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David W. Delainey (acting Chairman)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Shael J. Dolman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G. Bradford Jones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Mark S. Muller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Victoria T. Sharp</w:t>
      </w:r>
    </w:p>
    <w:p>
      <w:pPr>
        <w:pStyle w:val="Heading2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NOTICE OF MEETING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mallCaps/>
          <w:sz w:val="24"/>
        </w:rPr>
      </w:pPr>
      <w:r>
        <w:rPr>
          <w:rFonts w:cs="Times New Roman" w:ascii="Times New Roman" w:hAnsi="Times New Roman"/>
          <w:b/>
          <w:bCs/>
          <w:smallCaps/>
          <w:sz w:val="24"/>
        </w:rPr>
        <w:t>OF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mallCaps/>
          <w:sz w:val="24"/>
        </w:rPr>
      </w:pPr>
      <w:r>
        <w:rPr>
          <w:rFonts w:cs="Times New Roman" w:ascii="Times New Roman" w:hAnsi="Times New Roman"/>
          <w:b/>
          <w:bCs/>
          <w:smallCaps/>
          <w:sz w:val="24"/>
        </w:rPr>
        <w:t>BOARD OF DIRECTORS</w:t>
      </w:r>
    </w:p>
    <w:p>
      <w:pPr>
        <w:pStyle w:val="Heading3"/>
        <w:ind w:hanging="0" w:start="0"/>
        <w:rPr/>
      </w:pPr>
      <w:r>
        <w:rPr/>
        <w:t>OF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mallCaps/>
          <w:sz w:val="24"/>
        </w:rPr>
      </w:pPr>
      <w:r>
        <w:rPr>
          <w:rFonts w:cs="Times New Roman" w:ascii="Times New Roman" w:hAnsi="Times New Roman"/>
          <w:b/>
          <w:bCs/>
          <w:smallCaps/>
          <w:sz w:val="24"/>
        </w:rPr>
        <w:t>SERVICECO HOLDINGS, INC.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mallCaps/>
          <w:sz w:val="24"/>
        </w:rPr>
      </w:pPr>
      <w:r>
        <w:rPr>
          <w:rFonts w:cs="Times New Roman" w:ascii="Times New Roman" w:hAnsi="Times New Roman"/>
          <w:b/>
          <w:bCs/>
          <w:smallCaps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December 21, 2001, at 12:00 noon (Houston time)</w:t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A meeting of the Board of Directors of ServiceCo Holdings, Inc. will be held at the time and for the purposes indicated below: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>Date:</w:t>
        <w:tab/>
        <w:tab/>
        <w:tab/>
        <w:t>Friday, December 21, 2001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>Hour:</w:t>
        <w:tab/>
        <w:tab/>
        <w:tab/>
        <w:t>12:00 noon (Houston time)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>Place:</w:t>
        <w:tab/>
        <w:tab/>
        <w:tab/>
        <w:t>Enron Building, EB 884, Houston, Texas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>Conference Call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>Information:</w:t>
        <w:tab/>
        <w:tab/>
        <w:t>Call toll-free 1-888-566-5914, and mention the</w:t>
      </w:r>
    </w:p>
    <w:p>
      <w:pPr>
        <w:pStyle w:val="Normal"/>
        <w:ind w:firstLine="720" w:start="28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passcode “ServiceCo”.  If asked, the arranger for</w:t>
      </w:r>
    </w:p>
    <w:p>
      <w:pPr>
        <w:pStyle w:val="Normal"/>
        <w:ind w:firstLine="720" w:start="28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the call was David Roland.</w:t>
      </w:r>
    </w:p>
    <w:p>
      <w:pPr>
        <w:pStyle w:val="Normal"/>
        <w:ind w:firstLine="720" w:start="28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eading4"/>
        <w:ind w:hanging="2160" w:start="3600" w:end="0"/>
        <w:rPr/>
      </w:pPr>
      <w:r>
        <w:rPr/>
        <w:t>Subject:</w:t>
        <w:tab/>
        <w:t>(a) Approval of minutes from December 6 Board meeting; (b) discussion of persons comprising Board of Directors; (c) discussion of alternatives for future of ServiceCo Holdings, Inc.; and (d) such other matters as may properly come before the meeting.</w:t>
      </w:r>
    </w:p>
    <w:p>
      <w:pPr>
        <w:pStyle w:val="Normal"/>
        <w:ind w:start="144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eading5"/>
        <w:rPr/>
      </w:pPr>
      <w:r>
        <w:rPr/>
        <w:t>Dated: December 20, 2001</w:t>
      </w:r>
    </w:p>
    <w:p>
      <w:pPr>
        <w:pStyle w:val="Normal"/>
        <w:ind w:start="72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headerReference w:type="default" r:id="rId2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smallCaps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440" w:end="0"/>
      <w:outlineLvl w:val="3"/>
    </w:pPr>
    <w:rPr>
      <w:rFonts w:ascii="Times New Roman" w:hAnsi="Times New Roman" w:cs="Times New Roman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0"/>
      <w:outlineLvl w:val="4"/>
    </w:pPr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EnronFaxCoverSheet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2001-12-20T16:33:00Z</dcterms:created>
  <dc:creator>droland</dc:creator>
  <dc:description/>
  <dc:language>en-CA</dc:language>
  <cp:lastModifiedBy>droland</cp:lastModifiedBy>
  <cp:lastPrinted>2001-12-20T13:03:00Z</cp:lastPrinted>
  <dcterms:modified xsi:type="dcterms:W3CDTF">2001-12-20T16:33:00Z</dcterms:modified>
  <cp:revision>2</cp:revision>
  <dc:subject/>
  <dc:title>Create a cover sheet for an Enron Capital &amp; Trade Resources fax with confidetiality statement.</dc:title>
</cp:coreProperties>
</file>