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vanish/>
          <w:color w:val="FF0000"/>
          <w:sz w:val="28"/>
          <w:szCs w:val="28"/>
        </w:rPr>
      </w:pPr>
      <w:r>
        <w:rPr>
          <w:b/>
          <w:bCs/>
          <w:vanish/>
          <w:color w:val="FF0000"/>
          <w:sz w:val="28"/>
          <w:szCs w:val="28"/>
        </w:rPr>
        <w:t>C:\USD30\HOME\LETTERS\B2\28270.442</w:t>
        <w:br/>
        <w:t>fournip/28270/112748</w:t>
        <w:br/>
        <w:t>*** DO NOT DELETE THESE RED LINES ***</w:t>
      </w:r>
    </w:p>
    <w:p>
      <w:pPr>
        <w:pStyle w:val="Normal"/>
        <w:tabs>
          <w:tab w:val="clear" w:pos="720"/>
          <w:tab w:val="right" w:pos="10700" w:leader="none"/>
          <w:tab w:val="right" w:pos="11480" w:leader="none"/>
        </w:tabs>
        <w:jc w:val="end"/>
        <w:rPr>
          <w:b/>
          <w:bCs/>
        </w:rPr>
      </w:pPr>
      <w:r>
        <w:rPr>
          <w:b/>
          <w:bCs/>
        </w:rPr>
        <w:t>AGREEMENT OF PURCHASE AND SALE (RASP.BLK)</w:t>
      </w:r>
    </w:p>
    <w:p>
      <w:pPr>
        <w:pStyle w:val="Normal"/>
        <w:tabs>
          <w:tab w:val="clear" w:pos="720"/>
          <w:tab w:val="right" w:pos="9340" w:leader="none"/>
        </w:tabs>
        <w:rPr>
          <w:b/>
          <w:bCs/>
          <w:sz w:val="18"/>
          <w:szCs w:val="18"/>
        </w:rPr>
      </w:pPr>
      <w:r>
        <w:rPr>
          <w:b/>
          <w:bCs/>
          <w:sz w:val="18"/>
          <w:szCs w:val="18"/>
        </w:rPr>
      </w:r>
    </w:p>
    <w:p>
      <w:pPr>
        <w:pStyle w:val="Normal"/>
        <w:tabs>
          <w:tab w:val="clear" w:pos="720"/>
          <w:tab w:val="right" w:pos="9340" w:leader="none"/>
        </w:tabs>
        <w:rPr>
          <w:sz w:val="18"/>
          <w:szCs w:val="18"/>
        </w:rPr>
      </w:pPr>
      <w:r>
        <w:rPr>
          <w:sz w:val="18"/>
          <w:szCs w:val="18"/>
        </w:rPr>
        <w:t>Date Prepared: June 22, 2000</w:t>
        <w:tab/>
        <w:t>Case#:</w:t>
      </w:r>
    </w:p>
    <w:p>
      <w:pPr>
        <w:pStyle w:val="Normal"/>
        <w:tabs>
          <w:tab w:val="clear" w:pos="720"/>
          <w:tab w:val="right" w:pos="9340" w:leader="none"/>
        </w:tabs>
        <w:rPr>
          <w:sz w:val="18"/>
          <w:szCs w:val="18"/>
        </w:rPr>
      </w:pPr>
      <w:r>
        <w:rPr>
          <w:sz w:val="18"/>
          <w:szCs w:val="18"/>
        </w:rPr>
      </w:r>
    </w:p>
    <w:p>
      <w:pPr>
        <w:pStyle w:val="Normal"/>
        <w:ind w:hanging="720" w:start="720" w:end="0"/>
        <w:rPr>
          <w:sz w:val="18"/>
          <w:szCs w:val="18"/>
        </w:rPr>
      </w:pPr>
      <w:r>
        <w:rPr>
          <w:sz w:val="18"/>
          <w:szCs w:val="18"/>
        </w:rPr>
        <w:t>In consideration of the mutual promises and covenants, herein set forth,</w:t>
      </w:r>
    </w:p>
    <w:p>
      <w:pPr>
        <w:pStyle w:val="Normal"/>
        <w:ind w:hanging="720" w:start="720" w:end="0"/>
        <w:rPr>
          <w:sz w:val="18"/>
          <w:szCs w:val="18"/>
        </w:rPr>
      </w:pPr>
      <w:r>
        <w:rPr>
          <w:sz w:val="18"/>
          <w:szCs w:val="18"/>
        </w:rPr>
      </w:r>
    </w:p>
    <w:p>
      <w:pPr>
        <w:pStyle w:val="Normal"/>
        <w:jc w:val="both"/>
        <w:rPr/>
      </w:pPr>
      <w:r>
        <w:rPr>
          <w:sz w:val="18"/>
          <w:szCs w:val="18"/>
        </w:rPr>
        <w:t>Royal LePage Relocation Services Limited (hereinafter called the “Purchaser”) hereby agrees to purchase and John Lavorato &amp; Dina Lavorato (hereinafter called the “Vendor”) agrees to sell the property known municipally as 2809 - 8th Street, in the City of Calgary, in the Province of Alberta, and legally described as _______________________, and having a frontage of __________ more or less, by a depth of _____________, more or less, at the Purchase Price of _______________________________________________ (Canadian Dollars) ($</w:t>
      </w:r>
      <w:r>
        <w:rPr>
          <w:sz w:val="18"/>
          <w:szCs w:val="18"/>
          <w:u w:val="single"/>
        </w:rPr>
        <w:t xml:space="preserve">                                   </w:t>
      </w:r>
      <w:r>
        <w:rPr>
          <w:sz w:val="18"/>
          <w:szCs w:val="18"/>
        </w:rPr>
        <w:t>), on the following terms:</w:t>
      </w:r>
    </w:p>
    <w:p>
      <w:pPr>
        <w:pStyle w:val="Normal"/>
        <w:ind w:hanging="720" w:start="720" w:end="0"/>
        <w:rPr>
          <w:sz w:val="18"/>
          <w:szCs w:val="18"/>
        </w:rPr>
      </w:pPr>
      <w:r>
        <w:rPr>
          <w:sz w:val="18"/>
          <w:szCs w:val="18"/>
        </w:rPr>
      </w:r>
    </w:p>
    <w:p>
      <w:pPr>
        <w:pStyle w:val="Normal"/>
        <w:numPr>
          <w:ilvl w:val="0"/>
          <w:numId w:val="1"/>
        </w:numPr>
        <w:tabs>
          <w:tab w:val="clear" w:pos="720"/>
          <w:tab w:val="left" w:pos="0" w:leader="none"/>
          <w:tab w:val="left" w:pos="697" w:leader="none"/>
        </w:tabs>
        <w:ind w:hanging="566" w:start="566" w:end="0"/>
        <w:jc w:val="both"/>
        <w:rPr>
          <w:sz w:val="18"/>
          <w:szCs w:val="18"/>
        </w:rPr>
      </w:pPr>
      <w:r>
        <w:rPr>
          <w:sz w:val="18"/>
          <w:szCs w:val="18"/>
        </w:rPr>
        <w:t>Vendor agrees on or before completion of the Agreement to discharge any existing mortgage(s).</w:t>
      </w:r>
    </w:p>
    <w:p>
      <w:pPr>
        <w:pStyle w:val="Normal"/>
        <w:numPr>
          <w:ilvl w:val="0"/>
          <w:numId w:val="0"/>
        </w:numPr>
        <w:tabs>
          <w:tab w:val="clear" w:pos="720"/>
          <w:tab w:val="left" w:pos="980" w:leader="none"/>
        </w:tabs>
        <w:ind w:hanging="0" w:start="283" w:end="0"/>
        <w:jc w:val="both"/>
        <w:rPr>
          <w:sz w:val="18"/>
          <w:szCs w:val="18"/>
        </w:rPr>
      </w:pPr>
      <w:r>
        <w:rPr>
          <w:sz w:val="18"/>
          <w:szCs w:val="18"/>
        </w:rPr>
      </w:r>
    </w:p>
    <w:p>
      <w:pPr>
        <w:pStyle w:val="Normal"/>
        <w:numPr>
          <w:ilvl w:val="0"/>
          <w:numId w:val="1"/>
        </w:numPr>
        <w:tabs>
          <w:tab w:val="clear" w:pos="720"/>
          <w:tab w:val="left" w:pos="0" w:leader="none"/>
          <w:tab w:val="left" w:pos="697" w:leader="none"/>
        </w:tabs>
        <w:ind w:hanging="566" w:start="566" w:end="0"/>
        <w:jc w:val="both"/>
        <w:rPr>
          <w:sz w:val="18"/>
          <w:szCs w:val="18"/>
        </w:rPr>
      </w:pPr>
      <w:r>
        <w:rPr>
          <w:sz w:val="18"/>
          <w:szCs w:val="18"/>
        </w:rPr>
        <w:t>The Purchaser agrees to pay to the vendor, on the completion date as hereinafter specified, the balance of the Purchase Price, less any equity advances and subject to the closing adjustments, customarily apportioned, including, but not limited to realty taxes, mortgage interest, local improvement charges, flat rate utility charges and the cost of fuel, the date of completion itself, to be apportioned to the Purchaser.</w:t>
      </w:r>
    </w:p>
    <w:p>
      <w:pPr>
        <w:pStyle w:val="Normal"/>
        <w:numPr>
          <w:ilvl w:val="0"/>
          <w:numId w:val="0"/>
        </w:numPr>
        <w:tabs>
          <w:tab w:val="clear" w:pos="720"/>
          <w:tab w:val="left" w:pos="980" w:leader="none"/>
        </w:tabs>
        <w:ind w:hanging="0" w:start="283" w:end="0"/>
        <w:jc w:val="both"/>
        <w:rPr>
          <w:sz w:val="18"/>
          <w:szCs w:val="18"/>
        </w:rPr>
      </w:pPr>
      <w:r>
        <w:rPr>
          <w:sz w:val="18"/>
          <w:szCs w:val="18"/>
        </w:rPr>
      </w:r>
    </w:p>
    <w:p>
      <w:pPr>
        <w:pStyle w:val="Normal"/>
        <w:numPr>
          <w:ilvl w:val="0"/>
          <w:numId w:val="1"/>
        </w:numPr>
        <w:tabs>
          <w:tab w:val="clear" w:pos="720"/>
          <w:tab w:val="left" w:pos="0" w:leader="none"/>
          <w:tab w:val="left" w:pos="697" w:leader="none"/>
        </w:tabs>
        <w:ind w:hanging="566" w:start="566" w:end="0"/>
        <w:jc w:val="both"/>
        <w:rPr>
          <w:sz w:val="18"/>
          <w:szCs w:val="18"/>
        </w:rPr>
      </w:pPr>
      <w:r>
        <w:rPr>
          <w:sz w:val="18"/>
          <w:szCs w:val="18"/>
        </w:rPr>
        <w:t>As soon as this Agreement comes into existence, and prior to vacancy, the Vendor agrees to list the property, in a manner consistent with the relocation policy of the employer of the Vendor being relocated, with a broker, through the local real estate board multiple listing service (where available) for a period not to exceed  ninety (90) days, at a price agreed to by the Purchaser and the Vendor; to permit the designated listing broker to place a “For Sale” sign on the property, and to permit brokers and sales representatives reasonable access to the property for the purpose of showing it to prospective purchasers.</w:t>
      </w:r>
    </w:p>
    <w:p>
      <w:pPr>
        <w:pStyle w:val="Normal"/>
        <w:numPr>
          <w:ilvl w:val="0"/>
          <w:numId w:val="0"/>
        </w:numPr>
        <w:tabs>
          <w:tab w:val="clear" w:pos="720"/>
          <w:tab w:val="left" w:pos="980" w:leader="none"/>
        </w:tabs>
        <w:ind w:hanging="0" w:start="283" w:end="0"/>
        <w:jc w:val="both"/>
        <w:rPr>
          <w:sz w:val="18"/>
          <w:szCs w:val="18"/>
        </w:rPr>
      </w:pPr>
      <w:r>
        <w:rPr>
          <w:sz w:val="18"/>
          <w:szCs w:val="18"/>
        </w:rPr>
      </w:r>
    </w:p>
    <w:p>
      <w:pPr>
        <w:pStyle w:val="Normal"/>
        <w:numPr>
          <w:ilvl w:val="0"/>
          <w:numId w:val="1"/>
        </w:numPr>
        <w:tabs>
          <w:tab w:val="clear" w:pos="720"/>
          <w:tab w:val="left" w:pos="0" w:leader="none"/>
          <w:tab w:val="left" w:pos="697" w:leader="none"/>
        </w:tabs>
        <w:ind w:hanging="566" w:start="566" w:end="0"/>
        <w:jc w:val="both"/>
        <w:rPr>
          <w:sz w:val="18"/>
          <w:szCs w:val="18"/>
        </w:rPr>
      </w:pPr>
      <w:r>
        <w:rPr>
          <w:sz w:val="18"/>
          <w:szCs w:val="18"/>
        </w:rPr>
        <w:t>This Agreement shall be completed within two (2) weeks of the date this Agreement is executed by the Purchaser, and the Vendor agrees to give vacant possession of the property on or before the  of , , which date shall not be more than 60 days from the date this Agreement is executed by the Vendor.</w:t>
      </w:r>
    </w:p>
    <w:p>
      <w:pPr>
        <w:pStyle w:val="Normal"/>
        <w:numPr>
          <w:ilvl w:val="0"/>
          <w:numId w:val="0"/>
        </w:numPr>
        <w:tabs>
          <w:tab w:val="clear" w:pos="720"/>
          <w:tab w:val="left" w:pos="980" w:leader="none"/>
        </w:tabs>
        <w:ind w:hanging="0" w:start="283" w:end="0"/>
        <w:jc w:val="both"/>
        <w:rPr>
          <w:sz w:val="18"/>
          <w:szCs w:val="18"/>
        </w:rPr>
      </w:pPr>
      <w:r>
        <w:rPr>
          <w:sz w:val="18"/>
          <w:szCs w:val="18"/>
        </w:rPr>
      </w:r>
    </w:p>
    <w:p>
      <w:pPr>
        <w:pStyle w:val="Normal"/>
        <w:numPr>
          <w:ilvl w:val="0"/>
          <w:numId w:val="1"/>
        </w:numPr>
        <w:tabs>
          <w:tab w:val="clear" w:pos="720"/>
          <w:tab w:val="left" w:pos="0" w:leader="none"/>
          <w:tab w:val="left" w:pos="697" w:leader="none"/>
        </w:tabs>
        <w:ind w:hanging="566" w:start="566" w:end="0"/>
        <w:jc w:val="both"/>
        <w:rPr>
          <w:sz w:val="18"/>
          <w:szCs w:val="18"/>
        </w:rPr>
      </w:pPr>
      <w:r>
        <w:rPr>
          <w:sz w:val="18"/>
          <w:szCs w:val="18"/>
        </w:rPr>
        <w:t>On the date, vacant possession of the property is given to the Purchaser, a key to the property shall be delivered to the Purchaser’s solicitor, and the remaining keys to the listing broker.  The Vendor shall deliver the property to the Purchaser, in the same condition, as it was when appraised, ordinary wear and tear excepted, and in a clean and tidy condition.  Vendor acknowledges that after the Purchaser has taken vacant possession of the property, the Purchaser shall be the rightful owner of all chattels remaining on the property and all items will be sold with the property unless otherwise agreed to in writing by the Purchaser.</w:t>
      </w:r>
    </w:p>
    <w:p>
      <w:pPr>
        <w:pStyle w:val="Normal"/>
        <w:numPr>
          <w:ilvl w:val="0"/>
          <w:numId w:val="0"/>
        </w:numPr>
        <w:tabs>
          <w:tab w:val="clear" w:pos="720"/>
          <w:tab w:val="left" w:pos="980" w:leader="none"/>
        </w:tabs>
        <w:ind w:hanging="0" w:start="283" w:end="0"/>
        <w:jc w:val="both"/>
        <w:rPr>
          <w:sz w:val="18"/>
          <w:szCs w:val="18"/>
        </w:rPr>
      </w:pPr>
      <w:r>
        <w:rPr>
          <w:sz w:val="18"/>
          <w:szCs w:val="18"/>
        </w:rPr>
      </w:r>
    </w:p>
    <w:p>
      <w:pPr>
        <w:pStyle w:val="Normal"/>
        <w:numPr>
          <w:ilvl w:val="0"/>
          <w:numId w:val="1"/>
        </w:numPr>
        <w:tabs>
          <w:tab w:val="clear" w:pos="720"/>
          <w:tab w:val="left" w:pos="0" w:leader="none"/>
          <w:tab w:val="left" w:pos="697" w:leader="none"/>
        </w:tabs>
        <w:ind w:hanging="566" w:start="566" w:end="0"/>
        <w:jc w:val="both"/>
        <w:rPr>
          <w:sz w:val="18"/>
          <w:szCs w:val="18"/>
        </w:rPr>
      </w:pPr>
      <w:r>
        <w:rPr>
          <w:sz w:val="18"/>
          <w:szCs w:val="18"/>
        </w:rPr>
        <w:t>The Vendor represents and warrants that all fixtures or articles of personal property that have been affixed to the property in any manner whatsoever, and whether or not listed in Schedule “A”, all chattels listed in Schedule “A”, and all heating, air conditioning, plumbing, electrical systems, and septic systems, where applicable, are included in the purchase price, will be in good working order on closing, and are owned by the Vendor, free and clear of all liens, encumbrances, and Rental Agreements, except where the Purchaser has agreed to assume any Rental Agreement on the completion date.</w:t>
      </w:r>
    </w:p>
    <w:p>
      <w:pPr>
        <w:pStyle w:val="Normal"/>
        <w:numPr>
          <w:ilvl w:val="0"/>
          <w:numId w:val="0"/>
        </w:numPr>
        <w:tabs>
          <w:tab w:val="clear" w:pos="720"/>
          <w:tab w:val="left" w:pos="980" w:leader="none"/>
        </w:tabs>
        <w:ind w:hanging="0" w:start="283" w:end="0"/>
        <w:jc w:val="both"/>
        <w:rPr>
          <w:sz w:val="18"/>
          <w:szCs w:val="18"/>
        </w:rPr>
      </w:pPr>
      <w:r>
        <w:rPr>
          <w:sz w:val="18"/>
          <w:szCs w:val="18"/>
        </w:rPr>
      </w:r>
    </w:p>
    <w:p>
      <w:pPr>
        <w:pStyle w:val="Normal"/>
        <w:numPr>
          <w:ilvl w:val="0"/>
          <w:numId w:val="1"/>
        </w:numPr>
        <w:tabs>
          <w:tab w:val="clear" w:pos="720"/>
          <w:tab w:val="left" w:pos="0" w:leader="none"/>
          <w:tab w:val="left" w:pos="697" w:leader="none"/>
        </w:tabs>
        <w:ind w:hanging="566" w:start="566" w:end="0"/>
        <w:jc w:val="both"/>
        <w:rPr>
          <w:sz w:val="18"/>
          <w:szCs w:val="18"/>
        </w:rPr>
      </w:pPr>
      <w:r>
        <w:rPr>
          <w:sz w:val="18"/>
          <w:szCs w:val="18"/>
        </w:rPr>
        <w:t>The Vendor warrants that the property is being used as a single family residence and that this use may be lawfully continued.</w:t>
      </w:r>
    </w:p>
    <w:p>
      <w:pPr>
        <w:pStyle w:val="Normal"/>
        <w:numPr>
          <w:ilvl w:val="0"/>
          <w:numId w:val="0"/>
        </w:numPr>
        <w:tabs>
          <w:tab w:val="clear" w:pos="720"/>
          <w:tab w:val="left" w:pos="980" w:leader="none"/>
        </w:tabs>
        <w:ind w:hanging="0" w:start="283" w:end="0"/>
        <w:jc w:val="both"/>
        <w:rPr>
          <w:sz w:val="18"/>
          <w:szCs w:val="18"/>
        </w:rPr>
      </w:pPr>
      <w:r>
        <w:rPr>
          <w:sz w:val="18"/>
          <w:szCs w:val="18"/>
        </w:rPr>
      </w:r>
    </w:p>
    <w:p>
      <w:pPr>
        <w:pStyle w:val="Normal"/>
        <w:numPr>
          <w:ilvl w:val="0"/>
          <w:numId w:val="1"/>
        </w:numPr>
        <w:tabs>
          <w:tab w:val="clear" w:pos="720"/>
          <w:tab w:val="left" w:pos="0" w:leader="none"/>
          <w:tab w:val="left" w:pos="697" w:leader="none"/>
        </w:tabs>
        <w:ind w:hanging="566" w:start="566" w:end="0"/>
        <w:jc w:val="both"/>
        <w:rPr>
          <w:sz w:val="18"/>
          <w:szCs w:val="18"/>
        </w:rPr>
      </w:pPr>
      <w:r>
        <w:rPr>
          <w:sz w:val="18"/>
          <w:szCs w:val="18"/>
        </w:rPr>
        <w:t>The vendor represents and warrants that all statements made in this Agreement and the Disclosure Statement, attached hereto as Schedule “A” and which forms part of this Agreement, are true as of the date of the acceptance of this Offer, and will be true on closing, and Vendor acknowledges that all of his representations and warranties in this Agreement, including Schedule “A”, have been relied upon by the Purchaser, in executing this Agreement, and all such representations and warranties contained in this Agreement and Schedule “A” shall survive the completion of this Agreement and continue in full force and effect.</w:t>
      </w:r>
    </w:p>
    <w:p>
      <w:pPr>
        <w:pStyle w:val="Normal"/>
        <w:numPr>
          <w:ilvl w:val="0"/>
          <w:numId w:val="0"/>
        </w:numPr>
        <w:tabs>
          <w:tab w:val="clear" w:pos="720"/>
          <w:tab w:val="left" w:pos="980" w:leader="none"/>
        </w:tabs>
        <w:ind w:hanging="0" w:start="283" w:end="0"/>
        <w:jc w:val="both"/>
        <w:rPr>
          <w:sz w:val="18"/>
          <w:szCs w:val="18"/>
        </w:rPr>
      </w:pPr>
      <w:r>
        <w:rPr>
          <w:sz w:val="18"/>
          <w:szCs w:val="18"/>
        </w:rPr>
      </w:r>
    </w:p>
    <w:p>
      <w:pPr>
        <w:pStyle w:val="Normal"/>
        <w:numPr>
          <w:ilvl w:val="0"/>
          <w:numId w:val="1"/>
        </w:numPr>
        <w:tabs>
          <w:tab w:val="clear" w:pos="720"/>
          <w:tab w:val="left" w:pos="0" w:leader="none"/>
          <w:tab w:val="left" w:pos="697" w:leader="none"/>
        </w:tabs>
        <w:ind w:hanging="566" w:start="566" w:end="0"/>
        <w:jc w:val="both"/>
        <w:rPr>
          <w:sz w:val="18"/>
          <w:szCs w:val="18"/>
        </w:rPr>
      </w:pPr>
      <w:r>
        <w:rPr>
          <w:sz w:val="18"/>
          <w:szCs w:val="18"/>
        </w:rPr>
        <w:t>The Vendor represents and warrants to the Purchaser that there are no outstanding work orders on file against the property with any governmental authority having jurisdiction over the property and further that the property complies with all municipal by-laws and building codes;  that all buildings, fences and other improvements on the subject property are located wholly within the lot lines and that there are no encroachments of any buildings, fences or improvements onto or from adjoining properties or onto registered easements.  In the event that any such work orders or non-compliance or encroachments be found to have existed prior to closing, the Purchaser shall have the right to rescind this Agreement which thereupon shall be null and void.  In the event the Purchaser does not rescind this Agreement, the Vendor agrees to do such acts as are necessary to remove any such work orders or other violations as set out herein and to indemnify the Purchaser for all costs, losses and expenses which the Purchaser may incur in order to remove any work order or rectify any such violation.</w:t>
      </w:r>
    </w:p>
    <w:p>
      <w:pPr>
        <w:pStyle w:val="Normal"/>
        <w:numPr>
          <w:ilvl w:val="0"/>
          <w:numId w:val="0"/>
        </w:numPr>
        <w:tabs>
          <w:tab w:val="clear" w:pos="720"/>
          <w:tab w:val="left" w:pos="980" w:leader="none"/>
        </w:tabs>
        <w:ind w:hanging="0" w:start="283" w:end="0"/>
        <w:jc w:val="both"/>
        <w:rPr>
          <w:sz w:val="18"/>
          <w:szCs w:val="18"/>
        </w:rPr>
      </w:pPr>
      <w:r>
        <w:rPr>
          <w:sz w:val="18"/>
          <w:szCs w:val="18"/>
        </w:rPr>
      </w:r>
    </w:p>
    <w:p>
      <w:pPr>
        <w:pStyle w:val="Normal"/>
        <w:numPr>
          <w:ilvl w:val="0"/>
          <w:numId w:val="1"/>
        </w:numPr>
        <w:tabs>
          <w:tab w:val="clear" w:pos="720"/>
          <w:tab w:val="left" w:pos="0" w:leader="none"/>
          <w:tab w:val="left" w:pos="697" w:leader="none"/>
        </w:tabs>
        <w:ind w:hanging="553" w:start="553" w:end="0"/>
        <w:jc w:val="both"/>
        <w:rPr>
          <w:sz w:val="18"/>
          <w:szCs w:val="18"/>
        </w:rPr>
      </w:pPr>
      <w:r>
        <w:rPr>
          <w:sz w:val="18"/>
          <w:szCs w:val="18"/>
        </w:rPr>
        <w:t>The Vendor agrees that if there is a swimming pool on the property, the access ladder will be either removed or locked on vacancy.  If  vacancy occurs between September 1st and May 15th, the Vendor will have the pool winterized at the Vendor’s expense in accordance with the manufacturer’s instructions and provide proof of same to the Purchaser on closing.  If vacancy occurs between May 16th and August 31st, the Vendor will have the pool dewinterized at Vendor’s expense, unless otherwise directed by the Purchaser.</w:t>
      </w:r>
      <w:r>
        <w:br w:type="page"/>
      </w:r>
    </w:p>
    <w:p>
      <w:pPr>
        <w:pStyle w:val="Normal"/>
        <w:numPr>
          <w:ilvl w:val="0"/>
          <w:numId w:val="1"/>
        </w:numPr>
        <w:tabs>
          <w:tab w:val="clear" w:pos="720"/>
          <w:tab w:val="left" w:pos="0" w:leader="none"/>
          <w:tab w:val="left" w:pos="697" w:leader="none"/>
        </w:tabs>
        <w:ind w:hanging="566" w:start="566" w:end="0"/>
        <w:jc w:val="both"/>
        <w:rPr>
          <w:sz w:val="18"/>
          <w:szCs w:val="18"/>
        </w:rPr>
      </w:pPr>
      <w:r>
        <w:rPr>
          <w:sz w:val="18"/>
          <w:szCs w:val="18"/>
        </w:rPr>
        <w:t>Provided that the title to the property is good and free from all registered restrictions, mortgages, charges liens and other  encumbrances, except as otherwise specifically provided in this Agreement, and save and except for:  (a) any registered restrictions or covenants that run with the land providing that such are complied with; (b) any registered municipal agreements and registered agreements with publicly regulated utilities providing such have been complied with, or security has been posted to ensure compliance and completion, as evidenced by a letter from the relevant municipality or regulated utility; (c) any minor easements for the supply of domestic utility or telephone services to the property or adjacent properties; and (d) any easements for drainage, storm or sanitary sewers, public utility lines, telephone lines, cable television line or other services which do not materially affect the present use of the Property.</w:t>
      </w:r>
    </w:p>
    <w:p>
      <w:pPr>
        <w:pStyle w:val="Normal"/>
        <w:numPr>
          <w:ilvl w:val="0"/>
          <w:numId w:val="0"/>
        </w:numPr>
        <w:tabs>
          <w:tab w:val="clear" w:pos="720"/>
          <w:tab w:val="left" w:pos="980" w:leader="none"/>
        </w:tabs>
        <w:ind w:hanging="0" w:start="283" w:end="0"/>
        <w:jc w:val="both"/>
        <w:rPr>
          <w:sz w:val="18"/>
          <w:szCs w:val="18"/>
        </w:rPr>
      </w:pPr>
      <w:r>
        <w:rPr>
          <w:sz w:val="18"/>
          <w:szCs w:val="18"/>
        </w:rPr>
      </w:r>
    </w:p>
    <w:p>
      <w:pPr>
        <w:pStyle w:val="Normal"/>
        <w:numPr>
          <w:ilvl w:val="0"/>
          <w:numId w:val="1"/>
        </w:numPr>
        <w:tabs>
          <w:tab w:val="clear" w:pos="720"/>
          <w:tab w:val="left" w:pos="0" w:leader="none"/>
          <w:tab w:val="left" w:pos="697" w:leader="none"/>
        </w:tabs>
        <w:ind w:hanging="566" w:start="566" w:end="0"/>
        <w:jc w:val="both"/>
        <w:rPr>
          <w:sz w:val="18"/>
          <w:szCs w:val="18"/>
        </w:rPr>
      </w:pPr>
      <w:r>
        <w:rPr>
          <w:sz w:val="18"/>
          <w:szCs w:val="18"/>
        </w:rPr>
        <w:t>The Purchaser shall be allowed until closing to examine the title to the property at its own expense, to satisfy itself that there are no outstanding work orders or deficiency notices, affecting the property, that the location of the dwelling and other improvements, and the use of the property, complies with all applicable by-laws, rules and regulations, and that the principal building may be insured against fire.  Vendor hereby consents to the Municipality or Utility Authority releasing to Purchaser details of all outstanding municipal work orders or deficiency notices affecting the property and the Vendor agrees to execute and deliver to the Purchaser such further authorizations in this regard, as the Purchaser may require.</w:t>
      </w:r>
    </w:p>
    <w:p>
      <w:pPr>
        <w:pStyle w:val="Normal"/>
        <w:numPr>
          <w:ilvl w:val="0"/>
          <w:numId w:val="0"/>
        </w:numPr>
        <w:tabs>
          <w:tab w:val="clear" w:pos="720"/>
          <w:tab w:val="left" w:pos="980" w:leader="none"/>
        </w:tabs>
        <w:ind w:hanging="0" w:start="283" w:end="0"/>
        <w:jc w:val="both"/>
        <w:rPr>
          <w:sz w:val="18"/>
          <w:szCs w:val="18"/>
        </w:rPr>
      </w:pPr>
      <w:r>
        <w:rPr>
          <w:sz w:val="18"/>
          <w:szCs w:val="18"/>
        </w:rPr>
      </w:r>
    </w:p>
    <w:p>
      <w:pPr>
        <w:pStyle w:val="Normal"/>
        <w:numPr>
          <w:ilvl w:val="0"/>
          <w:numId w:val="1"/>
        </w:numPr>
        <w:tabs>
          <w:tab w:val="clear" w:pos="720"/>
          <w:tab w:val="left" w:pos="0" w:leader="none"/>
          <w:tab w:val="left" w:pos="697" w:leader="none"/>
        </w:tabs>
        <w:ind w:hanging="566" w:start="566" w:end="0"/>
        <w:jc w:val="both"/>
        <w:rPr>
          <w:sz w:val="18"/>
          <w:szCs w:val="18"/>
        </w:rPr>
      </w:pPr>
      <w:r>
        <w:rPr>
          <w:sz w:val="18"/>
          <w:szCs w:val="18"/>
        </w:rPr>
        <w:t>If, prior to the completion of this Agreement, any valid objection to title, or to any outstanding work order, or zoning contravention, or to the fact that the said use, as a single family residence, may not lawfully be continued, or that the principal building cannot be insured against risk of fire, is made in writing to the Vendor, or his solicitor, and which the Purchaser or its solicitor, will not waive, this Agreement, notwithstanding any intermediate acts or negotiations, in respect of such objections, shall be at an end, and all monies theretofore paid, including equity loans or advances, shall be returned without interest or deduction, and the Purchaser shall not be liable for any costs or damages.</w:t>
      </w:r>
    </w:p>
    <w:p>
      <w:pPr>
        <w:pStyle w:val="Normal"/>
        <w:numPr>
          <w:ilvl w:val="0"/>
          <w:numId w:val="0"/>
        </w:numPr>
        <w:tabs>
          <w:tab w:val="clear" w:pos="720"/>
          <w:tab w:val="left" w:pos="980" w:leader="none"/>
        </w:tabs>
        <w:ind w:hanging="0" w:start="283" w:end="0"/>
        <w:jc w:val="both"/>
        <w:rPr>
          <w:sz w:val="18"/>
          <w:szCs w:val="18"/>
        </w:rPr>
      </w:pPr>
      <w:r>
        <w:rPr>
          <w:sz w:val="18"/>
          <w:szCs w:val="18"/>
        </w:rPr>
      </w:r>
    </w:p>
    <w:p>
      <w:pPr>
        <w:pStyle w:val="Normal"/>
        <w:numPr>
          <w:ilvl w:val="0"/>
          <w:numId w:val="1"/>
        </w:numPr>
        <w:tabs>
          <w:tab w:val="clear" w:pos="720"/>
          <w:tab w:val="left" w:pos="0" w:leader="none"/>
          <w:tab w:val="left" w:pos="697" w:leader="none"/>
        </w:tabs>
        <w:ind w:hanging="566" w:start="566" w:end="0"/>
        <w:jc w:val="both"/>
        <w:rPr>
          <w:sz w:val="18"/>
          <w:szCs w:val="18"/>
        </w:rPr>
      </w:pPr>
      <w:r>
        <w:rPr>
          <w:sz w:val="18"/>
          <w:szCs w:val="18"/>
        </w:rPr>
        <w:t>The Purchaser shall not call for the production of any title Deed, abstract, or other evidence of title to the property except such as are in the possession or control of the Vendor.  The Vendor agrees that he will deliver a survey, or a surveyor’s certificate of the property, if available, to the Purchaser, forthwith after acceptance of this Agreement.  In the event that a discharge of any mortgage or charge held by a chartered bank, trust company, credit union or insurance company and which is not to be assumed by the Purchaser on completion, is not available in registerable form on completion, the Purchaser agrees to accept the Vendor’s solicitor’s personal undertaking to obtain a discharge of charge/mortgage in registerable form and to register same on title within sixty days after completion provided that on or before completion, the Vendor shall provide to the Purchaser a mortgage statement prepared by the mortgagee setting out the balance required to obtain the discharge, together with the direction executed by the Vendor, directing payment to the mortgagee, of the amount required to obtain the discharge out of the balance due on completion.</w:t>
      </w:r>
    </w:p>
    <w:p>
      <w:pPr>
        <w:pStyle w:val="Normal"/>
        <w:numPr>
          <w:ilvl w:val="0"/>
          <w:numId w:val="0"/>
        </w:numPr>
        <w:tabs>
          <w:tab w:val="clear" w:pos="720"/>
          <w:tab w:val="left" w:pos="980" w:leader="none"/>
        </w:tabs>
        <w:ind w:hanging="0" w:start="283" w:end="0"/>
        <w:jc w:val="both"/>
        <w:rPr>
          <w:sz w:val="18"/>
          <w:szCs w:val="18"/>
        </w:rPr>
      </w:pPr>
      <w:r>
        <w:rPr>
          <w:sz w:val="18"/>
          <w:szCs w:val="18"/>
        </w:rPr>
      </w:r>
    </w:p>
    <w:p>
      <w:pPr>
        <w:pStyle w:val="Normal"/>
        <w:numPr>
          <w:ilvl w:val="0"/>
          <w:numId w:val="1"/>
        </w:numPr>
        <w:tabs>
          <w:tab w:val="clear" w:pos="720"/>
          <w:tab w:val="left" w:pos="0" w:leader="none"/>
          <w:tab w:val="left" w:pos="697" w:leader="none"/>
        </w:tabs>
        <w:ind w:hanging="566" w:start="566" w:end="0"/>
        <w:jc w:val="both"/>
        <w:rPr>
          <w:sz w:val="18"/>
          <w:szCs w:val="18"/>
        </w:rPr>
      </w:pPr>
      <w:r>
        <w:rPr>
          <w:sz w:val="18"/>
          <w:szCs w:val="18"/>
        </w:rPr>
        <w:t>All buildings on the property and all other things being purchased shall be, and remain until completion, at the risk of the Vendor.  Pending completion, the Vendor shall hold all insurance policies, if any, and the proceeds thereof in trust for the parties as their interests may appear, and, in the event of substantial damages, the Purchaser may either terminate this Agreement and have all monies theretofore paid returned without interest or deduction or else take the proceeds of any insurance and complete the purchase.</w:t>
      </w:r>
    </w:p>
    <w:p>
      <w:pPr>
        <w:pStyle w:val="Normal"/>
        <w:numPr>
          <w:ilvl w:val="0"/>
          <w:numId w:val="0"/>
        </w:numPr>
        <w:tabs>
          <w:tab w:val="clear" w:pos="720"/>
          <w:tab w:val="left" w:pos="980" w:leader="none"/>
        </w:tabs>
        <w:ind w:hanging="0" w:start="283" w:end="0"/>
        <w:jc w:val="both"/>
        <w:rPr>
          <w:sz w:val="18"/>
          <w:szCs w:val="18"/>
        </w:rPr>
      </w:pPr>
      <w:r>
        <w:rPr>
          <w:sz w:val="18"/>
          <w:szCs w:val="18"/>
        </w:rPr>
      </w:r>
    </w:p>
    <w:p>
      <w:pPr>
        <w:pStyle w:val="Normal"/>
        <w:numPr>
          <w:ilvl w:val="0"/>
          <w:numId w:val="1"/>
        </w:numPr>
        <w:tabs>
          <w:tab w:val="clear" w:pos="720"/>
          <w:tab w:val="left" w:pos="0" w:leader="none"/>
          <w:tab w:val="left" w:pos="697" w:leader="none"/>
        </w:tabs>
        <w:ind w:hanging="566" w:start="566" w:end="0"/>
        <w:jc w:val="both"/>
        <w:rPr>
          <w:sz w:val="18"/>
          <w:szCs w:val="18"/>
        </w:rPr>
      </w:pPr>
      <w:r>
        <w:rPr>
          <w:sz w:val="18"/>
          <w:szCs w:val="18"/>
        </w:rPr>
        <w:t>Provided that this Agreement shall be effective to create an interest in the property only if the subdivision control provisions of the appropriate Provincial legislation are complied with by the Vendor on or before completion, and the Vendor hereby covenants to proceed diligently at his expense to obtain any necessary final consent on or before the completion date.</w:t>
      </w:r>
    </w:p>
    <w:p>
      <w:pPr>
        <w:pStyle w:val="Normal"/>
        <w:numPr>
          <w:ilvl w:val="0"/>
          <w:numId w:val="0"/>
        </w:numPr>
        <w:tabs>
          <w:tab w:val="clear" w:pos="720"/>
          <w:tab w:val="left" w:pos="980" w:leader="none"/>
        </w:tabs>
        <w:ind w:hanging="0" w:start="283" w:end="0"/>
        <w:jc w:val="both"/>
        <w:rPr>
          <w:sz w:val="18"/>
          <w:szCs w:val="18"/>
        </w:rPr>
      </w:pPr>
      <w:r>
        <w:rPr>
          <w:sz w:val="18"/>
          <w:szCs w:val="18"/>
        </w:rPr>
      </w:r>
    </w:p>
    <w:p>
      <w:pPr>
        <w:pStyle w:val="Normal"/>
        <w:numPr>
          <w:ilvl w:val="0"/>
          <w:numId w:val="1"/>
        </w:numPr>
        <w:tabs>
          <w:tab w:val="clear" w:pos="720"/>
          <w:tab w:val="left" w:pos="0" w:leader="none"/>
          <w:tab w:val="left" w:pos="697" w:leader="none"/>
        </w:tabs>
        <w:ind w:hanging="566" w:start="566" w:end="0"/>
        <w:jc w:val="both"/>
        <w:rPr>
          <w:sz w:val="18"/>
          <w:szCs w:val="18"/>
        </w:rPr>
      </w:pPr>
      <w:r>
        <w:rPr>
          <w:sz w:val="18"/>
          <w:szCs w:val="18"/>
        </w:rPr>
        <w:t>Notwithstanding anything herein contained, the Purchaser may request and the Vendor, his heirs, executors, administrators and assigns shall execute such affidavits, agreements and other documents prepared by, and in a form acceptable to, the Purchaser or Purchaser’s solicitor, and, if necessary, after closing shall execute such additional documents as may be required by the Purchaser to assure title to the property.</w:t>
      </w:r>
    </w:p>
    <w:p>
      <w:pPr>
        <w:pStyle w:val="Normal"/>
        <w:numPr>
          <w:ilvl w:val="0"/>
          <w:numId w:val="0"/>
        </w:numPr>
        <w:tabs>
          <w:tab w:val="clear" w:pos="720"/>
          <w:tab w:val="left" w:pos="980" w:leader="none"/>
        </w:tabs>
        <w:ind w:hanging="0" w:start="283" w:end="0"/>
        <w:jc w:val="both"/>
        <w:rPr>
          <w:sz w:val="18"/>
          <w:szCs w:val="18"/>
        </w:rPr>
      </w:pPr>
      <w:r>
        <w:rPr>
          <w:sz w:val="18"/>
          <w:szCs w:val="18"/>
        </w:rPr>
      </w:r>
    </w:p>
    <w:p>
      <w:pPr>
        <w:pStyle w:val="Normal"/>
        <w:numPr>
          <w:ilvl w:val="0"/>
          <w:numId w:val="1"/>
        </w:numPr>
        <w:tabs>
          <w:tab w:val="clear" w:pos="720"/>
          <w:tab w:val="left" w:pos="0" w:leader="none"/>
          <w:tab w:val="left" w:pos="697" w:leader="none"/>
        </w:tabs>
        <w:ind w:hanging="566" w:start="566" w:end="0"/>
        <w:jc w:val="both"/>
        <w:rPr>
          <w:sz w:val="18"/>
          <w:szCs w:val="18"/>
        </w:rPr>
      </w:pPr>
      <w:r>
        <w:rPr>
          <w:sz w:val="18"/>
          <w:szCs w:val="18"/>
        </w:rPr>
        <w:t>If requested by the Purchaser, the Vendor shall execute a Transfer/Deed in blank together with a Power of Attorney, in favour of the Purchaser authorizing the Purchaser to complete the said Transfer/Deed,  and such other documents as are necessary to enable the Purchaser to market and resell the property, and receive the sale proceeds.  The Vendor acknowledges that, upon payment to the Vendor of the balance due, as set out in Paragraph 2 hereof, the Vendor will have sold to the Purchaser all his right, title and interest in the property, notwithstanding the Purchaser may not register the Transfer/Deed on the title to the property.</w:t>
      </w:r>
    </w:p>
    <w:p>
      <w:pPr>
        <w:pStyle w:val="Normal"/>
        <w:numPr>
          <w:ilvl w:val="0"/>
          <w:numId w:val="0"/>
        </w:numPr>
        <w:tabs>
          <w:tab w:val="clear" w:pos="720"/>
          <w:tab w:val="left" w:pos="980" w:leader="none"/>
        </w:tabs>
        <w:ind w:hanging="0" w:start="283" w:end="0"/>
        <w:jc w:val="both"/>
        <w:rPr>
          <w:sz w:val="18"/>
          <w:szCs w:val="18"/>
        </w:rPr>
      </w:pPr>
      <w:r>
        <w:rPr>
          <w:sz w:val="18"/>
          <w:szCs w:val="18"/>
        </w:rPr>
      </w:r>
    </w:p>
    <w:p>
      <w:pPr>
        <w:pStyle w:val="Normal"/>
        <w:numPr>
          <w:ilvl w:val="0"/>
          <w:numId w:val="1"/>
        </w:numPr>
        <w:tabs>
          <w:tab w:val="clear" w:pos="720"/>
          <w:tab w:val="left" w:pos="0" w:leader="none"/>
          <w:tab w:val="left" w:pos="697" w:leader="none"/>
        </w:tabs>
        <w:ind w:hanging="566" w:start="566" w:end="0"/>
        <w:jc w:val="both"/>
        <w:rPr>
          <w:sz w:val="18"/>
          <w:szCs w:val="18"/>
        </w:rPr>
      </w:pPr>
      <w:r>
        <w:rPr>
          <w:sz w:val="18"/>
          <w:szCs w:val="18"/>
        </w:rPr>
        <w:t>The Transfer/Deed shall be executed by the Vendor and delivered in registerable form to the Purchaser, and shall be prepared by and at the expense of the Vendor, except in jurisdictions where the practice is otherwise.</w:t>
      </w:r>
    </w:p>
    <w:p>
      <w:pPr>
        <w:pStyle w:val="Normal"/>
        <w:numPr>
          <w:ilvl w:val="0"/>
          <w:numId w:val="0"/>
        </w:numPr>
        <w:tabs>
          <w:tab w:val="clear" w:pos="720"/>
          <w:tab w:val="left" w:pos="980" w:leader="none"/>
        </w:tabs>
        <w:ind w:hanging="0" w:start="283" w:end="0"/>
        <w:jc w:val="both"/>
        <w:rPr>
          <w:sz w:val="18"/>
          <w:szCs w:val="18"/>
        </w:rPr>
      </w:pPr>
      <w:r>
        <w:rPr>
          <w:sz w:val="18"/>
          <w:szCs w:val="18"/>
        </w:rPr>
      </w:r>
    </w:p>
    <w:p>
      <w:pPr>
        <w:pStyle w:val="Normal"/>
        <w:numPr>
          <w:ilvl w:val="0"/>
          <w:numId w:val="1"/>
        </w:numPr>
        <w:tabs>
          <w:tab w:val="clear" w:pos="720"/>
          <w:tab w:val="left" w:pos="0" w:leader="none"/>
          <w:tab w:val="left" w:pos="697" w:leader="none"/>
        </w:tabs>
        <w:ind w:hanging="566" w:start="566" w:end="0"/>
        <w:jc w:val="both"/>
        <w:rPr>
          <w:sz w:val="18"/>
          <w:szCs w:val="18"/>
        </w:rPr>
      </w:pPr>
      <w:r>
        <w:rPr>
          <w:sz w:val="18"/>
          <w:szCs w:val="18"/>
        </w:rPr>
        <w:t>Time in all respects shall be of the essence hereof, provided that the time for doing or completing any matters provided for herein may be extended or abridged by an Agreement in writing signed by the Vendor and the Purchaser or by their respective solicitors who are hereby expressly appointed in this regard.</w:t>
      </w:r>
    </w:p>
    <w:p>
      <w:pPr>
        <w:pStyle w:val="Normal"/>
        <w:numPr>
          <w:ilvl w:val="0"/>
          <w:numId w:val="0"/>
        </w:numPr>
        <w:tabs>
          <w:tab w:val="clear" w:pos="720"/>
          <w:tab w:val="left" w:pos="980" w:leader="none"/>
        </w:tabs>
        <w:ind w:hanging="0" w:start="283" w:end="0"/>
        <w:jc w:val="both"/>
        <w:rPr>
          <w:sz w:val="18"/>
          <w:szCs w:val="18"/>
        </w:rPr>
      </w:pPr>
      <w:r>
        <w:rPr>
          <w:sz w:val="18"/>
          <w:szCs w:val="18"/>
        </w:rPr>
      </w:r>
    </w:p>
    <w:p>
      <w:pPr>
        <w:pStyle w:val="Normal"/>
        <w:numPr>
          <w:ilvl w:val="0"/>
          <w:numId w:val="1"/>
        </w:numPr>
        <w:tabs>
          <w:tab w:val="clear" w:pos="720"/>
          <w:tab w:val="left" w:pos="0" w:leader="none"/>
          <w:tab w:val="left" w:pos="697" w:leader="none"/>
        </w:tabs>
        <w:ind w:hanging="566" w:start="566" w:end="0"/>
        <w:jc w:val="both"/>
        <w:rPr>
          <w:sz w:val="18"/>
          <w:szCs w:val="18"/>
        </w:rPr>
      </w:pPr>
      <w:r>
        <w:rPr>
          <w:sz w:val="18"/>
          <w:szCs w:val="18"/>
        </w:rPr>
        <w:t>The Vendor and Purchaser agree that the acceptance, rejection, or modification of this Agreement may be transmitted by “FAX” transmission, or other similar electronic transmission, and that the communication by such means will be legal and binding on all parties.</w:t>
      </w:r>
      <w:r>
        <w:br w:type="page"/>
      </w:r>
    </w:p>
    <w:p>
      <w:pPr>
        <w:pStyle w:val="Normal"/>
        <w:numPr>
          <w:ilvl w:val="0"/>
          <w:numId w:val="1"/>
        </w:numPr>
        <w:tabs>
          <w:tab w:val="clear" w:pos="720"/>
          <w:tab w:val="left" w:pos="0" w:leader="none"/>
          <w:tab w:val="left" w:pos="697" w:leader="none"/>
        </w:tabs>
        <w:ind w:hanging="566" w:start="566" w:end="0"/>
        <w:jc w:val="both"/>
        <w:rPr>
          <w:sz w:val="18"/>
          <w:szCs w:val="18"/>
        </w:rPr>
      </w:pPr>
      <w:r>
        <w:rPr>
          <w:sz w:val="18"/>
          <w:szCs w:val="18"/>
        </w:rPr>
        <w:t>Any tender of documents or money hereunder may be made by the Vendor or the Purchaser or their respective solicitors on the day for completion of this Agreement.  Money may be tendered by bank draft or cheque certified by a chartered bank, trust company, Provincial Savings Office or Caisse Populaire.</w:t>
      </w:r>
    </w:p>
    <w:p>
      <w:pPr>
        <w:pStyle w:val="Normal"/>
        <w:numPr>
          <w:ilvl w:val="0"/>
          <w:numId w:val="0"/>
        </w:numPr>
        <w:tabs>
          <w:tab w:val="clear" w:pos="720"/>
          <w:tab w:val="left" w:pos="980" w:leader="none"/>
        </w:tabs>
        <w:ind w:hanging="0" w:start="283" w:end="0"/>
        <w:jc w:val="both"/>
        <w:rPr>
          <w:sz w:val="18"/>
          <w:szCs w:val="18"/>
        </w:rPr>
      </w:pPr>
      <w:r>
        <w:rPr>
          <w:sz w:val="18"/>
          <w:szCs w:val="18"/>
        </w:rPr>
      </w:r>
    </w:p>
    <w:p>
      <w:pPr>
        <w:pStyle w:val="Normal"/>
        <w:numPr>
          <w:ilvl w:val="0"/>
          <w:numId w:val="1"/>
        </w:numPr>
        <w:tabs>
          <w:tab w:val="clear" w:pos="720"/>
          <w:tab w:val="left" w:pos="0" w:leader="none"/>
          <w:tab w:val="left" w:pos="697" w:leader="none"/>
        </w:tabs>
        <w:ind w:hanging="566" w:start="566" w:end="0"/>
        <w:jc w:val="both"/>
        <w:rPr>
          <w:sz w:val="18"/>
          <w:szCs w:val="18"/>
        </w:rPr>
      </w:pPr>
      <w:r>
        <w:rPr>
          <w:sz w:val="18"/>
          <w:szCs w:val="18"/>
        </w:rPr>
        <w:t>The Vendor shall not and will not transfer or assign this Agreement or any interest therein without the previous written consent of the Purchaser, which consent may be solely and arbitrarily withheld by the Purchaser.  Any such attempted Assignment without the Purchaser’s consent shall render this Agreement null and void.</w:t>
      </w:r>
    </w:p>
    <w:p>
      <w:pPr>
        <w:pStyle w:val="Normal"/>
        <w:numPr>
          <w:ilvl w:val="0"/>
          <w:numId w:val="0"/>
        </w:numPr>
        <w:tabs>
          <w:tab w:val="clear" w:pos="720"/>
          <w:tab w:val="left" w:pos="980" w:leader="none"/>
        </w:tabs>
        <w:ind w:hanging="0" w:start="283" w:end="0"/>
        <w:jc w:val="both"/>
        <w:rPr>
          <w:sz w:val="18"/>
          <w:szCs w:val="18"/>
        </w:rPr>
      </w:pPr>
      <w:r>
        <w:rPr>
          <w:sz w:val="18"/>
          <w:szCs w:val="18"/>
        </w:rPr>
      </w:r>
    </w:p>
    <w:p>
      <w:pPr>
        <w:pStyle w:val="Normal"/>
        <w:numPr>
          <w:ilvl w:val="0"/>
          <w:numId w:val="1"/>
        </w:numPr>
        <w:tabs>
          <w:tab w:val="clear" w:pos="720"/>
          <w:tab w:val="left" w:pos="0" w:leader="none"/>
          <w:tab w:val="left" w:pos="697" w:leader="none"/>
        </w:tabs>
        <w:ind w:hanging="566" w:start="566" w:end="0"/>
        <w:jc w:val="both"/>
        <w:rPr>
          <w:sz w:val="18"/>
          <w:szCs w:val="18"/>
        </w:rPr>
      </w:pPr>
      <w:r>
        <w:rPr>
          <w:sz w:val="18"/>
          <w:szCs w:val="18"/>
        </w:rPr>
        <w:t>This Agreement, including Schedule “A” and RIDER(s), if applicable, shall constitute the entire Agreement between the Purchaser and the Vendor, and there is no representation, warranty, collateral agreement or condition affecting this Agreement or the property other than as expressed herein in writing.  This Agreement shall be read with all changes of gender or number required by the context.</w:t>
      </w:r>
    </w:p>
    <w:p>
      <w:pPr>
        <w:pStyle w:val="Normal"/>
        <w:numPr>
          <w:ilvl w:val="0"/>
          <w:numId w:val="0"/>
        </w:numPr>
        <w:tabs>
          <w:tab w:val="clear" w:pos="720"/>
          <w:tab w:val="left" w:pos="980" w:leader="none"/>
        </w:tabs>
        <w:ind w:hanging="0" w:start="283" w:end="0"/>
        <w:jc w:val="both"/>
        <w:rPr>
          <w:sz w:val="18"/>
          <w:szCs w:val="18"/>
        </w:rPr>
      </w:pPr>
      <w:r>
        <w:rPr>
          <w:sz w:val="18"/>
          <w:szCs w:val="18"/>
        </w:rPr>
      </w:r>
    </w:p>
    <w:p>
      <w:pPr>
        <w:pStyle w:val="Normal"/>
        <w:numPr>
          <w:ilvl w:val="0"/>
          <w:numId w:val="1"/>
        </w:numPr>
        <w:tabs>
          <w:tab w:val="clear" w:pos="720"/>
          <w:tab w:val="left" w:pos="0" w:leader="none"/>
          <w:tab w:val="left" w:pos="697" w:leader="none"/>
        </w:tabs>
        <w:ind w:hanging="566" w:start="566" w:end="0"/>
        <w:jc w:val="both"/>
        <w:rPr>
          <w:sz w:val="18"/>
          <w:szCs w:val="18"/>
        </w:rPr>
      </w:pPr>
      <w:r>
        <w:rPr>
          <w:sz w:val="18"/>
          <w:szCs w:val="18"/>
        </w:rPr>
        <w:t>At the option of the Purchaser, this Agreement shall become null and void if, prior to closing, the Vendor shall enter into an Agreement for the sale of the property by accepting an Offer to Purchase submitted to the Vendor, by a third party, for acceptance.  This Agreement shall also become null and void in the event that John Trimble herein referred to as “the Employee”, for whatever reason, ceases to be employed by his present employer, or the employee’s relocation is cancelled prior to the completion of this transaction.</w:t>
      </w:r>
    </w:p>
    <w:p>
      <w:pPr>
        <w:pStyle w:val="Normal"/>
        <w:numPr>
          <w:ilvl w:val="0"/>
          <w:numId w:val="0"/>
        </w:numPr>
        <w:tabs>
          <w:tab w:val="clear" w:pos="720"/>
          <w:tab w:val="left" w:pos="980" w:leader="none"/>
        </w:tabs>
        <w:ind w:hanging="0" w:start="283" w:end="0"/>
        <w:jc w:val="both"/>
        <w:rPr>
          <w:sz w:val="18"/>
          <w:szCs w:val="18"/>
        </w:rPr>
      </w:pPr>
      <w:r>
        <w:rPr>
          <w:sz w:val="18"/>
          <w:szCs w:val="18"/>
        </w:rPr>
      </w:r>
    </w:p>
    <w:p>
      <w:pPr>
        <w:pStyle w:val="Normal"/>
        <w:numPr>
          <w:ilvl w:val="0"/>
          <w:numId w:val="1"/>
        </w:numPr>
        <w:tabs>
          <w:tab w:val="clear" w:pos="720"/>
          <w:tab w:val="left" w:pos="0" w:leader="none"/>
          <w:tab w:val="left" w:pos="697" w:leader="none"/>
        </w:tabs>
        <w:ind w:hanging="566" w:start="566" w:end="0"/>
        <w:jc w:val="both"/>
        <w:rPr>
          <w:sz w:val="18"/>
          <w:szCs w:val="18"/>
        </w:rPr>
      </w:pPr>
      <w:r>
        <w:rPr>
          <w:sz w:val="18"/>
          <w:szCs w:val="18"/>
        </w:rPr>
        <w:t>The Vendor represents that he is not a non-resident of Canada on closing, for the purposes of Section 116 of the Income Tax Act of Canada, and will provide his Statutory Declaration  to this effect, or in the alternative, will provide, at his expense, the prescribed Clearance Certificate issued by the Ministry of National Revenue prior to the completion date.</w:t>
      </w:r>
    </w:p>
    <w:p>
      <w:pPr>
        <w:pStyle w:val="Normal"/>
        <w:numPr>
          <w:ilvl w:val="0"/>
          <w:numId w:val="0"/>
        </w:numPr>
        <w:tabs>
          <w:tab w:val="clear" w:pos="720"/>
          <w:tab w:val="left" w:pos="980" w:leader="none"/>
        </w:tabs>
        <w:ind w:hanging="0" w:start="283" w:end="0"/>
        <w:jc w:val="both"/>
        <w:rPr>
          <w:sz w:val="18"/>
          <w:szCs w:val="18"/>
        </w:rPr>
      </w:pPr>
      <w:r>
        <w:rPr>
          <w:sz w:val="18"/>
          <w:szCs w:val="18"/>
        </w:rPr>
      </w:r>
    </w:p>
    <w:p>
      <w:pPr>
        <w:pStyle w:val="Normal"/>
        <w:numPr>
          <w:ilvl w:val="0"/>
          <w:numId w:val="1"/>
        </w:numPr>
        <w:tabs>
          <w:tab w:val="clear" w:pos="720"/>
          <w:tab w:val="left" w:pos="0" w:leader="none"/>
          <w:tab w:val="left" w:pos="697" w:leader="none"/>
        </w:tabs>
        <w:ind w:hanging="566" w:start="566" w:end="0"/>
        <w:jc w:val="both"/>
        <w:rPr>
          <w:sz w:val="18"/>
          <w:szCs w:val="18"/>
        </w:rPr>
      </w:pPr>
      <w:r>
        <w:rPr>
          <w:sz w:val="18"/>
          <w:szCs w:val="18"/>
        </w:rPr>
        <w:t>The Vendor represents and warrants that the property is his primary place of residence, and that the sale to the Purchaser of this property by the Vendor is exempt from any Goods and Services Tax  (GST).  The Vendor will provide the Purchaser with a Certificate or other document, in a form and content satisfactory to the Purchaser’s solicitor, to this effect, on the completion date.</w:t>
      </w:r>
    </w:p>
    <w:p>
      <w:pPr>
        <w:pStyle w:val="Normal"/>
        <w:numPr>
          <w:ilvl w:val="0"/>
          <w:numId w:val="0"/>
        </w:numPr>
        <w:tabs>
          <w:tab w:val="clear" w:pos="720"/>
          <w:tab w:val="left" w:pos="980" w:leader="none"/>
        </w:tabs>
        <w:ind w:hanging="0" w:start="283" w:end="0"/>
        <w:jc w:val="both"/>
        <w:rPr>
          <w:sz w:val="18"/>
          <w:szCs w:val="18"/>
        </w:rPr>
      </w:pPr>
      <w:r>
        <w:rPr>
          <w:sz w:val="18"/>
          <w:szCs w:val="18"/>
        </w:rPr>
      </w:r>
    </w:p>
    <w:p>
      <w:pPr>
        <w:pStyle w:val="Normal"/>
        <w:numPr>
          <w:ilvl w:val="0"/>
          <w:numId w:val="1"/>
        </w:numPr>
        <w:tabs>
          <w:tab w:val="clear" w:pos="720"/>
          <w:tab w:val="left" w:pos="0" w:leader="none"/>
          <w:tab w:val="left" w:pos="697" w:leader="none"/>
        </w:tabs>
        <w:ind w:hanging="566" w:start="566" w:end="0"/>
        <w:jc w:val="both"/>
        <w:rPr>
          <w:sz w:val="18"/>
          <w:szCs w:val="18"/>
        </w:rPr>
      </w:pPr>
      <w:r>
        <w:rPr>
          <w:sz w:val="18"/>
          <w:szCs w:val="18"/>
        </w:rPr>
        <w:t>RIDER(s), if attached, form(s) part of this Agreement of Purchase and Sale.</w:t>
      </w:r>
    </w:p>
    <w:p>
      <w:pPr>
        <w:pStyle w:val="Normal"/>
        <w:numPr>
          <w:ilvl w:val="0"/>
          <w:numId w:val="0"/>
        </w:numPr>
        <w:tabs>
          <w:tab w:val="clear" w:pos="720"/>
          <w:tab w:val="left" w:pos="980" w:leader="none"/>
        </w:tabs>
        <w:ind w:hanging="0" w:start="283" w:end="0"/>
        <w:jc w:val="both"/>
        <w:rPr>
          <w:sz w:val="18"/>
          <w:szCs w:val="18"/>
        </w:rPr>
      </w:pPr>
      <w:r>
        <w:rPr>
          <w:sz w:val="18"/>
          <w:szCs w:val="18"/>
        </w:rPr>
      </w:r>
    </w:p>
    <w:p>
      <w:pPr>
        <w:pStyle w:val="Normal"/>
        <w:numPr>
          <w:ilvl w:val="0"/>
          <w:numId w:val="1"/>
        </w:numPr>
        <w:tabs>
          <w:tab w:val="clear" w:pos="720"/>
          <w:tab w:val="left" w:pos="0" w:leader="none"/>
          <w:tab w:val="left" w:pos="697" w:leader="none"/>
        </w:tabs>
        <w:ind w:hanging="283" w:start="566" w:end="0"/>
        <w:jc w:val="both"/>
        <w:rPr>
          <w:sz w:val="18"/>
          <w:szCs w:val="18"/>
        </w:rPr>
      </w:pPr>
      <w:r>
        <w:rPr>
          <w:sz w:val="18"/>
          <w:szCs w:val="18"/>
        </w:rPr>
        <w:t>Unless this Agreement is executed by the Vendor, the spouse of the Vendor (if applicable) and the Purchaser, by the  day of , , there shall be no Agreement of Purchase and Sale between the parties named herein.</w:t>
      </w:r>
    </w:p>
    <w:p>
      <w:pPr>
        <w:pStyle w:val="Normal"/>
        <w:tabs>
          <w:tab w:val="clear" w:pos="720"/>
          <w:tab w:val="left" w:pos="980" w:leader="none"/>
        </w:tabs>
        <w:ind w:hanging="520" w:start="540" w:end="0"/>
        <w:jc w:val="both"/>
        <w:rPr>
          <w:sz w:val="18"/>
          <w:szCs w:val="18"/>
        </w:rPr>
      </w:pPr>
      <w:r>
        <w:rPr>
          <w:sz w:val="18"/>
          <w:szCs w:val="18"/>
        </w:rPr>
      </w:r>
    </w:p>
    <w:p>
      <w:pPr>
        <w:pStyle w:val="Normal"/>
        <w:tabs>
          <w:tab w:val="clear" w:pos="720"/>
          <w:tab w:val="left" w:pos="980" w:leader="none"/>
        </w:tabs>
        <w:ind w:hanging="520" w:start="540" w:end="0"/>
        <w:jc w:val="both"/>
        <w:rPr>
          <w:sz w:val="18"/>
          <w:szCs w:val="18"/>
        </w:rPr>
      </w:pPr>
      <w:r>
        <w:rPr>
          <w:sz w:val="18"/>
          <w:szCs w:val="18"/>
        </w:rPr>
      </w:r>
    </w:p>
    <w:p>
      <w:pPr>
        <w:pStyle w:val="Normal"/>
        <w:tabs>
          <w:tab w:val="clear" w:pos="720"/>
          <w:tab w:val="left" w:pos="980" w:leader="none"/>
        </w:tabs>
        <w:ind w:start="540" w:end="0"/>
        <w:jc w:val="both"/>
        <w:rPr/>
      </w:pPr>
      <w:r>
        <w:rPr>
          <w:b/>
          <w:bCs/>
          <w:sz w:val="18"/>
          <w:szCs w:val="18"/>
        </w:rPr>
        <w:t>EXECUTED</w:t>
      </w:r>
      <w:r>
        <w:rPr>
          <w:sz w:val="18"/>
          <w:szCs w:val="18"/>
        </w:rPr>
        <w:t xml:space="preserve"> by the Vendor  and the Vendor’s Spouse (if applicable) on the _____ day of ____________________________,  ____. </w:t>
      </w:r>
    </w:p>
    <w:p>
      <w:pPr>
        <w:pStyle w:val="Normal"/>
        <w:tabs>
          <w:tab w:val="clear" w:pos="720"/>
          <w:tab w:val="left" w:pos="980" w:leader="none"/>
        </w:tabs>
        <w:ind w:hanging="520" w:start="540" w:end="0"/>
        <w:jc w:val="both"/>
        <w:rPr>
          <w:sz w:val="18"/>
          <w:szCs w:val="18"/>
        </w:rPr>
      </w:pPr>
      <w:r>
        <w:rPr>
          <w:sz w:val="18"/>
          <w:szCs w:val="18"/>
        </w:rPr>
      </w:r>
    </w:p>
    <w:p>
      <w:pPr>
        <w:pStyle w:val="Normal"/>
        <w:tabs>
          <w:tab w:val="clear" w:pos="720"/>
          <w:tab w:val="left" w:pos="980" w:leader="none"/>
        </w:tabs>
        <w:ind w:hanging="520" w:start="540" w:end="0"/>
        <w:jc w:val="both"/>
        <w:rPr>
          <w:sz w:val="18"/>
          <w:szCs w:val="18"/>
        </w:rPr>
      </w:pPr>
      <w:r>
        <w:rPr>
          <w:sz w:val="18"/>
          <w:szCs w:val="18"/>
        </w:rPr>
        <w:tab/>
        <w:t>SIGNED, SEALED AND DELIVERED in the presence of</w:t>
      </w:r>
    </w:p>
    <w:p>
      <w:pPr>
        <w:pStyle w:val="Normal"/>
        <w:tabs>
          <w:tab w:val="clear" w:pos="720"/>
          <w:tab w:val="left" w:pos="980" w:leader="none"/>
        </w:tabs>
        <w:ind w:hanging="520" w:start="540" w:end="0"/>
        <w:jc w:val="both"/>
        <w:rPr>
          <w:sz w:val="18"/>
          <w:szCs w:val="18"/>
        </w:rPr>
      </w:pPr>
      <w:r>
        <w:rPr>
          <w:sz w:val="18"/>
          <w:szCs w:val="18"/>
        </w:rPr>
      </w:r>
    </w:p>
    <w:p>
      <w:pPr>
        <w:pStyle w:val="Normal"/>
        <w:tabs>
          <w:tab w:val="clear" w:pos="720"/>
          <w:tab w:val="left" w:pos="980" w:leader="none"/>
          <w:tab w:val="left" w:pos="5040" w:leader="none"/>
        </w:tabs>
        <w:ind w:hanging="20" w:start="540" w:end="0"/>
        <w:jc w:val="both"/>
        <w:rPr>
          <w:sz w:val="18"/>
          <w:szCs w:val="18"/>
        </w:rPr>
      </w:pPr>
      <w:r>
        <w:rPr>
          <w:sz w:val="18"/>
          <w:szCs w:val="18"/>
        </w:rPr>
        <w:t>_________________________________________</w:t>
        <w:tab/>
        <w:t>_____________________________________________________</w:t>
      </w:r>
    </w:p>
    <w:p>
      <w:pPr>
        <w:pStyle w:val="Normal"/>
        <w:tabs>
          <w:tab w:val="clear" w:pos="720"/>
          <w:tab w:val="left" w:pos="980" w:leader="none"/>
          <w:tab w:val="left" w:pos="5040" w:leader="none"/>
        </w:tabs>
        <w:ind w:hanging="20" w:start="540" w:end="0"/>
        <w:jc w:val="both"/>
        <w:rPr>
          <w:sz w:val="18"/>
          <w:szCs w:val="18"/>
        </w:rPr>
      </w:pPr>
      <w:r>
        <w:rPr>
          <w:sz w:val="18"/>
          <w:szCs w:val="18"/>
        </w:rPr>
        <w:t>(Witness)</w:t>
        <w:tab/>
        <w:t>(Vendor)</w:t>
      </w:r>
    </w:p>
    <w:p>
      <w:pPr>
        <w:pStyle w:val="Normal"/>
        <w:tabs>
          <w:tab w:val="clear" w:pos="720"/>
          <w:tab w:val="left" w:pos="980" w:leader="none"/>
          <w:tab w:val="left" w:pos="5040" w:leader="none"/>
        </w:tabs>
        <w:ind w:hanging="20" w:start="540" w:end="0"/>
        <w:jc w:val="both"/>
        <w:rPr>
          <w:sz w:val="18"/>
          <w:szCs w:val="18"/>
        </w:rPr>
      </w:pPr>
      <w:r>
        <w:rPr>
          <w:sz w:val="18"/>
          <w:szCs w:val="18"/>
        </w:rPr>
      </w:r>
    </w:p>
    <w:p>
      <w:pPr>
        <w:pStyle w:val="Normal"/>
        <w:tabs>
          <w:tab w:val="clear" w:pos="720"/>
          <w:tab w:val="left" w:pos="980" w:leader="none"/>
          <w:tab w:val="left" w:pos="5040" w:leader="none"/>
        </w:tabs>
        <w:ind w:hanging="20" w:start="540" w:end="0"/>
        <w:jc w:val="both"/>
        <w:rPr>
          <w:sz w:val="18"/>
          <w:szCs w:val="18"/>
        </w:rPr>
      </w:pPr>
      <w:r>
        <w:rPr>
          <w:sz w:val="18"/>
          <w:szCs w:val="18"/>
        </w:rPr>
      </w:r>
    </w:p>
    <w:p>
      <w:pPr>
        <w:pStyle w:val="Normal"/>
        <w:tabs>
          <w:tab w:val="clear" w:pos="720"/>
          <w:tab w:val="left" w:pos="980" w:leader="none"/>
          <w:tab w:val="left" w:pos="5040" w:leader="none"/>
        </w:tabs>
        <w:ind w:hanging="20" w:start="540" w:end="0"/>
        <w:jc w:val="both"/>
        <w:rPr>
          <w:sz w:val="18"/>
          <w:szCs w:val="18"/>
          <w:u w:val="single"/>
        </w:rPr>
      </w:pPr>
      <w:r>
        <w:rPr>
          <w:sz w:val="18"/>
          <w:szCs w:val="18"/>
        </w:rPr>
        <w:t>___________________________________________</w:t>
        <w:tab/>
        <w:t>____________________________________________________</w:t>
      </w:r>
    </w:p>
    <w:p>
      <w:pPr>
        <w:pStyle w:val="Normal"/>
        <w:tabs>
          <w:tab w:val="clear" w:pos="720"/>
          <w:tab w:val="left" w:pos="980" w:leader="none"/>
          <w:tab w:val="left" w:pos="5040" w:leader="none"/>
        </w:tabs>
        <w:ind w:hanging="20" w:start="540" w:end="0"/>
        <w:jc w:val="both"/>
        <w:rPr>
          <w:sz w:val="18"/>
          <w:szCs w:val="18"/>
        </w:rPr>
      </w:pPr>
      <w:r>
        <w:rPr>
          <w:sz w:val="18"/>
          <w:szCs w:val="18"/>
        </w:rPr>
        <w:t>(Witness)</w:t>
        <w:tab/>
        <w:t>(Vendor/Spouse of Vendor)</w:t>
      </w:r>
    </w:p>
    <w:p>
      <w:pPr>
        <w:pStyle w:val="Normal"/>
        <w:tabs>
          <w:tab w:val="clear" w:pos="720"/>
          <w:tab w:val="left" w:pos="980" w:leader="none"/>
          <w:tab w:val="left" w:pos="5040" w:leader="none"/>
        </w:tabs>
        <w:ind w:hanging="20" w:start="540" w:end="0"/>
        <w:jc w:val="both"/>
        <w:rPr>
          <w:sz w:val="18"/>
          <w:szCs w:val="18"/>
        </w:rPr>
      </w:pPr>
      <w:r>
        <w:rPr>
          <w:sz w:val="18"/>
          <w:szCs w:val="18"/>
        </w:rPr>
      </w:r>
    </w:p>
    <w:p>
      <w:pPr>
        <w:pStyle w:val="Normal"/>
        <w:tabs>
          <w:tab w:val="clear" w:pos="720"/>
          <w:tab w:val="left" w:pos="980" w:leader="none"/>
        </w:tabs>
        <w:ind w:hanging="20" w:start="540" w:end="0"/>
        <w:jc w:val="both"/>
        <w:rPr>
          <w:sz w:val="18"/>
          <w:szCs w:val="18"/>
        </w:rPr>
      </w:pPr>
      <w:r>
        <w:rPr>
          <w:sz w:val="18"/>
          <w:szCs w:val="18"/>
        </w:rPr>
      </w:r>
    </w:p>
    <w:p>
      <w:pPr>
        <w:pStyle w:val="Normal"/>
        <w:tabs>
          <w:tab w:val="clear" w:pos="720"/>
          <w:tab w:val="left" w:pos="980" w:leader="none"/>
        </w:tabs>
        <w:ind w:hanging="20" w:start="540" w:end="0"/>
        <w:jc w:val="both"/>
        <w:rPr>
          <w:sz w:val="18"/>
          <w:szCs w:val="18"/>
        </w:rPr>
      </w:pPr>
      <w:r>
        <w:rPr>
          <w:sz w:val="18"/>
          <w:szCs w:val="18"/>
        </w:rPr>
      </w:r>
    </w:p>
    <w:p>
      <w:pPr>
        <w:pStyle w:val="Normal"/>
        <w:tabs>
          <w:tab w:val="clear" w:pos="720"/>
          <w:tab w:val="left" w:pos="980" w:leader="none"/>
        </w:tabs>
        <w:ind w:hanging="20" w:start="540" w:end="0"/>
        <w:jc w:val="both"/>
        <w:rPr/>
      </w:pPr>
      <w:r>
        <w:rPr>
          <w:b/>
          <w:bCs/>
          <w:sz w:val="18"/>
          <w:szCs w:val="18"/>
        </w:rPr>
        <w:t>EXECUTED</w:t>
      </w:r>
      <w:r>
        <w:rPr>
          <w:sz w:val="18"/>
          <w:szCs w:val="18"/>
        </w:rPr>
        <w:t xml:space="preserve"> by the Purchaser on the __________ day of ____________________________________, _____.</w:t>
      </w:r>
    </w:p>
    <w:p>
      <w:pPr>
        <w:pStyle w:val="Normal"/>
        <w:tabs>
          <w:tab w:val="clear" w:pos="720"/>
          <w:tab w:val="left" w:pos="980" w:leader="none"/>
        </w:tabs>
        <w:ind w:hanging="20" w:start="540" w:end="0"/>
        <w:jc w:val="both"/>
        <w:rPr>
          <w:sz w:val="18"/>
          <w:szCs w:val="18"/>
        </w:rPr>
      </w:pPr>
      <w:r>
        <w:rPr>
          <w:sz w:val="18"/>
          <w:szCs w:val="18"/>
        </w:rPr>
      </w:r>
    </w:p>
    <w:p>
      <w:pPr>
        <w:pStyle w:val="Normal"/>
        <w:tabs>
          <w:tab w:val="clear" w:pos="720"/>
          <w:tab w:val="left" w:pos="980" w:leader="none"/>
          <w:tab w:val="left" w:pos="5040" w:leader="none"/>
        </w:tabs>
        <w:ind w:hanging="20" w:start="540" w:end="0"/>
        <w:jc w:val="both"/>
        <w:rPr>
          <w:sz w:val="18"/>
          <w:szCs w:val="18"/>
        </w:rPr>
      </w:pPr>
      <w:r>
        <w:rPr>
          <w:sz w:val="18"/>
          <w:szCs w:val="18"/>
        </w:rPr>
        <w:tab/>
        <w:tab/>
        <w:tab/>
      </w:r>
      <w:r>
        <w:rPr>
          <w:b/>
          <w:bCs/>
          <w:sz w:val="18"/>
          <w:szCs w:val="18"/>
        </w:rPr>
        <w:t>Royal Lepage Relocation Services Limited</w:t>
      </w:r>
    </w:p>
    <w:p>
      <w:pPr>
        <w:pStyle w:val="Normal"/>
        <w:tabs>
          <w:tab w:val="clear" w:pos="720"/>
          <w:tab w:val="left" w:pos="980" w:leader="none"/>
          <w:tab w:val="left" w:pos="5040" w:leader="none"/>
        </w:tabs>
        <w:ind w:hanging="20" w:start="540" w:end="0"/>
        <w:jc w:val="both"/>
        <w:rPr>
          <w:sz w:val="18"/>
          <w:szCs w:val="18"/>
        </w:rPr>
      </w:pPr>
      <w:r>
        <w:rPr>
          <w:sz w:val="18"/>
          <w:szCs w:val="18"/>
        </w:rPr>
        <w:tab/>
        <w:tab/>
        <w:tab/>
        <w:t>Per:</w:t>
      </w:r>
    </w:p>
    <w:p>
      <w:pPr>
        <w:pStyle w:val="Normal"/>
        <w:tabs>
          <w:tab w:val="clear" w:pos="720"/>
          <w:tab w:val="left" w:pos="980" w:leader="none"/>
          <w:tab w:val="left" w:pos="5040" w:leader="none"/>
        </w:tabs>
        <w:ind w:hanging="20" w:start="540" w:end="0"/>
        <w:jc w:val="both"/>
        <w:rPr>
          <w:sz w:val="18"/>
          <w:szCs w:val="18"/>
        </w:rPr>
      </w:pPr>
      <w:r>
        <w:rPr>
          <w:sz w:val="18"/>
          <w:szCs w:val="18"/>
        </w:rPr>
      </w:r>
    </w:p>
    <w:p>
      <w:pPr>
        <w:pStyle w:val="Normal"/>
        <w:tabs>
          <w:tab w:val="clear" w:pos="720"/>
          <w:tab w:val="left" w:pos="980" w:leader="none"/>
          <w:tab w:val="left" w:pos="5040" w:leader="none"/>
        </w:tabs>
        <w:ind w:hanging="20" w:start="540" w:end="0"/>
        <w:jc w:val="both"/>
        <w:rPr>
          <w:sz w:val="18"/>
          <w:szCs w:val="18"/>
        </w:rPr>
      </w:pPr>
      <w:r>
        <w:rPr>
          <w:sz w:val="18"/>
          <w:szCs w:val="18"/>
        </w:rPr>
      </w:r>
    </w:p>
    <w:p>
      <w:pPr>
        <w:pStyle w:val="Normal"/>
        <w:tabs>
          <w:tab w:val="clear" w:pos="720"/>
          <w:tab w:val="left" w:pos="980" w:leader="none"/>
          <w:tab w:val="left" w:pos="5040" w:leader="none"/>
        </w:tabs>
        <w:ind w:hanging="20" w:start="540" w:end="0"/>
        <w:jc w:val="both"/>
        <w:rPr>
          <w:sz w:val="18"/>
          <w:szCs w:val="18"/>
        </w:rPr>
      </w:pPr>
      <w:r>
        <w:rPr>
          <w:sz w:val="18"/>
          <w:szCs w:val="18"/>
        </w:rPr>
        <w:t>___________________________________________</w:t>
        <w:tab/>
        <w:t>___________________________________________________</w:t>
      </w:r>
    </w:p>
    <w:p>
      <w:pPr>
        <w:pStyle w:val="Normal"/>
        <w:tabs>
          <w:tab w:val="clear" w:pos="720"/>
          <w:tab w:val="left" w:pos="980" w:leader="none"/>
          <w:tab w:val="left" w:pos="5040" w:leader="none"/>
        </w:tabs>
        <w:ind w:hanging="20" w:start="540" w:end="0"/>
        <w:jc w:val="both"/>
        <w:rPr>
          <w:sz w:val="18"/>
          <w:szCs w:val="18"/>
        </w:rPr>
      </w:pPr>
      <w:r>
        <w:rPr>
          <w:sz w:val="18"/>
          <w:szCs w:val="18"/>
        </w:rPr>
        <w:t>(Witness)</w:t>
        <w:tab/>
        <w:t>(I have authority to bind the Corporation)</w:t>
      </w:r>
    </w:p>
    <w:p>
      <w:pPr>
        <w:pStyle w:val="Normal"/>
        <w:tabs>
          <w:tab w:val="clear" w:pos="720"/>
          <w:tab w:val="left" w:pos="980" w:leader="none"/>
        </w:tabs>
        <w:ind w:hanging="20" w:start="540" w:end="0"/>
        <w:jc w:val="both"/>
        <w:rPr>
          <w:sz w:val="18"/>
          <w:szCs w:val="18"/>
        </w:rPr>
      </w:pPr>
      <w:r>
        <w:rPr>
          <w:sz w:val="18"/>
          <w:szCs w:val="18"/>
        </w:rPr>
        <w:tab/>
      </w:r>
    </w:p>
    <w:p>
      <w:pPr>
        <w:pStyle w:val="Normal"/>
        <w:tabs>
          <w:tab w:val="clear" w:pos="720"/>
          <w:tab w:val="left" w:pos="980" w:leader="none"/>
        </w:tabs>
        <w:ind w:hanging="20" w:start="540" w:end="0"/>
        <w:jc w:val="both"/>
        <w:rPr>
          <w:sz w:val="18"/>
          <w:szCs w:val="18"/>
        </w:rPr>
      </w:pPr>
      <w:r>
        <w:rPr>
          <w:sz w:val="18"/>
          <w:szCs w:val="18"/>
        </w:rPr>
      </w:r>
    </w:p>
    <w:p>
      <w:pPr>
        <w:pStyle w:val="Normal"/>
        <w:tabs>
          <w:tab w:val="clear" w:pos="720"/>
          <w:tab w:val="left" w:pos="980" w:leader="none"/>
        </w:tabs>
        <w:ind w:hanging="20" w:start="540" w:end="0"/>
        <w:jc w:val="both"/>
        <w:rPr>
          <w:sz w:val="18"/>
          <w:szCs w:val="18"/>
        </w:rPr>
      </w:pPr>
      <w:r>
        <w:rPr>
          <w:sz w:val="18"/>
          <w:szCs w:val="18"/>
        </w:rPr>
      </w:r>
    </w:p>
    <w:p>
      <w:pPr>
        <w:pStyle w:val="Normal"/>
        <w:tabs>
          <w:tab w:val="clear" w:pos="720"/>
          <w:tab w:val="left" w:pos="5040" w:leader="none"/>
        </w:tabs>
        <w:ind w:hanging="20" w:start="540" w:end="0"/>
        <w:rPr>
          <w:sz w:val="18"/>
          <w:szCs w:val="18"/>
        </w:rPr>
      </w:pPr>
      <w:r>
        <w:rPr>
          <w:sz w:val="18"/>
          <w:szCs w:val="18"/>
        </w:rPr>
        <w:t>RLRS Closing Office</w:t>
        <w:tab/>
      </w:r>
    </w:p>
    <w:p>
      <w:pPr>
        <w:pStyle w:val="Normal"/>
        <w:tabs>
          <w:tab w:val="clear" w:pos="720"/>
          <w:tab w:val="left" w:pos="5040" w:leader="none"/>
        </w:tabs>
        <w:ind w:hanging="20" w:start="540" w:end="0"/>
        <w:rPr>
          <w:sz w:val="18"/>
          <w:szCs w:val="18"/>
        </w:rPr>
      </w:pPr>
      <w:r>
        <w:rPr>
          <w:sz w:val="18"/>
          <w:szCs w:val="18"/>
        </w:rPr>
        <w:t>Mr.  Wayne Coultry</w:t>
      </w:r>
    </w:p>
    <w:p>
      <w:pPr>
        <w:pStyle w:val="Normal"/>
        <w:tabs>
          <w:tab w:val="clear" w:pos="720"/>
          <w:tab w:val="left" w:pos="5040" w:leader="none"/>
        </w:tabs>
        <w:ind w:hanging="20" w:start="540" w:end="0"/>
        <w:rPr>
          <w:sz w:val="18"/>
          <w:szCs w:val="18"/>
        </w:rPr>
      </w:pPr>
      <w:r>
        <w:rPr>
          <w:sz w:val="18"/>
          <w:szCs w:val="18"/>
        </w:rPr>
        <w:t>Coultry LeClair, Barristers &amp; Solicitors</w:t>
      </w:r>
    </w:p>
    <w:p>
      <w:pPr>
        <w:pStyle w:val="Normal"/>
        <w:tabs>
          <w:tab w:val="clear" w:pos="720"/>
          <w:tab w:val="left" w:pos="5040" w:leader="none"/>
        </w:tabs>
        <w:ind w:hanging="20" w:start="540" w:end="0"/>
        <w:rPr>
          <w:sz w:val="18"/>
          <w:szCs w:val="18"/>
        </w:rPr>
      </w:pPr>
      <w:r>
        <w:rPr>
          <w:sz w:val="18"/>
          <w:szCs w:val="18"/>
        </w:rPr>
        <w:t>1300-8th Street S.W. Suite 700</w:t>
      </w:r>
    </w:p>
    <w:p>
      <w:pPr>
        <w:pStyle w:val="Normal"/>
        <w:tabs>
          <w:tab w:val="clear" w:pos="720"/>
          <w:tab w:val="left" w:pos="5040" w:leader="none"/>
        </w:tabs>
        <w:ind w:hanging="20" w:start="540" w:end="0"/>
        <w:rPr>
          <w:sz w:val="18"/>
          <w:szCs w:val="18"/>
        </w:rPr>
      </w:pPr>
      <w:r>
        <w:rPr>
          <w:sz w:val="18"/>
          <w:szCs w:val="18"/>
        </w:rPr>
        <w:t>Calgary, AB</w:t>
      </w:r>
    </w:p>
    <w:p>
      <w:pPr>
        <w:pStyle w:val="Normal"/>
        <w:tabs>
          <w:tab w:val="clear" w:pos="720"/>
          <w:tab w:val="left" w:pos="5040" w:leader="none"/>
        </w:tabs>
        <w:ind w:hanging="20" w:start="540" w:end="0"/>
        <w:rPr>
          <w:sz w:val="18"/>
          <w:szCs w:val="18"/>
        </w:rPr>
      </w:pPr>
      <w:r>
        <w:rPr>
          <w:sz w:val="18"/>
          <w:szCs w:val="18"/>
        </w:rPr>
        <w:t>T2R 1B2</w:t>
      </w:r>
    </w:p>
    <w:p>
      <w:pPr>
        <w:pStyle w:val="Normal"/>
        <w:tabs>
          <w:tab w:val="clear" w:pos="720"/>
          <w:tab w:val="left" w:pos="5040" w:leader="none"/>
        </w:tabs>
        <w:ind w:hanging="20" w:start="540" w:end="0"/>
        <w:rPr>
          <w:sz w:val="18"/>
          <w:szCs w:val="18"/>
        </w:rPr>
      </w:pPr>
      <w:r>
        <w:rPr>
          <w:sz w:val="18"/>
          <w:szCs w:val="18"/>
        </w:rPr>
        <w:t>Tel. #:  403-245-3500</w:t>
      </w:r>
    </w:p>
    <w:p>
      <w:pPr>
        <w:pStyle w:val="Normal"/>
        <w:tabs>
          <w:tab w:val="clear" w:pos="720"/>
          <w:tab w:val="left" w:pos="5040" w:leader="none"/>
        </w:tabs>
        <w:ind w:hanging="20" w:start="540" w:end="0"/>
        <w:rPr>
          <w:sz w:val="22"/>
          <w:szCs w:val="22"/>
        </w:rPr>
      </w:pPr>
      <w:r>
        <w:rPr>
          <w:sz w:val="18"/>
          <w:szCs w:val="18"/>
        </w:rPr>
        <w:t>Fax. #  403-245-3357</w:t>
      </w:r>
      <w:r>
        <w:br w:type="page"/>
      </w:r>
    </w:p>
    <w:p>
      <w:pPr>
        <w:pStyle w:val="Normal"/>
        <w:ind w:hanging="20" w:start="540" w:end="0"/>
        <w:jc w:val="center"/>
        <w:rPr>
          <w:sz w:val="22"/>
          <w:szCs w:val="22"/>
        </w:rPr>
      </w:pPr>
      <w:r>
        <w:rPr>
          <w:sz w:val="22"/>
          <w:szCs w:val="22"/>
        </w:rPr>
      </w:r>
    </w:p>
    <w:p>
      <w:pPr>
        <w:pStyle w:val="Normal"/>
        <w:ind w:hanging="20" w:start="540" w:end="0"/>
        <w:jc w:val="center"/>
        <w:rPr>
          <w:sz w:val="22"/>
          <w:szCs w:val="22"/>
        </w:rPr>
      </w:pPr>
      <w:r>
        <w:rPr>
          <w:sz w:val="22"/>
          <w:szCs w:val="22"/>
        </w:rPr>
      </w:r>
    </w:p>
    <w:p>
      <w:pPr>
        <w:pStyle w:val="Normal"/>
        <w:ind w:hanging="20" w:start="540" w:end="0"/>
        <w:jc w:val="center"/>
        <w:rPr>
          <w:sz w:val="22"/>
          <w:szCs w:val="22"/>
        </w:rPr>
      </w:pPr>
      <w:r>
        <w:rPr>
          <w:sz w:val="22"/>
          <w:szCs w:val="22"/>
        </w:rPr>
      </w:r>
    </w:p>
    <w:p>
      <w:pPr>
        <w:pStyle w:val="Normal"/>
        <w:ind w:hanging="20" w:start="540" w:end="0"/>
        <w:jc w:val="center"/>
        <w:rPr>
          <w:b/>
          <w:bCs/>
          <w:sz w:val="22"/>
          <w:szCs w:val="22"/>
        </w:rPr>
      </w:pPr>
      <w:r>
        <w:rPr>
          <w:b/>
          <w:bCs/>
          <w:sz w:val="22"/>
          <w:szCs w:val="22"/>
        </w:rPr>
        <w:t>RIDER TO AGREEMENT OF PURCHASE AND SALE</w:t>
      </w:r>
    </w:p>
    <w:p>
      <w:pPr>
        <w:pStyle w:val="Normal"/>
        <w:ind w:hanging="20" w:start="540" w:end="0"/>
        <w:jc w:val="center"/>
        <w:rPr>
          <w:b/>
          <w:bCs/>
          <w:sz w:val="22"/>
          <w:szCs w:val="22"/>
        </w:rPr>
      </w:pPr>
      <w:r>
        <w:rPr>
          <w:b/>
          <w:bCs/>
          <w:sz w:val="22"/>
          <w:szCs w:val="22"/>
        </w:rPr>
        <w:t>DATED:  March 29, 2000</w:t>
      </w:r>
    </w:p>
    <w:p>
      <w:pPr>
        <w:pStyle w:val="Normal"/>
        <w:ind w:hanging="20" w:start="540" w:end="0"/>
        <w:rPr>
          <w:b/>
          <w:bCs/>
          <w:sz w:val="22"/>
          <w:szCs w:val="22"/>
        </w:rPr>
      </w:pPr>
      <w:r>
        <w:rPr>
          <w:b/>
          <w:bCs/>
          <w:sz w:val="22"/>
          <w:szCs w:val="22"/>
        </w:rPr>
      </w:r>
    </w:p>
    <w:p>
      <w:pPr>
        <w:pStyle w:val="Normal"/>
        <w:ind w:hanging="20" w:start="540" w:end="0"/>
        <w:rPr>
          <w:sz w:val="22"/>
          <w:szCs w:val="22"/>
        </w:rPr>
      </w:pPr>
      <w:r>
        <w:rPr>
          <w:sz w:val="22"/>
          <w:szCs w:val="22"/>
        </w:rPr>
      </w:r>
    </w:p>
    <w:p>
      <w:pPr>
        <w:pStyle w:val="Normal"/>
        <w:tabs>
          <w:tab w:val="clear" w:pos="720"/>
          <w:tab w:val="left" w:pos="2700" w:leader="none"/>
        </w:tabs>
        <w:ind w:hanging="20" w:start="540" w:end="0"/>
        <w:rPr>
          <w:sz w:val="22"/>
          <w:szCs w:val="22"/>
        </w:rPr>
      </w:pPr>
      <w:r>
        <w:rPr>
          <w:sz w:val="22"/>
          <w:szCs w:val="22"/>
        </w:rPr>
        <w:t>PURCHASER:</w:t>
        <w:tab/>
        <w:t>ROYAL LEPAGE RELOCATION SERVICES LIMITED</w:t>
      </w:r>
    </w:p>
    <w:p>
      <w:pPr>
        <w:pStyle w:val="Normal"/>
        <w:tabs>
          <w:tab w:val="clear" w:pos="720"/>
          <w:tab w:val="left" w:pos="2700" w:leader="none"/>
        </w:tabs>
        <w:ind w:hanging="20" w:start="540" w:end="0"/>
        <w:rPr>
          <w:sz w:val="22"/>
          <w:szCs w:val="22"/>
        </w:rPr>
      </w:pPr>
      <w:r>
        <w:rPr>
          <w:sz w:val="22"/>
          <w:szCs w:val="22"/>
        </w:rPr>
      </w:r>
    </w:p>
    <w:p>
      <w:pPr>
        <w:pStyle w:val="Normal"/>
        <w:tabs>
          <w:tab w:val="clear" w:pos="720"/>
          <w:tab w:val="left" w:pos="2700" w:leader="none"/>
        </w:tabs>
        <w:ind w:hanging="20" w:start="540" w:end="0"/>
        <w:rPr>
          <w:sz w:val="22"/>
          <w:szCs w:val="22"/>
        </w:rPr>
      </w:pPr>
      <w:r>
        <w:rPr>
          <w:sz w:val="22"/>
          <w:szCs w:val="22"/>
        </w:rPr>
        <w:t xml:space="preserve">VENDOR: </w:t>
        <w:tab/>
      </w:r>
    </w:p>
    <w:p>
      <w:pPr>
        <w:pStyle w:val="Normal"/>
        <w:tabs>
          <w:tab w:val="clear" w:pos="720"/>
          <w:tab w:val="left" w:pos="2700" w:leader="none"/>
        </w:tabs>
        <w:ind w:hanging="20" w:start="540" w:end="0"/>
        <w:rPr>
          <w:sz w:val="22"/>
          <w:szCs w:val="22"/>
        </w:rPr>
      </w:pPr>
      <w:r>
        <w:rPr>
          <w:sz w:val="22"/>
          <w:szCs w:val="22"/>
        </w:rPr>
      </w:r>
    </w:p>
    <w:p>
      <w:pPr>
        <w:pStyle w:val="Normal"/>
        <w:tabs>
          <w:tab w:val="clear" w:pos="720"/>
          <w:tab w:val="left" w:pos="2700" w:leader="none"/>
        </w:tabs>
        <w:ind w:hanging="20" w:start="540" w:end="0"/>
        <w:jc w:val="both"/>
        <w:rPr>
          <w:sz w:val="22"/>
          <w:szCs w:val="22"/>
        </w:rPr>
      </w:pPr>
      <w:r>
        <w:rPr>
          <w:sz w:val="22"/>
          <w:szCs w:val="22"/>
        </w:rPr>
        <w:t xml:space="preserve">PROPERTY: </w:t>
        <w:tab/>
      </w:r>
    </w:p>
    <w:p>
      <w:pPr>
        <w:pStyle w:val="Normal"/>
        <w:tabs>
          <w:tab w:val="clear" w:pos="720"/>
          <w:tab w:val="left" w:pos="2700" w:leader="none"/>
        </w:tabs>
        <w:ind w:hanging="20" w:start="540" w:end="0"/>
        <w:jc w:val="both"/>
        <w:rPr>
          <w:sz w:val="22"/>
          <w:szCs w:val="22"/>
        </w:rPr>
      </w:pPr>
      <w:r>
        <w:rPr>
          <w:sz w:val="22"/>
          <w:szCs w:val="22"/>
        </w:rPr>
        <w:tab/>
      </w:r>
    </w:p>
    <w:p>
      <w:pPr>
        <w:pStyle w:val="Normal"/>
        <w:ind w:hanging="20" w:start="540" w:end="0"/>
        <w:jc w:val="both"/>
        <w:rPr>
          <w:sz w:val="22"/>
          <w:szCs w:val="22"/>
        </w:rPr>
      </w:pPr>
      <w:r>
        <w:rPr>
          <w:sz w:val="22"/>
          <w:szCs w:val="22"/>
        </w:rPr>
      </w:r>
    </w:p>
    <w:p>
      <w:pPr>
        <w:pStyle w:val="Normal"/>
        <w:ind w:hanging="20" w:start="540" w:end="0"/>
        <w:jc w:val="both"/>
        <w:rPr>
          <w:sz w:val="22"/>
          <w:szCs w:val="22"/>
        </w:rPr>
      </w:pPr>
      <w:r>
        <w:rPr>
          <w:sz w:val="22"/>
          <w:szCs w:val="22"/>
        </w:rPr>
      </w:r>
    </w:p>
    <w:p>
      <w:pPr>
        <w:pStyle w:val="Normal"/>
        <w:ind w:hanging="20" w:start="540" w:end="0"/>
        <w:jc w:val="both"/>
        <w:rPr>
          <w:sz w:val="22"/>
          <w:szCs w:val="22"/>
        </w:rPr>
      </w:pPr>
      <w:r>
        <w:rPr>
          <w:sz w:val="22"/>
          <w:szCs w:val="22"/>
        </w:rPr>
      </w:r>
    </w:p>
    <w:p>
      <w:pPr>
        <w:pStyle w:val="Normal"/>
        <w:ind w:hanging="20" w:start="540" w:end="0"/>
        <w:rPr>
          <w:sz w:val="22"/>
          <w:szCs w:val="22"/>
        </w:rPr>
      </w:pPr>
      <w:r>
        <w:rPr>
          <w:sz w:val="22"/>
          <w:szCs w:val="22"/>
        </w:rPr>
      </w:r>
    </w:p>
    <w:p>
      <w:pPr>
        <w:pStyle w:val="Normal"/>
        <w:ind w:start="540" w:end="0"/>
        <w:rPr>
          <w:sz w:val="22"/>
          <w:szCs w:val="22"/>
        </w:rPr>
      </w:pPr>
      <w:r>
        <w:rPr>
          <w:sz w:val="22"/>
          <w:szCs w:val="22"/>
        </w:rPr>
      </w:r>
    </w:p>
    <w:p>
      <w:pPr>
        <w:pStyle w:val="Normal"/>
        <w:ind w:start="540" w:end="0"/>
        <w:rPr>
          <w:sz w:val="22"/>
          <w:szCs w:val="22"/>
        </w:rPr>
      </w:pPr>
      <w:r>
        <w:rPr>
          <w:sz w:val="22"/>
          <w:szCs w:val="22"/>
        </w:rPr>
      </w:r>
    </w:p>
    <w:p>
      <w:pPr>
        <w:pStyle w:val="Normal"/>
        <w:ind w:start="540" w:end="0"/>
        <w:rPr>
          <w:sz w:val="22"/>
          <w:szCs w:val="22"/>
        </w:rPr>
      </w:pPr>
      <w:r>
        <w:rPr>
          <w:sz w:val="22"/>
          <w:szCs w:val="22"/>
        </w:rPr>
      </w:r>
    </w:p>
    <w:p>
      <w:pPr>
        <w:pStyle w:val="Normal"/>
        <w:ind w:start="540" w:end="0"/>
        <w:rPr>
          <w:sz w:val="22"/>
          <w:szCs w:val="22"/>
        </w:rPr>
      </w:pPr>
      <w:r>
        <w:rPr>
          <w:sz w:val="22"/>
          <w:szCs w:val="22"/>
        </w:rPr>
      </w:r>
    </w:p>
    <w:p>
      <w:pPr>
        <w:pStyle w:val="Normal"/>
        <w:ind w:start="540" w:end="0"/>
        <w:rPr>
          <w:sz w:val="22"/>
          <w:szCs w:val="22"/>
        </w:rPr>
      </w:pPr>
      <w:r>
        <w:rPr>
          <w:sz w:val="22"/>
          <w:szCs w:val="22"/>
        </w:rPr>
      </w:r>
    </w:p>
    <w:p>
      <w:pPr>
        <w:pStyle w:val="Normal"/>
        <w:ind w:hanging="20" w:start="540" w:end="0"/>
        <w:rPr>
          <w:sz w:val="22"/>
          <w:szCs w:val="22"/>
        </w:rPr>
      </w:pPr>
      <w:r>
        <w:rPr>
          <w:sz w:val="22"/>
          <w:szCs w:val="22"/>
        </w:rPr>
        <w:t>___________________</w:t>
        <w:tab/>
        <w:tab/>
        <w:tab/>
        <w:tab/>
        <w:t>____________________</w:t>
      </w:r>
    </w:p>
    <w:p>
      <w:pPr>
        <w:pStyle w:val="Normal"/>
        <w:tabs>
          <w:tab w:val="clear" w:pos="720"/>
          <w:tab w:val="left" w:pos="5040" w:leader="none"/>
        </w:tabs>
        <w:ind w:hanging="20" w:start="540" w:end="0"/>
        <w:rPr>
          <w:sz w:val="22"/>
          <w:szCs w:val="22"/>
        </w:rPr>
      </w:pPr>
      <w:r>
        <w:rPr>
          <w:sz w:val="22"/>
          <w:szCs w:val="22"/>
        </w:rPr>
        <w:t>Purchaser’s Initials</w:t>
        <w:tab/>
        <w:t>Vendor’s Initials</w:t>
      </w:r>
      <w:r>
        <w:br w:type="page"/>
      </w:r>
    </w:p>
    <w:p>
      <w:pPr>
        <w:pStyle w:val="Normal"/>
        <w:pBdr>
          <w:top w:val="single" w:sz="6" w:space="1" w:color="000000"/>
          <w:bottom w:val="single" w:sz="6" w:space="1" w:color="000000"/>
        </w:pBdr>
        <w:ind w:hanging="20" w:start="20" w:end="0"/>
        <w:jc w:val="end"/>
        <w:rPr>
          <w:b/>
          <w:bCs/>
          <w:sz w:val="22"/>
          <w:szCs w:val="22"/>
        </w:rPr>
      </w:pPr>
      <w:r>
        <w:rPr>
          <w:b/>
          <w:bCs/>
          <w:sz w:val="22"/>
          <w:szCs w:val="22"/>
        </w:rPr>
        <w:t>RIDER TO AGREEMENT OF PURCHASE AND SALE (R.A.S.P.)</w:t>
      </w:r>
    </w:p>
    <w:p>
      <w:pPr>
        <w:pStyle w:val="Normal"/>
        <w:ind w:hanging="20" w:start="20" w:end="0"/>
        <w:rPr>
          <w:b/>
          <w:bCs/>
          <w:sz w:val="22"/>
          <w:szCs w:val="22"/>
        </w:rPr>
      </w:pPr>
      <w:r>
        <w:rPr>
          <w:b/>
          <w:bCs/>
          <w:sz w:val="22"/>
          <w:szCs w:val="22"/>
        </w:rPr>
      </w:r>
    </w:p>
    <w:p>
      <w:pPr>
        <w:pStyle w:val="Normal"/>
        <w:ind w:hanging="20" w:start="20" w:end="0"/>
        <w:rPr>
          <w:sz w:val="22"/>
          <w:szCs w:val="22"/>
        </w:rPr>
      </w:pPr>
      <w:r>
        <w:rPr>
          <w:sz w:val="22"/>
          <w:szCs w:val="22"/>
        </w:rPr>
      </w:r>
    </w:p>
    <w:p>
      <w:pPr>
        <w:pStyle w:val="Normal"/>
        <w:tabs>
          <w:tab w:val="clear" w:pos="720"/>
          <w:tab w:val="left" w:pos="2700" w:leader="none"/>
        </w:tabs>
        <w:ind w:hanging="20" w:start="20" w:end="0"/>
        <w:rPr>
          <w:sz w:val="22"/>
          <w:szCs w:val="22"/>
        </w:rPr>
      </w:pPr>
      <w:r>
        <w:rPr>
          <w:sz w:val="22"/>
          <w:szCs w:val="22"/>
        </w:rPr>
        <w:t>PURCHASER:</w:t>
        <w:tab/>
        <w:t>ROYAL LEPAGE RELOCATION SERVICES LIMITED</w:t>
      </w:r>
    </w:p>
    <w:p>
      <w:pPr>
        <w:pStyle w:val="Normal"/>
        <w:tabs>
          <w:tab w:val="clear" w:pos="720"/>
          <w:tab w:val="left" w:pos="2700" w:leader="none"/>
        </w:tabs>
        <w:ind w:hanging="20" w:start="20" w:end="0"/>
        <w:rPr>
          <w:sz w:val="22"/>
          <w:szCs w:val="22"/>
        </w:rPr>
      </w:pPr>
      <w:r>
        <w:rPr>
          <w:sz w:val="22"/>
          <w:szCs w:val="22"/>
        </w:rPr>
      </w:r>
    </w:p>
    <w:p>
      <w:pPr>
        <w:pStyle w:val="Normal"/>
        <w:tabs>
          <w:tab w:val="clear" w:pos="720"/>
          <w:tab w:val="left" w:pos="2700" w:leader="none"/>
        </w:tabs>
        <w:ind w:hanging="20" w:start="20" w:end="0"/>
        <w:rPr>
          <w:sz w:val="22"/>
          <w:szCs w:val="22"/>
        </w:rPr>
      </w:pPr>
      <w:r>
        <w:rPr>
          <w:sz w:val="22"/>
          <w:szCs w:val="22"/>
        </w:rPr>
        <w:t xml:space="preserve">VENDOR: </w:t>
        <w:tab/>
        <w:t>John Lavorato &amp; Dina Lavorato</w:t>
      </w:r>
    </w:p>
    <w:p>
      <w:pPr>
        <w:pStyle w:val="Normal"/>
        <w:tabs>
          <w:tab w:val="clear" w:pos="720"/>
          <w:tab w:val="left" w:pos="2700" w:leader="none"/>
        </w:tabs>
        <w:ind w:hanging="20" w:start="20" w:end="0"/>
        <w:rPr>
          <w:sz w:val="22"/>
          <w:szCs w:val="22"/>
        </w:rPr>
      </w:pPr>
      <w:r>
        <w:rPr>
          <w:sz w:val="22"/>
          <w:szCs w:val="22"/>
        </w:rPr>
      </w:r>
    </w:p>
    <w:p>
      <w:pPr>
        <w:pStyle w:val="Normal"/>
        <w:tabs>
          <w:tab w:val="clear" w:pos="720"/>
          <w:tab w:val="left" w:pos="2700" w:leader="none"/>
        </w:tabs>
        <w:ind w:hanging="20" w:start="20" w:end="0"/>
        <w:rPr>
          <w:sz w:val="22"/>
          <w:szCs w:val="22"/>
        </w:rPr>
      </w:pPr>
      <w:r>
        <w:rPr>
          <w:sz w:val="22"/>
          <w:szCs w:val="22"/>
        </w:rPr>
        <w:t xml:space="preserve">PROPERTY: </w:t>
        <w:tab/>
        <w:t>2809 - 8th Street, Calgary, AB</w:t>
      </w:r>
    </w:p>
    <w:p>
      <w:pPr>
        <w:pStyle w:val="Normal"/>
        <w:tabs>
          <w:tab w:val="clear" w:pos="720"/>
          <w:tab w:val="left" w:pos="2700" w:leader="none"/>
        </w:tabs>
        <w:ind w:hanging="20" w:start="20" w:end="0"/>
        <w:rPr>
          <w:sz w:val="22"/>
          <w:szCs w:val="22"/>
        </w:rPr>
      </w:pPr>
      <w:r>
        <w:rPr>
          <w:sz w:val="22"/>
          <w:szCs w:val="22"/>
        </w:rPr>
      </w:r>
    </w:p>
    <w:p>
      <w:pPr>
        <w:pStyle w:val="Normal"/>
        <w:tabs>
          <w:tab w:val="clear" w:pos="720"/>
          <w:tab w:val="left" w:pos="2700" w:leader="none"/>
        </w:tabs>
        <w:ind w:hanging="20" w:start="20" w:end="0"/>
        <w:rPr>
          <w:sz w:val="22"/>
          <w:szCs w:val="22"/>
        </w:rPr>
      </w:pPr>
      <w:r>
        <w:rPr>
          <w:sz w:val="22"/>
          <w:szCs w:val="22"/>
        </w:rPr>
      </w:r>
    </w:p>
    <w:p>
      <w:pPr>
        <w:pStyle w:val="Normal"/>
        <w:ind w:hanging="14" w:start="734" w:end="720"/>
        <w:rPr>
          <w:b/>
          <w:bCs/>
          <w:sz w:val="22"/>
          <w:szCs w:val="22"/>
        </w:rPr>
      </w:pPr>
      <w:r>
        <w:rPr>
          <w:b/>
          <w:bCs/>
          <w:sz w:val="22"/>
          <w:szCs w:val="22"/>
        </w:rPr>
        <w:t>This is Rider No. 1, Page 1 of 2 to the Royal LePage Relocation Services Limited (“RLRS”) Agreement of Purchase and Sale (“RLRS Offer”) dated:  June 21, 2000</w:t>
      </w:r>
    </w:p>
    <w:p>
      <w:pPr>
        <w:pStyle w:val="Normal"/>
        <w:ind w:hanging="14" w:start="14" w:end="720"/>
        <w:rPr>
          <w:b/>
          <w:bCs/>
          <w:sz w:val="22"/>
          <w:szCs w:val="22"/>
        </w:rPr>
      </w:pPr>
      <w:r>
        <w:rPr>
          <w:b/>
          <w:bCs/>
          <w:sz w:val="22"/>
          <w:szCs w:val="22"/>
        </w:rPr>
      </w:r>
    </w:p>
    <w:p>
      <w:pPr>
        <w:pStyle w:val="Normal"/>
        <w:ind w:hanging="20" w:start="20" w:end="0"/>
        <w:jc w:val="both"/>
        <w:rPr>
          <w:sz w:val="22"/>
          <w:szCs w:val="22"/>
        </w:rPr>
      </w:pPr>
      <w:r>
        <w:rPr>
          <w:sz w:val="22"/>
          <w:szCs w:val="22"/>
        </w:rPr>
        <w:t>If you the Vendor, have an exclusion clause in any listing agreement with a broker; if you have fulfilled all conditions applicable to the above property (such as structural inspections or repairs) required by RLRS in the RLRS Offer; and if the Vendor has received what RLRS considers to be a bona fide arm’s length offer to purchase the property from an independent third party buyer (“Sale Offer”) that</w:t>
      </w:r>
    </w:p>
    <w:p>
      <w:pPr>
        <w:pStyle w:val="Normal"/>
        <w:ind w:hanging="20" w:start="20" w:end="0"/>
        <w:jc w:val="both"/>
        <w:rPr>
          <w:sz w:val="22"/>
          <w:szCs w:val="22"/>
        </w:rPr>
      </w:pPr>
      <w:r>
        <w:rPr>
          <w:sz w:val="22"/>
          <w:szCs w:val="22"/>
        </w:rPr>
      </w:r>
    </w:p>
    <w:p>
      <w:pPr>
        <w:pStyle w:val="Normal"/>
        <w:numPr>
          <w:ilvl w:val="0"/>
          <w:numId w:val="2"/>
        </w:numPr>
        <w:tabs>
          <w:tab w:val="clear" w:pos="720"/>
          <w:tab w:val="left" w:pos="0" w:leader="none"/>
        </w:tabs>
        <w:ind w:hanging="720" w:start="1080" w:end="0"/>
        <w:jc w:val="both"/>
        <w:rPr>
          <w:sz w:val="22"/>
          <w:szCs w:val="22"/>
        </w:rPr>
      </w:pPr>
      <w:r>
        <w:rPr>
          <w:sz w:val="22"/>
          <w:szCs w:val="22"/>
        </w:rPr>
        <w:t>has not been signed by the Vendor and for which no money or downpayment has been accepted by the Vendor</w:t>
      </w:r>
    </w:p>
    <w:p>
      <w:pPr>
        <w:pStyle w:val="Normal"/>
        <w:numPr>
          <w:ilvl w:val="0"/>
          <w:numId w:val="2"/>
        </w:numPr>
        <w:tabs>
          <w:tab w:val="clear" w:pos="720"/>
          <w:tab w:val="left" w:pos="0" w:leader="none"/>
        </w:tabs>
        <w:ind w:hanging="720" w:start="1080" w:end="0"/>
        <w:jc w:val="both"/>
        <w:rPr>
          <w:sz w:val="22"/>
          <w:szCs w:val="22"/>
        </w:rPr>
      </w:pPr>
      <w:r>
        <w:rPr>
          <w:sz w:val="22"/>
          <w:szCs w:val="22"/>
        </w:rPr>
        <w:t xml:space="preserve">RLRS determines will net the Vendor more than the Guarantee Price, and </w:t>
      </w:r>
    </w:p>
    <w:p>
      <w:pPr>
        <w:pStyle w:val="Normal"/>
        <w:numPr>
          <w:ilvl w:val="0"/>
          <w:numId w:val="2"/>
        </w:numPr>
        <w:tabs>
          <w:tab w:val="clear" w:pos="720"/>
          <w:tab w:val="left" w:pos="0" w:leader="none"/>
        </w:tabs>
        <w:ind w:hanging="360" w:start="1080" w:end="0"/>
        <w:jc w:val="both"/>
        <w:rPr>
          <w:sz w:val="22"/>
          <w:szCs w:val="22"/>
        </w:rPr>
      </w:pPr>
      <w:r>
        <w:rPr>
          <w:sz w:val="22"/>
          <w:szCs w:val="22"/>
        </w:rPr>
        <w:t>does not contain any conditions unacceptable to RLRS, the Vendor may be eligible for a Revised Amended sale Value.</w:t>
      </w:r>
    </w:p>
    <w:p>
      <w:pPr>
        <w:pStyle w:val="Normal"/>
        <w:jc w:val="both"/>
        <w:rPr>
          <w:sz w:val="22"/>
          <w:szCs w:val="22"/>
        </w:rPr>
      </w:pPr>
      <w:r>
        <w:rPr>
          <w:sz w:val="22"/>
          <w:szCs w:val="22"/>
        </w:rPr>
      </w:r>
    </w:p>
    <w:p>
      <w:pPr>
        <w:pStyle w:val="Normal"/>
        <w:tabs>
          <w:tab w:val="clear" w:pos="720"/>
          <w:tab w:val="left" w:pos="360" w:leader="none"/>
        </w:tabs>
        <w:ind w:hanging="360" w:start="360" w:end="0"/>
        <w:jc w:val="both"/>
        <w:rPr>
          <w:sz w:val="22"/>
          <w:szCs w:val="22"/>
        </w:rPr>
      </w:pPr>
      <w:r>
        <w:rPr>
          <w:sz w:val="22"/>
          <w:szCs w:val="22"/>
        </w:rPr>
        <w:t>a)</w:t>
        <w:tab/>
        <w:t>If the foregoing applies, RLRS will authorize the Vendor to amend the Purchase Price on the RLRS Offer to the net price offered by the buyer(s) on the Sale Offer.</w:t>
      </w:r>
    </w:p>
    <w:p>
      <w:pPr>
        <w:pStyle w:val="Normal"/>
        <w:tabs>
          <w:tab w:val="clear" w:pos="720"/>
          <w:tab w:val="left" w:pos="360" w:leader="none"/>
        </w:tabs>
        <w:ind w:hanging="360" w:start="360" w:end="0"/>
        <w:jc w:val="both"/>
        <w:rPr>
          <w:sz w:val="22"/>
          <w:szCs w:val="22"/>
        </w:rPr>
      </w:pPr>
      <w:r>
        <w:rPr>
          <w:sz w:val="22"/>
          <w:szCs w:val="22"/>
        </w:rPr>
      </w:r>
    </w:p>
    <w:p>
      <w:pPr>
        <w:pStyle w:val="Normal"/>
        <w:tabs>
          <w:tab w:val="clear" w:pos="720"/>
          <w:tab w:val="left" w:pos="360" w:leader="none"/>
        </w:tabs>
        <w:ind w:hanging="360" w:start="360" w:end="0"/>
        <w:jc w:val="both"/>
        <w:rPr>
          <w:sz w:val="22"/>
          <w:szCs w:val="22"/>
        </w:rPr>
      </w:pPr>
      <w:r>
        <w:rPr>
          <w:sz w:val="22"/>
          <w:szCs w:val="22"/>
        </w:rPr>
        <w:t>b)</w:t>
        <w:tab/>
        <w:t>You the Vendor, and any co-owner must then date, sign and acknowledge the RLRS Offer and return the original executed copy to RLRS.</w:t>
      </w:r>
    </w:p>
    <w:p>
      <w:pPr>
        <w:pStyle w:val="Normal"/>
        <w:tabs>
          <w:tab w:val="clear" w:pos="720"/>
          <w:tab w:val="left" w:pos="360" w:leader="none"/>
        </w:tabs>
        <w:ind w:hanging="360" w:start="360" w:end="0"/>
        <w:jc w:val="both"/>
        <w:rPr>
          <w:sz w:val="22"/>
          <w:szCs w:val="22"/>
        </w:rPr>
      </w:pPr>
      <w:r>
        <w:rPr>
          <w:sz w:val="22"/>
          <w:szCs w:val="22"/>
        </w:rPr>
      </w:r>
    </w:p>
    <w:p>
      <w:pPr>
        <w:pStyle w:val="Normal"/>
        <w:tabs>
          <w:tab w:val="clear" w:pos="720"/>
          <w:tab w:val="left" w:pos="360" w:leader="none"/>
        </w:tabs>
        <w:ind w:hanging="360" w:start="360" w:end="0"/>
        <w:jc w:val="both"/>
        <w:rPr>
          <w:sz w:val="22"/>
          <w:szCs w:val="22"/>
        </w:rPr>
      </w:pPr>
      <w:r>
        <w:rPr>
          <w:sz w:val="22"/>
          <w:szCs w:val="22"/>
        </w:rPr>
        <w:t>c)</w:t>
        <w:tab/>
        <w:t>The following shall void the RLRS Offer”</w:t>
      </w:r>
    </w:p>
    <w:p>
      <w:pPr>
        <w:pStyle w:val="Normal"/>
        <w:tabs>
          <w:tab w:val="clear" w:pos="720"/>
          <w:tab w:val="left" w:pos="360" w:leader="none"/>
        </w:tabs>
        <w:ind w:hanging="360" w:start="360" w:end="0"/>
        <w:jc w:val="both"/>
        <w:rPr>
          <w:sz w:val="22"/>
          <w:szCs w:val="22"/>
        </w:rPr>
      </w:pPr>
      <w:r>
        <w:rPr>
          <w:sz w:val="22"/>
          <w:szCs w:val="22"/>
        </w:rPr>
      </w:r>
    </w:p>
    <w:p>
      <w:pPr>
        <w:pStyle w:val="Normal"/>
        <w:numPr>
          <w:ilvl w:val="0"/>
          <w:numId w:val="3"/>
        </w:numPr>
        <w:tabs>
          <w:tab w:val="clear" w:pos="720"/>
          <w:tab w:val="left" w:pos="0" w:leader="none"/>
          <w:tab w:val="left" w:pos="360" w:leader="none"/>
        </w:tabs>
        <w:ind w:hanging="360" w:start="720" w:end="0"/>
        <w:jc w:val="both"/>
        <w:rPr>
          <w:sz w:val="22"/>
          <w:szCs w:val="22"/>
        </w:rPr>
      </w:pPr>
      <w:r>
        <w:rPr>
          <w:sz w:val="22"/>
          <w:szCs w:val="22"/>
        </w:rPr>
        <w:t>Any change in price that differs from the net price under the Sale Offer.</w:t>
      </w:r>
    </w:p>
    <w:p>
      <w:pPr>
        <w:pStyle w:val="Normal"/>
        <w:numPr>
          <w:ilvl w:val="0"/>
          <w:numId w:val="3"/>
        </w:numPr>
        <w:tabs>
          <w:tab w:val="clear" w:pos="720"/>
          <w:tab w:val="left" w:pos="0" w:leader="none"/>
          <w:tab w:val="left" w:pos="360" w:leader="none"/>
        </w:tabs>
        <w:ind w:hanging="360" w:start="720" w:end="0"/>
        <w:jc w:val="both"/>
        <w:rPr>
          <w:sz w:val="22"/>
          <w:szCs w:val="22"/>
        </w:rPr>
      </w:pPr>
      <w:r>
        <w:rPr>
          <w:sz w:val="22"/>
          <w:szCs w:val="22"/>
        </w:rPr>
        <w:t>The Vendor’s signature on, or acceptance of, deposit money or a down payment, under the Sale Offer.</w:t>
      </w:r>
    </w:p>
    <w:p>
      <w:pPr>
        <w:pStyle w:val="Normal"/>
        <w:numPr>
          <w:ilvl w:val="0"/>
          <w:numId w:val="3"/>
        </w:numPr>
        <w:tabs>
          <w:tab w:val="clear" w:pos="720"/>
          <w:tab w:val="left" w:pos="0" w:leader="none"/>
          <w:tab w:val="left" w:pos="360" w:leader="none"/>
        </w:tabs>
        <w:ind w:hanging="0" w:start="720" w:end="0"/>
        <w:jc w:val="both"/>
        <w:rPr>
          <w:sz w:val="22"/>
          <w:szCs w:val="22"/>
        </w:rPr>
      </w:pPr>
      <w:r>
        <w:rPr>
          <w:sz w:val="22"/>
          <w:szCs w:val="22"/>
        </w:rPr>
        <w:t>Any compliance or legal issue that arises from the title search, if results not available at the time of RLRS’s required acceptance of the Sale Offer.</w:t>
      </w:r>
    </w:p>
    <w:p>
      <w:pPr>
        <w:pStyle w:val="Normal"/>
        <w:tabs>
          <w:tab w:val="clear" w:pos="720"/>
          <w:tab w:val="left" w:pos="360" w:leader="none"/>
        </w:tabs>
        <w:ind w:hanging="360" w:start="360" w:end="0"/>
        <w:jc w:val="both"/>
        <w:rPr>
          <w:sz w:val="22"/>
          <w:szCs w:val="22"/>
        </w:rPr>
      </w:pPr>
      <w:r>
        <w:rPr>
          <w:sz w:val="22"/>
          <w:szCs w:val="22"/>
        </w:rPr>
      </w:r>
    </w:p>
    <w:p>
      <w:pPr>
        <w:pStyle w:val="Normal"/>
        <w:tabs>
          <w:tab w:val="clear" w:pos="720"/>
          <w:tab w:val="left" w:pos="360" w:leader="none"/>
        </w:tabs>
        <w:ind w:hanging="360" w:start="360" w:end="0"/>
        <w:jc w:val="both"/>
        <w:rPr>
          <w:sz w:val="22"/>
          <w:szCs w:val="22"/>
        </w:rPr>
      </w:pPr>
      <w:r>
        <w:rPr>
          <w:sz w:val="22"/>
          <w:szCs w:val="22"/>
        </w:rPr>
        <w:t>d)</w:t>
        <w:tab/>
        <w:t>RLRS will review the Sale Offer to ensure that it complies with the requirements of the RLRS Offer and your employer’s relocation policy.  If so, RLRS will execute the RLRS Offer and the Sale Offer and take whatever steps are necessary to bring the RLRS Offer to completion.</w:t>
      </w:r>
    </w:p>
    <w:p>
      <w:pPr>
        <w:pStyle w:val="Normal"/>
        <w:tabs>
          <w:tab w:val="clear" w:pos="720"/>
          <w:tab w:val="left" w:pos="360" w:leader="none"/>
        </w:tabs>
        <w:ind w:hanging="360" w:start="360" w:end="0"/>
        <w:jc w:val="both"/>
        <w:rPr>
          <w:sz w:val="22"/>
          <w:szCs w:val="22"/>
        </w:rPr>
      </w:pPr>
      <w:r>
        <w:rPr>
          <w:sz w:val="22"/>
          <w:szCs w:val="22"/>
        </w:rPr>
      </w:r>
    </w:p>
    <w:p>
      <w:pPr>
        <w:pStyle w:val="Normal"/>
        <w:tabs>
          <w:tab w:val="clear" w:pos="720"/>
          <w:tab w:val="left" w:pos="360" w:leader="none"/>
        </w:tabs>
        <w:ind w:hanging="360" w:start="360" w:end="0"/>
        <w:jc w:val="both"/>
        <w:rPr>
          <w:sz w:val="22"/>
          <w:szCs w:val="22"/>
        </w:rPr>
      </w:pPr>
      <w:r>
        <w:rPr>
          <w:sz w:val="22"/>
          <w:szCs w:val="22"/>
        </w:rPr>
        <w:t>e)</w:t>
        <w:tab/>
        <w:t>The Vendor represents and warrants that neither the Vendor no the Vendor’s agent(s) have, in connection with the procurement of the Sale Offer, committed any act or failed to perform any act which has created, or may create, a defence, or claim for damages and/or recession on the part of the buyer(s) under the Sale Offer.</w:t>
      </w:r>
    </w:p>
    <w:p>
      <w:pPr>
        <w:pStyle w:val="Normal"/>
        <w:tabs>
          <w:tab w:val="clear" w:pos="720"/>
          <w:tab w:val="left" w:pos="360" w:leader="none"/>
        </w:tabs>
        <w:ind w:hanging="360" w:start="360" w:end="0"/>
        <w:jc w:val="both"/>
        <w:rPr>
          <w:sz w:val="22"/>
          <w:szCs w:val="22"/>
        </w:rPr>
      </w:pPr>
      <w:r>
        <w:rPr>
          <w:sz w:val="22"/>
          <w:szCs w:val="22"/>
        </w:rPr>
      </w:r>
    </w:p>
    <w:p>
      <w:pPr>
        <w:pStyle w:val="Normal"/>
        <w:tabs>
          <w:tab w:val="clear" w:pos="720"/>
          <w:tab w:val="left" w:pos="360" w:leader="none"/>
        </w:tabs>
        <w:ind w:hanging="360" w:start="360" w:end="0"/>
        <w:jc w:val="both"/>
        <w:rPr>
          <w:sz w:val="22"/>
          <w:szCs w:val="22"/>
        </w:rPr>
      </w:pPr>
      <w:r>
        <w:rPr>
          <w:sz w:val="22"/>
          <w:szCs w:val="22"/>
        </w:rPr>
        <w:t>f)</w:t>
        <w:tab/>
        <w:t>RLRS will pay you the Vendor, your equity, upon satisfaction of all conditions in this Rider and the RLRS Offer to which it is attached.</w:t>
      </w:r>
    </w:p>
    <w:p>
      <w:pPr>
        <w:pStyle w:val="Normal"/>
        <w:tabs>
          <w:tab w:val="clear" w:pos="720"/>
          <w:tab w:val="left" w:pos="360" w:leader="none"/>
        </w:tabs>
        <w:ind w:hanging="360" w:start="360" w:end="0"/>
        <w:jc w:val="both"/>
        <w:rPr>
          <w:sz w:val="22"/>
          <w:szCs w:val="22"/>
        </w:rPr>
      </w:pPr>
      <w:r>
        <w:rPr>
          <w:sz w:val="22"/>
          <w:szCs w:val="22"/>
        </w:rPr>
      </w:r>
    </w:p>
    <w:p>
      <w:pPr>
        <w:pStyle w:val="Normal"/>
        <w:tabs>
          <w:tab w:val="clear" w:pos="720"/>
          <w:tab w:val="left" w:pos="630" w:leader="none"/>
        </w:tabs>
        <w:ind w:hanging="360" w:start="360" w:end="0"/>
        <w:jc w:val="both"/>
        <w:rPr>
          <w:sz w:val="22"/>
          <w:szCs w:val="22"/>
        </w:rPr>
      </w:pPr>
      <w:r>
        <w:rPr>
          <w:sz w:val="22"/>
          <w:szCs w:val="22"/>
        </w:rPr>
        <w:t>g)</w:t>
        <w:tab/>
        <w:t>The RLRS Offer shall be interpreted in such a manner to minimize conflicts between it and the Sale Offer; nevertheless, RLRS shall be the final arbiter in any such interpretation.</w:t>
      </w:r>
      <w:r>
        <w:br w:type="page"/>
      </w:r>
    </w:p>
    <w:p>
      <w:pPr>
        <w:pStyle w:val="Normal"/>
        <w:pBdr>
          <w:top w:val="single" w:sz="6" w:space="1" w:color="000000"/>
          <w:bottom w:val="single" w:sz="6" w:space="1" w:color="000000"/>
        </w:pBdr>
        <w:ind w:hanging="20" w:start="20" w:end="0"/>
        <w:jc w:val="end"/>
        <w:rPr>
          <w:b/>
          <w:bCs/>
          <w:sz w:val="22"/>
          <w:szCs w:val="22"/>
        </w:rPr>
      </w:pPr>
      <w:r>
        <w:rPr>
          <w:b/>
          <w:bCs/>
          <w:sz w:val="22"/>
          <w:szCs w:val="22"/>
        </w:rPr>
        <w:t>RIDER TO AGREEMENT OF PURCHASE AND SALE</w:t>
      </w:r>
    </w:p>
    <w:p>
      <w:pPr>
        <w:pStyle w:val="Normal"/>
        <w:ind w:hanging="20" w:start="20" w:end="0"/>
        <w:rPr>
          <w:b/>
          <w:bCs/>
          <w:sz w:val="22"/>
          <w:szCs w:val="22"/>
        </w:rPr>
      </w:pPr>
      <w:r>
        <w:rPr>
          <w:b/>
          <w:bCs/>
          <w:sz w:val="22"/>
          <w:szCs w:val="22"/>
        </w:rPr>
      </w:r>
    </w:p>
    <w:p>
      <w:pPr>
        <w:pStyle w:val="Normal"/>
        <w:ind w:hanging="20" w:start="20" w:end="0"/>
        <w:rPr>
          <w:sz w:val="22"/>
          <w:szCs w:val="22"/>
        </w:rPr>
      </w:pPr>
      <w:r>
        <w:rPr>
          <w:sz w:val="22"/>
          <w:szCs w:val="22"/>
        </w:rPr>
      </w:r>
    </w:p>
    <w:p>
      <w:pPr>
        <w:pStyle w:val="Normal"/>
        <w:tabs>
          <w:tab w:val="clear" w:pos="720"/>
          <w:tab w:val="left" w:pos="2700" w:leader="none"/>
        </w:tabs>
        <w:ind w:hanging="20" w:start="20" w:end="0"/>
        <w:rPr>
          <w:sz w:val="22"/>
          <w:szCs w:val="22"/>
        </w:rPr>
      </w:pPr>
      <w:r>
        <w:rPr>
          <w:sz w:val="22"/>
          <w:szCs w:val="22"/>
        </w:rPr>
        <w:t>PURCHASER:</w:t>
        <w:tab/>
        <w:t>ROYAL LEPAGE RELOCATION SERVICES LIMITED</w:t>
      </w:r>
    </w:p>
    <w:p>
      <w:pPr>
        <w:pStyle w:val="Normal"/>
        <w:tabs>
          <w:tab w:val="clear" w:pos="720"/>
          <w:tab w:val="left" w:pos="2700" w:leader="none"/>
        </w:tabs>
        <w:ind w:hanging="20" w:start="20" w:end="0"/>
        <w:rPr>
          <w:sz w:val="22"/>
          <w:szCs w:val="22"/>
        </w:rPr>
      </w:pPr>
      <w:r>
        <w:rPr>
          <w:sz w:val="22"/>
          <w:szCs w:val="22"/>
        </w:rPr>
      </w:r>
    </w:p>
    <w:p>
      <w:pPr>
        <w:pStyle w:val="Normal"/>
        <w:tabs>
          <w:tab w:val="clear" w:pos="720"/>
          <w:tab w:val="left" w:pos="2700" w:leader="none"/>
        </w:tabs>
        <w:ind w:hanging="20" w:start="20" w:end="0"/>
        <w:rPr>
          <w:sz w:val="22"/>
          <w:szCs w:val="22"/>
        </w:rPr>
      </w:pPr>
      <w:r>
        <w:rPr>
          <w:sz w:val="22"/>
          <w:szCs w:val="22"/>
        </w:rPr>
        <w:t xml:space="preserve">VENDOR: </w:t>
        <w:tab/>
        <w:t>John Lavorato &amp; Dina Lavorato</w:t>
      </w:r>
    </w:p>
    <w:p>
      <w:pPr>
        <w:pStyle w:val="Normal"/>
        <w:tabs>
          <w:tab w:val="clear" w:pos="720"/>
          <w:tab w:val="left" w:pos="2700" w:leader="none"/>
        </w:tabs>
        <w:ind w:hanging="20" w:start="20" w:end="0"/>
        <w:rPr>
          <w:sz w:val="22"/>
          <w:szCs w:val="22"/>
        </w:rPr>
      </w:pPr>
      <w:r>
        <w:rPr>
          <w:sz w:val="22"/>
          <w:szCs w:val="22"/>
        </w:rPr>
      </w:r>
    </w:p>
    <w:p>
      <w:pPr>
        <w:pStyle w:val="Normal"/>
        <w:tabs>
          <w:tab w:val="clear" w:pos="720"/>
          <w:tab w:val="left" w:pos="2700" w:leader="none"/>
        </w:tabs>
        <w:ind w:hanging="20" w:start="20" w:end="0"/>
        <w:rPr>
          <w:sz w:val="22"/>
          <w:szCs w:val="22"/>
        </w:rPr>
      </w:pPr>
      <w:r>
        <w:rPr>
          <w:sz w:val="22"/>
          <w:szCs w:val="22"/>
        </w:rPr>
        <w:t xml:space="preserve">PROPERTY: </w:t>
        <w:tab/>
        <w:t>2809 - 8th Street, Calgary, AB</w:t>
      </w:r>
    </w:p>
    <w:p>
      <w:pPr>
        <w:pStyle w:val="Normal"/>
        <w:tabs>
          <w:tab w:val="clear" w:pos="720"/>
          <w:tab w:val="left" w:pos="2700" w:leader="none"/>
        </w:tabs>
        <w:ind w:hanging="20" w:start="20" w:end="0"/>
        <w:rPr>
          <w:sz w:val="22"/>
          <w:szCs w:val="22"/>
        </w:rPr>
      </w:pPr>
      <w:r>
        <w:rPr>
          <w:sz w:val="22"/>
          <w:szCs w:val="22"/>
        </w:rPr>
        <w:t xml:space="preserve">, </w:t>
      </w:r>
    </w:p>
    <w:p>
      <w:pPr>
        <w:pStyle w:val="Normal"/>
        <w:tabs>
          <w:tab w:val="clear" w:pos="720"/>
          <w:tab w:val="left" w:pos="2700" w:leader="none"/>
        </w:tabs>
        <w:ind w:hanging="20" w:start="20" w:end="0"/>
        <w:rPr>
          <w:sz w:val="22"/>
          <w:szCs w:val="22"/>
        </w:rPr>
      </w:pPr>
      <w:r>
        <w:rPr>
          <w:sz w:val="22"/>
          <w:szCs w:val="22"/>
        </w:rPr>
      </w:r>
    </w:p>
    <w:p>
      <w:pPr>
        <w:pStyle w:val="Normal"/>
        <w:tabs>
          <w:tab w:val="clear" w:pos="720"/>
          <w:tab w:val="left" w:pos="2700" w:leader="none"/>
        </w:tabs>
        <w:ind w:hanging="20" w:start="20" w:end="0"/>
        <w:rPr>
          <w:sz w:val="22"/>
          <w:szCs w:val="22"/>
        </w:rPr>
      </w:pPr>
      <w:r>
        <w:rPr>
          <w:sz w:val="22"/>
          <w:szCs w:val="22"/>
        </w:rPr>
      </w:r>
    </w:p>
    <w:p>
      <w:pPr>
        <w:pStyle w:val="Normal"/>
        <w:ind w:hanging="14" w:start="734" w:end="720"/>
        <w:rPr>
          <w:b/>
          <w:bCs/>
          <w:sz w:val="22"/>
          <w:szCs w:val="22"/>
        </w:rPr>
      </w:pPr>
      <w:r>
        <w:rPr>
          <w:b/>
          <w:bCs/>
          <w:sz w:val="22"/>
          <w:szCs w:val="22"/>
        </w:rPr>
        <w:t>This is Rider No. 1, Page 2 of 2 to the Royal LePage Relocation Services Limited (“RLRS”) Agreement of Purchase and Sale (“RLRS Offer”) dated: June 21, 2000</w:t>
      </w:r>
    </w:p>
    <w:p>
      <w:pPr>
        <w:pStyle w:val="Normal"/>
        <w:tabs>
          <w:tab w:val="clear" w:pos="720"/>
          <w:tab w:val="left" w:pos="630" w:leader="none"/>
        </w:tabs>
        <w:ind w:hanging="360" w:start="360" w:end="0"/>
        <w:rPr>
          <w:b/>
          <w:bCs/>
          <w:sz w:val="22"/>
          <w:szCs w:val="22"/>
        </w:rPr>
      </w:pPr>
      <w:r>
        <w:rPr>
          <w:b/>
          <w:bCs/>
          <w:sz w:val="22"/>
          <w:szCs w:val="22"/>
        </w:rPr>
      </w:r>
    </w:p>
    <w:p>
      <w:pPr>
        <w:pStyle w:val="Normal"/>
        <w:tabs>
          <w:tab w:val="clear" w:pos="720"/>
          <w:tab w:val="left" w:pos="360" w:leader="none"/>
        </w:tabs>
        <w:ind w:hanging="360" w:start="360" w:end="0"/>
        <w:rPr>
          <w:sz w:val="22"/>
          <w:szCs w:val="22"/>
        </w:rPr>
      </w:pPr>
      <w:r>
        <w:rPr>
          <w:sz w:val="22"/>
          <w:szCs w:val="22"/>
        </w:rPr>
      </w:r>
    </w:p>
    <w:p>
      <w:pPr>
        <w:pStyle w:val="Normal"/>
        <w:tabs>
          <w:tab w:val="clear" w:pos="720"/>
          <w:tab w:val="left" w:pos="360" w:leader="none"/>
        </w:tabs>
        <w:jc w:val="both"/>
        <w:rPr/>
      </w:pPr>
      <w:r>
        <w:rPr>
          <w:b/>
          <w:bCs/>
          <w:sz w:val="22"/>
          <w:szCs w:val="22"/>
        </w:rPr>
        <w:t>REPRESENTATIONS AND WARRANTIES MADE TO RLRS</w:t>
      </w:r>
      <w:r>
        <w:rPr>
          <w:sz w:val="22"/>
          <w:szCs w:val="22"/>
        </w:rPr>
        <w:t>, in order to induce RLRS to enter into this RLRS Offer to buy the property, you the Vendor represent, warrant, and guarantee the following to RLRS at the possession date:</w:t>
      </w:r>
    </w:p>
    <w:p>
      <w:pPr>
        <w:pStyle w:val="Normal"/>
        <w:tabs>
          <w:tab w:val="clear" w:pos="720"/>
          <w:tab w:val="left" w:pos="360" w:leader="none"/>
        </w:tabs>
        <w:jc w:val="both"/>
        <w:rPr>
          <w:sz w:val="22"/>
          <w:szCs w:val="22"/>
        </w:rPr>
      </w:pPr>
      <w:r>
        <w:rPr>
          <w:sz w:val="22"/>
          <w:szCs w:val="22"/>
        </w:rPr>
      </w:r>
    </w:p>
    <w:p>
      <w:pPr>
        <w:pStyle w:val="Normal"/>
        <w:numPr>
          <w:ilvl w:val="0"/>
          <w:numId w:val="4"/>
        </w:numPr>
        <w:tabs>
          <w:tab w:val="clear" w:pos="720"/>
          <w:tab w:val="left" w:pos="0" w:leader="none"/>
        </w:tabs>
        <w:spacing w:before="240" w:after="0"/>
        <w:ind w:hanging="720" w:start="1440" w:end="720"/>
        <w:jc w:val="both"/>
        <w:rPr>
          <w:sz w:val="22"/>
          <w:szCs w:val="22"/>
        </w:rPr>
      </w:pPr>
      <w:r>
        <w:rPr>
          <w:sz w:val="22"/>
          <w:szCs w:val="22"/>
        </w:rPr>
        <w:t>You have disclosed all mortgages, liens, and other encumbrances affecting the property, whether or not such encumbrances are of record.</w:t>
      </w:r>
    </w:p>
    <w:p>
      <w:pPr>
        <w:pStyle w:val="Normal"/>
        <w:numPr>
          <w:ilvl w:val="0"/>
          <w:numId w:val="4"/>
        </w:numPr>
        <w:tabs>
          <w:tab w:val="clear" w:pos="720"/>
          <w:tab w:val="left" w:pos="0" w:leader="none"/>
        </w:tabs>
        <w:spacing w:before="240" w:after="0"/>
        <w:ind w:hanging="720" w:start="1440" w:end="720"/>
        <w:jc w:val="both"/>
        <w:rPr>
          <w:sz w:val="22"/>
          <w:szCs w:val="22"/>
        </w:rPr>
      </w:pPr>
      <w:r>
        <w:rPr>
          <w:sz w:val="22"/>
          <w:szCs w:val="22"/>
        </w:rPr>
        <w:t>You will take no action after the date the RLRS Offer has been executed by the Vendor which would create any encumbrances of any kind against the property.</w:t>
      </w:r>
    </w:p>
    <w:p>
      <w:pPr>
        <w:pStyle w:val="Normal"/>
        <w:numPr>
          <w:ilvl w:val="0"/>
          <w:numId w:val="4"/>
        </w:numPr>
        <w:tabs>
          <w:tab w:val="clear" w:pos="720"/>
          <w:tab w:val="left" w:pos="0" w:leader="none"/>
        </w:tabs>
        <w:spacing w:before="240" w:after="0"/>
        <w:ind w:hanging="720" w:start="1440" w:end="720"/>
        <w:jc w:val="both"/>
        <w:rPr>
          <w:sz w:val="22"/>
          <w:szCs w:val="22"/>
        </w:rPr>
      </w:pPr>
      <w:r>
        <w:rPr>
          <w:sz w:val="22"/>
          <w:szCs w:val="22"/>
        </w:rPr>
        <w:t>This RLRS Offer or conveyance of title and the present use of the property is not subject to the approval of a third party (other than any lender under a mortgage which you have disclosed to RLRS).</w:t>
      </w:r>
    </w:p>
    <w:p>
      <w:pPr>
        <w:pStyle w:val="Normal"/>
        <w:numPr>
          <w:ilvl w:val="0"/>
          <w:numId w:val="4"/>
        </w:numPr>
        <w:tabs>
          <w:tab w:val="clear" w:pos="720"/>
          <w:tab w:val="left" w:pos="0" w:leader="none"/>
        </w:tabs>
        <w:spacing w:before="240" w:after="0"/>
        <w:ind w:hanging="720" w:start="1440" w:end="720"/>
        <w:jc w:val="both"/>
        <w:rPr>
          <w:sz w:val="22"/>
          <w:szCs w:val="22"/>
        </w:rPr>
      </w:pPr>
      <w:r>
        <w:rPr>
          <w:sz w:val="22"/>
          <w:szCs w:val="22"/>
        </w:rPr>
        <w:t>As of the signing of the RLRS Offer, neither you nor your representatives, are aware of any violation of any dwelling or building code of any city, county, or other governmental authority.</w:t>
      </w:r>
    </w:p>
    <w:p>
      <w:pPr>
        <w:pStyle w:val="Normal"/>
        <w:numPr>
          <w:ilvl w:val="0"/>
          <w:numId w:val="4"/>
        </w:numPr>
        <w:tabs>
          <w:tab w:val="clear" w:pos="720"/>
          <w:tab w:val="left" w:pos="0" w:leader="none"/>
        </w:tabs>
        <w:spacing w:before="240" w:after="0"/>
        <w:ind w:hanging="720" w:start="1440" w:end="720"/>
        <w:jc w:val="both"/>
        <w:rPr>
          <w:sz w:val="22"/>
          <w:szCs w:val="22"/>
        </w:rPr>
      </w:pPr>
      <w:r>
        <w:rPr>
          <w:sz w:val="22"/>
          <w:szCs w:val="22"/>
        </w:rPr>
        <w:t>Neither you nor your representatives have knowledge of any actual or contemplated condemnation, urban renewal, or eminent domain proceedings affecting the property.</w:t>
      </w:r>
    </w:p>
    <w:p>
      <w:pPr>
        <w:pStyle w:val="Normal"/>
        <w:numPr>
          <w:ilvl w:val="0"/>
          <w:numId w:val="4"/>
        </w:numPr>
        <w:tabs>
          <w:tab w:val="clear" w:pos="720"/>
          <w:tab w:val="left" w:pos="0" w:leader="none"/>
        </w:tabs>
        <w:spacing w:before="240" w:after="0"/>
        <w:ind w:hanging="360" w:start="1440" w:end="720"/>
        <w:jc w:val="both"/>
        <w:rPr>
          <w:sz w:val="22"/>
          <w:szCs w:val="22"/>
        </w:rPr>
      </w:pPr>
      <w:r>
        <w:rPr>
          <w:sz w:val="22"/>
          <w:szCs w:val="22"/>
        </w:rPr>
        <w:t>All labour and material supplied to you in connection with any repairs, alterations, additions, or other work affecting the property have been paid for in full, and no mechanics lien has been filed against you or the property.</w:t>
      </w:r>
    </w:p>
    <w:p>
      <w:pPr>
        <w:pStyle w:val="Normal"/>
        <w:tabs>
          <w:tab w:val="clear" w:pos="720"/>
          <w:tab w:val="left" w:pos="360" w:leader="none"/>
        </w:tabs>
        <w:spacing w:before="240" w:after="0"/>
        <w:ind w:end="720"/>
        <w:rPr>
          <w:sz w:val="22"/>
          <w:szCs w:val="22"/>
        </w:rPr>
      </w:pPr>
      <w:r>
        <w:rPr>
          <w:sz w:val="22"/>
          <w:szCs w:val="22"/>
        </w:rPr>
      </w:r>
    </w:p>
    <w:p>
      <w:pPr>
        <w:pStyle w:val="Normal"/>
        <w:tabs>
          <w:tab w:val="clear" w:pos="720"/>
          <w:tab w:val="left" w:pos="360" w:leader="none"/>
        </w:tabs>
        <w:ind w:hanging="360" w:start="360" w:end="0"/>
        <w:rPr>
          <w:sz w:val="22"/>
          <w:szCs w:val="22"/>
        </w:rPr>
      </w:pPr>
      <w:r>
        <w:rPr>
          <w:sz w:val="22"/>
          <w:szCs w:val="22"/>
        </w:rPr>
      </w:r>
    </w:p>
    <w:p>
      <w:pPr>
        <w:pStyle w:val="Normal"/>
        <w:tabs>
          <w:tab w:val="clear" w:pos="720"/>
          <w:tab w:val="left" w:pos="360" w:leader="none"/>
        </w:tabs>
        <w:ind w:hanging="360" w:start="360" w:end="0"/>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tbl>
      <w:tblPr>
        <w:tblW w:w="10728" w:type="dxa"/>
        <w:jc w:val="start"/>
        <w:tblInd w:w="0" w:type="dxa"/>
        <w:tblLayout w:type="fixed"/>
        <w:tblCellMar>
          <w:top w:w="0" w:type="dxa"/>
          <w:start w:w="108" w:type="dxa"/>
          <w:bottom w:w="0" w:type="dxa"/>
          <w:end w:w="108" w:type="dxa"/>
        </w:tblCellMar>
      </w:tblPr>
      <w:tblGrid>
        <w:gridCol w:w="4608"/>
        <w:gridCol w:w="1749"/>
        <w:gridCol w:w="4371"/>
      </w:tblGrid>
      <w:tr>
        <w:trPr/>
        <w:tc>
          <w:tcPr>
            <w:tcW w:w="4608" w:type="dxa"/>
            <w:tcBorders>
              <w:bottom w:val="single" w:sz="6" w:space="0" w:color="000000"/>
            </w:tcBorders>
          </w:tcPr>
          <w:p>
            <w:pPr>
              <w:pStyle w:val="Normal"/>
              <w:snapToGrid w:val="false"/>
              <w:rPr>
                <w:sz w:val="22"/>
                <w:szCs w:val="22"/>
              </w:rPr>
            </w:pPr>
            <w:r>
              <w:rPr>
                <w:sz w:val="22"/>
                <w:szCs w:val="22"/>
              </w:rPr>
            </w:r>
          </w:p>
        </w:tc>
        <w:tc>
          <w:tcPr>
            <w:tcW w:w="1749" w:type="dxa"/>
            <w:tcBorders/>
          </w:tcPr>
          <w:p>
            <w:pPr>
              <w:pStyle w:val="Normal"/>
              <w:snapToGrid w:val="false"/>
              <w:rPr>
                <w:sz w:val="22"/>
                <w:szCs w:val="22"/>
              </w:rPr>
            </w:pPr>
            <w:r>
              <w:rPr>
                <w:sz w:val="22"/>
                <w:szCs w:val="22"/>
              </w:rPr>
            </w:r>
          </w:p>
        </w:tc>
        <w:tc>
          <w:tcPr>
            <w:tcW w:w="4371" w:type="dxa"/>
            <w:tcBorders>
              <w:bottom w:val="single" w:sz="6" w:space="0" w:color="000000"/>
            </w:tcBorders>
          </w:tcPr>
          <w:p>
            <w:pPr>
              <w:pStyle w:val="Normal"/>
              <w:snapToGrid w:val="false"/>
              <w:rPr>
                <w:sz w:val="22"/>
                <w:szCs w:val="22"/>
              </w:rPr>
            </w:pPr>
            <w:r>
              <w:rPr>
                <w:sz w:val="22"/>
                <w:szCs w:val="22"/>
              </w:rPr>
            </w:r>
          </w:p>
        </w:tc>
      </w:tr>
      <w:tr>
        <w:trPr/>
        <w:tc>
          <w:tcPr>
            <w:tcW w:w="4608" w:type="dxa"/>
            <w:tcBorders/>
          </w:tcPr>
          <w:p>
            <w:pPr>
              <w:pStyle w:val="Normal"/>
              <w:rPr>
                <w:sz w:val="22"/>
                <w:szCs w:val="22"/>
              </w:rPr>
            </w:pPr>
            <w:r>
              <w:rPr>
                <w:sz w:val="22"/>
                <w:szCs w:val="22"/>
              </w:rPr>
              <w:t>Purchaser’s Initials</w:t>
            </w:r>
          </w:p>
        </w:tc>
        <w:tc>
          <w:tcPr>
            <w:tcW w:w="1749" w:type="dxa"/>
            <w:tcBorders/>
          </w:tcPr>
          <w:p>
            <w:pPr>
              <w:pStyle w:val="Normal"/>
              <w:snapToGrid w:val="false"/>
              <w:rPr>
                <w:sz w:val="22"/>
                <w:szCs w:val="22"/>
              </w:rPr>
            </w:pPr>
            <w:r>
              <w:rPr>
                <w:sz w:val="22"/>
                <w:szCs w:val="22"/>
              </w:rPr>
            </w:r>
          </w:p>
        </w:tc>
        <w:tc>
          <w:tcPr>
            <w:tcW w:w="4371" w:type="dxa"/>
            <w:tcBorders/>
          </w:tcPr>
          <w:p>
            <w:pPr>
              <w:pStyle w:val="Normal"/>
              <w:rPr>
                <w:sz w:val="22"/>
                <w:szCs w:val="22"/>
              </w:rPr>
            </w:pPr>
            <w:r>
              <w:rPr>
                <w:sz w:val="22"/>
                <w:szCs w:val="22"/>
              </w:rPr>
              <w:t>Vendor’s Initials</w:t>
            </w:r>
          </w:p>
        </w:tc>
      </w:tr>
    </w:tbl>
    <w:p>
      <w:pPr>
        <w:pStyle w:val="Normal"/>
        <w:pBdr>
          <w:top w:val="single" w:sz="6" w:space="1" w:color="000000"/>
        </w:pBdr>
        <w:rPr>
          <w:sz w:val="2"/>
          <w:szCs w:val="2"/>
        </w:rPr>
      </w:pPr>
      <w:r>
        <w:br w:type="page"/>
      </w:r>
      <w:r>
        <w:rPr>
          <w:sz w:val="2"/>
          <w:szCs w:val="2"/>
        </w:rPr>
      </w:r>
    </w:p>
    <w:p>
      <w:pPr>
        <w:pStyle w:val="Normal"/>
        <w:tabs>
          <w:tab w:val="clear" w:pos="720"/>
          <w:tab w:val="left" w:pos="6210" w:leader="none"/>
        </w:tabs>
        <w:rPr>
          <w:b/>
          <w:bCs/>
        </w:rPr>
      </w:pPr>
      <w:r>
        <w:rPr>
          <w:b/>
          <w:bCs/>
        </w:rPr>
        <w:t>ROYAL LEPAGE RELOCATION SERVICES LIMITED</w:t>
        <w:tab/>
        <w:t>IRREVOCABLE POWER OF ATTORNEY</w:t>
      </w:r>
    </w:p>
    <w:p>
      <w:pPr>
        <w:pStyle w:val="Normal"/>
        <w:pBdr>
          <w:top w:val="single" w:sz="6" w:space="1" w:color="000000"/>
        </w:pBdr>
        <w:rPr>
          <w:b/>
          <w:bCs/>
          <w:sz w:val="18"/>
          <w:szCs w:val="18"/>
        </w:rPr>
      </w:pPr>
      <w:r>
        <w:rPr>
          <w:b/>
          <w:bCs/>
          <w:sz w:val="18"/>
          <w:szCs w:val="18"/>
        </w:rPr>
      </w:r>
    </w:p>
    <w:p>
      <w:pPr>
        <w:pStyle w:val="Normal"/>
        <w:rPr/>
      </w:pPr>
      <w:r>
        <w:rPr>
          <w:b/>
          <w:bCs/>
          <w:sz w:val="18"/>
          <w:szCs w:val="18"/>
        </w:rPr>
        <w:t xml:space="preserve">IN THE MATTER OF </w:t>
      </w:r>
      <w:r>
        <w:rPr>
          <w:sz w:val="18"/>
          <w:szCs w:val="18"/>
        </w:rPr>
        <w:t xml:space="preserve"> the sale of the property Municipally known as 2809 - 8th Street , City/Town of CALGARY, in the Province of Alberta, and legally described as _____________________________, herein called “the Property”.</w:t>
      </w:r>
    </w:p>
    <w:p>
      <w:pPr>
        <w:pStyle w:val="Normal"/>
        <w:rPr>
          <w:sz w:val="18"/>
          <w:szCs w:val="18"/>
        </w:rPr>
      </w:pPr>
      <w:r>
        <w:rPr>
          <w:sz w:val="18"/>
          <w:szCs w:val="18"/>
        </w:rPr>
      </w:r>
    </w:p>
    <w:p>
      <w:pPr>
        <w:pStyle w:val="Normal"/>
        <w:rPr/>
      </w:pPr>
      <w:r>
        <w:rPr>
          <w:sz w:val="18"/>
          <w:szCs w:val="18"/>
        </w:rPr>
        <w:t xml:space="preserve">I/We, John Lavorato &amp; Dina Lavorato, of the City/Town of Calgary, in the Province of Alberta, do hereby irrevocably appoint </w:t>
      </w:r>
      <w:r>
        <w:rPr>
          <w:b/>
          <w:bCs/>
          <w:sz w:val="18"/>
          <w:szCs w:val="18"/>
        </w:rPr>
        <w:t>ROYAL LEPAGE RELOCATION SERVICES LIMITED</w:t>
      </w:r>
      <w:r>
        <w:rPr>
          <w:sz w:val="18"/>
          <w:szCs w:val="18"/>
        </w:rPr>
        <w:t xml:space="preserve"> my/our Attorney for the following purposes, effective the ___________________day of __________________:</w:t>
      </w:r>
    </w:p>
    <w:p>
      <w:pPr>
        <w:pStyle w:val="Normal"/>
        <w:rPr>
          <w:sz w:val="18"/>
          <w:szCs w:val="18"/>
        </w:rPr>
      </w:pPr>
      <w:r>
        <w:rPr>
          <w:sz w:val="18"/>
          <w:szCs w:val="18"/>
        </w:rPr>
      </w:r>
    </w:p>
    <w:p>
      <w:pPr>
        <w:pStyle w:val="Normal"/>
        <w:tabs>
          <w:tab w:val="clear" w:pos="720"/>
          <w:tab w:val="left" w:pos="360" w:leader="none"/>
        </w:tabs>
        <w:ind w:hanging="360" w:start="360" w:end="0"/>
        <w:jc w:val="both"/>
        <w:rPr>
          <w:sz w:val="18"/>
          <w:szCs w:val="18"/>
        </w:rPr>
      </w:pPr>
      <w:r>
        <w:rPr>
          <w:sz w:val="18"/>
          <w:szCs w:val="18"/>
        </w:rPr>
        <w:t>1.</w:t>
        <w:tab/>
        <w:t>To do all acts required to market and sell the Property including but not limited to listing the Property with a real estate broker through the local real estate board multiple listing services (where available) at a price and upon such terms as my/our Attorney shall decide from time to time.</w:t>
      </w:r>
    </w:p>
    <w:p>
      <w:pPr>
        <w:pStyle w:val="Normal"/>
        <w:tabs>
          <w:tab w:val="clear" w:pos="720"/>
          <w:tab w:val="left" w:pos="360" w:leader="none"/>
        </w:tabs>
        <w:ind w:hanging="360" w:start="360" w:end="0"/>
        <w:jc w:val="both"/>
        <w:rPr>
          <w:sz w:val="18"/>
          <w:szCs w:val="18"/>
        </w:rPr>
      </w:pPr>
      <w:r>
        <w:rPr>
          <w:sz w:val="18"/>
          <w:szCs w:val="18"/>
        </w:rPr>
        <w:t>2.</w:t>
        <w:tab/>
        <w:t>To negotiate and execute offers to Purchase/Counter Offers, so as to create an Agreement of Purchase and Sale, amendments thereto, waivers and any other documents required to create a firm and binding Agreement of Purchase and Sale at such price and on such terms as are acceptable to my/our Attorney in its sole and unfettered opinion.</w:t>
      </w:r>
    </w:p>
    <w:p>
      <w:pPr>
        <w:pStyle w:val="Normal"/>
        <w:tabs>
          <w:tab w:val="clear" w:pos="720"/>
          <w:tab w:val="left" w:pos="360" w:leader="none"/>
        </w:tabs>
        <w:jc w:val="both"/>
        <w:rPr>
          <w:sz w:val="18"/>
          <w:szCs w:val="18"/>
        </w:rPr>
      </w:pPr>
      <w:r>
        <w:rPr>
          <w:sz w:val="18"/>
          <w:szCs w:val="18"/>
        </w:rPr>
      </w:r>
    </w:p>
    <w:p>
      <w:pPr>
        <w:pStyle w:val="Normal"/>
        <w:tabs>
          <w:tab w:val="clear" w:pos="720"/>
          <w:tab w:val="left" w:pos="360" w:leader="none"/>
        </w:tabs>
        <w:jc w:val="both"/>
        <w:rPr>
          <w:sz w:val="18"/>
          <w:szCs w:val="18"/>
        </w:rPr>
      </w:pPr>
      <w:r>
        <w:rPr>
          <w:sz w:val="18"/>
          <w:szCs w:val="18"/>
        </w:rPr>
        <w:t>I/We hereby declare in accordance with the applicable Provincial Legislation that this Power of Attorney may be exercised during any subsequent legal incapacity on my/our part.</w:t>
      </w:r>
    </w:p>
    <w:p>
      <w:pPr>
        <w:pStyle w:val="Normal"/>
        <w:tabs>
          <w:tab w:val="clear" w:pos="720"/>
          <w:tab w:val="left" w:pos="360" w:leader="none"/>
        </w:tabs>
        <w:jc w:val="both"/>
        <w:rPr>
          <w:sz w:val="18"/>
          <w:szCs w:val="18"/>
        </w:rPr>
      </w:pPr>
      <w:r>
        <w:rPr>
          <w:sz w:val="18"/>
          <w:szCs w:val="18"/>
        </w:rPr>
      </w:r>
    </w:p>
    <w:p>
      <w:pPr>
        <w:pStyle w:val="Normal"/>
        <w:tabs>
          <w:tab w:val="clear" w:pos="720"/>
          <w:tab w:val="left" w:pos="360" w:leader="none"/>
        </w:tabs>
        <w:jc w:val="both"/>
        <w:rPr>
          <w:sz w:val="18"/>
          <w:szCs w:val="18"/>
        </w:rPr>
      </w:pPr>
      <w:r>
        <w:rPr>
          <w:sz w:val="18"/>
          <w:szCs w:val="18"/>
        </w:rPr>
        <w:t>I/We hereby covenant and agree for my/our heirs, executors, and administrators to allow, ratify and confirm whatever my/our said Attorney shall do or cause to be done pursuant to this Power of Attorney including in such confirmation whatever shall be done between the time of my/our decease and the time of my/our decease becoming known to my Attorney.</w:t>
      </w:r>
    </w:p>
    <w:p>
      <w:pPr>
        <w:pStyle w:val="Normal"/>
        <w:tabs>
          <w:tab w:val="clear" w:pos="720"/>
          <w:tab w:val="left" w:pos="360" w:leader="none"/>
        </w:tabs>
        <w:jc w:val="both"/>
        <w:rPr>
          <w:sz w:val="18"/>
          <w:szCs w:val="18"/>
        </w:rPr>
      </w:pPr>
      <w:r>
        <w:rPr>
          <w:sz w:val="18"/>
          <w:szCs w:val="18"/>
        </w:rPr>
      </w:r>
    </w:p>
    <w:p>
      <w:pPr>
        <w:pStyle w:val="Normal"/>
        <w:tabs>
          <w:tab w:val="clear" w:pos="720"/>
          <w:tab w:val="left" w:pos="360" w:leader="none"/>
        </w:tabs>
        <w:jc w:val="both"/>
        <w:rPr>
          <w:sz w:val="18"/>
          <w:szCs w:val="18"/>
        </w:rPr>
      </w:pPr>
      <w:r>
        <w:rPr>
          <w:sz w:val="18"/>
          <w:szCs w:val="18"/>
        </w:rPr>
        <w:t>I/We hereby confirm and declare that this Power of Attorney shall be a continuing and enduring Power of Attorney.</w:t>
      </w:r>
    </w:p>
    <w:p>
      <w:pPr>
        <w:pStyle w:val="Normal"/>
        <w:tabs>
          <w:tab w:val="clear" w:pos="720"/>
          <w:tab w:val="left" w:pos="360" w:leader="none"/>
        </w:tabs>
        <w:jc w:val="both"/>
        <w:rPr>
          <w:b/>
          <w:bCs/>
          <w:sz w:val="18"/>
          <w:szCs w:val="18"/>
        </w:rPr>
      </w:pPr>
      <w:r>
        <w:rPr>
          <w:b/>
          <w:bCs/>
          <w:sz w:val="18"/>
          <w:szCs w:val="18"/>
        </w:rPr>
      </w:r>
    </w:p>
    <w:p>
      <w:pPr>
        <w:pStyle w:val="Normal"/>
        <w:tabs>
          <w:tab w:val="clear" w:pos="720"/>
          <w:tab w:val="left" w:pos="360" w:leader="none"/>
        </w:tabs>
        <w:jc w:val="both"/>
        <w:rPr/>
      </w:pPr>
      <w:r>
        <w:rPr>
          <w:b/>
          <w:bCs/>
          <w:sz w:val="18"/>
          <w:szCs w:val="18"/>
        </w:rPr>
        <w:t xml:space="preserve">I/We HEREBY </w:t>
      </w:r>
      <w:r>
        <w:rPr>
          <w:sz w:val="18"/>
          <w:szCs w:val="18"/>
        </w:rPr>
        <w:t>confirm and declare that we are of the full age of majority.</w:t>
      </w:r>
    </w:p>
    <w:p>
      <w:pPr>
        <w:pStyle w:val="Normal"/>
        <w:tabs>
          <w:tab w:val="clear" w:pos="720"/>
          <w:tab w:val="left" w:pos="360" w:leader="none"/>
        </w:tabs>
        <w:ind w:hanging="360" w:start="360" w:end="0"/>
        <w:rPr>
          <w:sz w:val="18"/>
          <w:szCs w:val="18"/>
        </w:rPr>
      </w:pPr>
      <w:r>
        <w:rPr>
          <w:sz w:val="18"/>
          <w:szCs w:val="18"/>
        </w:rPr>
      </w:r>
    </w:p>
    <w:p>
      <w:pPr>
        <w:pStyle w:val="Normal"/>
        <w:tabs>
          <w:tab w:val="clear" w:pos="720"/>
          <w:tab w:val="left" w:pos="360" w:leader="none"/>
        </w:tabs>
        <w:ind w:hanging="360" w:start="360" w:end="0"/>
        <w:rPr/>
      </w:pPr>
      <w:r>
        <w:rPr>
          <w:b/>
          <w:bCs/>
          <w:sz w:val="18"/>
          <w:szCs w:val="18"/>
        </w:rPr>
        <w:t>IN WITNESS WHEREOF</w:t>
      </w:r>
      <w:r>
        <w:rPr>
          <w:sz w:val="18"/>
          <w:szCs w:val="18"/>
        </w:rPr>
        <w:t xml:space="preserve"> I/We have hereunto set my/our hand(s) and seal(s) this _______ day of __________________.</w:t>
      </w:r>
    </w:p>
    <w:p>
      <w:pPr>
        <w:pStyle w:val="Normal"/>
        <w:tabs>
          <w:tab w:val="clear" w:pos="720"/>
          <w:tab w:val="left" w:pos="360" w:leader="none"/>
        </w:tabs>
        <w:rPr>
          <w:sz w:val="18"/>
          <w:szCs w:val="18"/>
        </w:rPr>
      </w:pPr>
      <w:r>
        <w:rPr>
          <w:sz w:val="18"/>
          <w:szCs w:val="18"/>
        </w:rPr>
      </w:r>
    </w:p>
    <w:p>
      <w:pPr>
        <w:pStyle w:val="Normal"/>
        <w:tabs>
          <w:tab w:val="clear" w:pos="720"/>
          <w:tab w:val="left" w:pos="360" w:leader="none"/>
        </w:tabs>
        <w:rPr>
          <w:sz w:val="18"/>
          <w:szCs w:val="18"/>
        </w:rPr>
      </w:pPr>
      <w:r>
        <w:rPr>
          <w:sz w:val="18"/>
          <w:szCs w:val="18"/>
        </w:rPr>
        <w:tab/>
        <w:tab/>
        <w:t>SIGNED, SEALED AND DELIVERED</w:t>
      </w:r>
    </w:p>
    <w:p>
      <w:pPr>
        <w:pStyle w:val="Normal"/>
        <w:tabs>
          <w:tab w:val="clear" w:pos="720"/>
          <w:tab w:val="left" w:pos="360" w:leader="none"/>
        </w:tabs>
        <w:rPr>
          <w:sz w:val="18"/>
          <w:szCs w:val="18"/>
        </w:rPr>
      </w:pPr>
      <w:r>
        <w:rPr>
          <w:sz w:val="18"/>
          <w:szCs w:val="18"/>
        </w:rPr>
        <w:tab/>
        <w:tab/>
        <w:tab/>
        <w:t>in the presence of</w:t>
        <w:tab/>
      </w:r>
      <w:r>
        <w:rPr>
          <w:b/>
          <w:bCs/>
          <w:sz w:val="18"/>
          <w:szCs w:val="18"/>
        </w:rPr>
        <w:t>(NOTE:  2 witnesses required)</w:t>
      </w:r>
    </w:p>
    <w:p>
      <w:pPr>
        <w:pStyle w:val="Normal"/>
        <w:tabs>
          <w:tab w:val="clear" w:pos="720"/>
          <w:tab w:val="left" w:pos="360" w:leader="none"/>
        </w:tabs>
        <w:rPr>
          <w:sz w:val="18"/>
          <w:szCs w:val="18"/>
        </w:rPr>
      </w:pPr>
      <w:r>
        <w:rPr>
          <w:sz w:val="18"/>
          <w:szCs w:val="18"/>
        </w:rPr>
      </w:r>
    </w:p>
    <w:tbl>
      <w:tblPr>
        <w:tblW w:w="10800" w:type="dxa"/>
        <w:jc w:val="start"/>
        <w:tblInd w:w="108" w:type="dxa"/>
        <w:tblLayout w:type="fixed"/>
        <w:tblCellMar>
          <w:top w:w="0" w:type="dxa"/>
          <w:start w:w="108" w:type="dxa"/>
          <w:bottom w:w="0" w:type="dxa"/>
          <w:end w:w="108" w:type="dxa"/>
        </w:tblCellMar>
      </w:tblPr>
      <w:tblGrid>
        <w:gridCol w:w="3060"/>
        <w:gridCol w:w="3268"/>
        <w:gridCol w:w="239"/>
        <w:gridCol w:w="4233"/>
      </w:tblGrid>
      <w:tr>
        <w:trPr/>
        <w:tc>
          <w:tcPr>
            <w:tcW w:w="3060" w:type="dxa"/>
            <w:tcBorders>
              <w:bottom w:val="single" w:sz="6" w:space="0" w:color="000000"/>
              <w:end w:val="single" w:sz="6" w:space="0" w:color="000000"/>
            </w:tcBorders>
          </w:tcPr>
          <w:p>
            <w:pPr>
              <w:pStyle w:val="Normal"/>
              <w:tabs>
                <w:tab w:val="clear" w:pos="720"/>
                <w:tab w:val="left" w:pos="360" w:leader="none"/>
              </w:tabs>
              <w:snapToGrid w:val="false"/>
              <w:rPr>
                <w:sz w:val="18"/>
                <w:szCs w:val="18"/>
              </w:rPr>
            </w:pPr>
            <w:r>
              <w:rPr>
                <w:sz w:val="18"/>
                <w:szCs w:val="18"/>
              </w:rPr>
            </w:r>
          </w:p>
        </w:tc>
        <w:tc>
          <w:tcPr>
            <w:tcW w:w="3268" w:type="dxa"/>
            <w:tcBorders>
              <w:bottom w:val="single" w:sz="6" w:space="0" w:color="000000"/>
            </w:tcBorders>
          </w:tcPr>
          <w:p>
            <w:pPr>
              <w:pStyle w:val="Normal"/>
              <w:tabs>
                <w:tab w:val="clear" w:pos="720"/>
                <w:tab w:val="left" w:pos="360" w:leader="none"/>
              </w:tabs>
              <w:snapToGrid w:val="false"/>
              <w:rPr>
                <w:sz w:val="18"/>
                <w:szCs w:val="18"/>
              </w:rPr>
            </w:pPr>
            <w:r>
              <w:rPr>
                <w:sz w:val="18"/>
                <w:szCs w:val="18"/>
              </w:rPr>
            </w:r>
          </w:p>
        </w:tc>
        <w:tc>
          <w:tcPr>
            <w:tcW w:w="239" w:type="dxa"/>
            <w:tcBorders/>
          </w:tcPr>
          <w:p>
            <w:pPr>
              <w:pStyle w:val="Normal"/>
              <w:tabs>
                <w:tab w:val="clear" w:pos="720"/>
                <w:tab w:val="left" w:pos="360" w:leader="none"/>
              </w:tabs>
              <w:jc w:val="center"/>
              <w:rPr>
                <w:sz w:val="18"/>
                <w:szCs w:val="18"/>
              </w:rPr>
            </w:pPr>
            <w:r>
              <w:rPr>
                <w:sz w:val="18"/>
                <w:szCs w:val="18"/>
              </w:rPr>
              <w:t>)</w:t>
            </w:r>
          </w:p>
        </w:tc>
        <w:tc>
          <w:tcPr>
            <w:tcW w:w="4233" w:type="dxa"/>
            <w:tcBorders/>
          </w:tcPr>
          <w:p>
            <w:pPr>
              <w:pStyle w:val="Normal"/>
              <w:tabs>
                <w:tab w:val="clear" w:pos="720"/>
                <w:tab w:val="left" w:pos="360" w:leader="none"/>
              </w:tabs>
              <w:snapToGrid w:val="false"/>
              <w:rPr>
                <w:sz w:val="18"/>
                <w:szCs w:val="18"/>
              </w:rPr>
            </w:pPr>
            <w:r>
              <w:rPr>
                <w:sz w:val="18"/>
                <w:szCs w:val="18"/>
              </w:rPr>
            </w:r>
          </w:p>
        </w:tc>
      </w:tr>
      <w:tr>
        <w:trPr/>
        <w:tc>
          <w:tcPr>
            <w:tcW w:w="3060" w:type="dxa"/>
            <w:tcBorders/>
          </w:tcPr>
          <w:p>
            <w:pPr>
              <w:pStyle w:val="Normal"/>
              <w:tabs>
                <w:tab w:val="clear" w:pos="720"/>
                <w:tab w:val="left" w:pos="360" w:leader="none"/>
              </w:tabs>
              <w:rPr>
                <w:sz w:val="18"/>
                <w:szCs w:val="18"/>
              </w:rPr>
            </w:pPr>
            <w:r>
              <w:rPr>
                <w:sz w:val="18"/>
                <w:szCs w:val="18"/>
              </w:rPr>
              <w:t>Witness Signature</w:t>
            </w:r>
          </w:p>
        </w:tc>
        <w:tc>
          <w:tcPr>
            <w:tcW w:w="3268" w:type="dxa"/>
            <w:tcBorders/>
          </w:tcPr>
          <w:p>
            <w:pPr>
              <w:pStyle w:val="Normal"/>
              <w:tabs>
                <w:tab w:val="clear" w:pos="720"/>
                <w:tab w:val="left" w:pos="360" w:leader="none"/>
              </w:tabs>
              <w:jc w:val="end"/>
              <w:rPr>
                <w:sz w:val="18"/>
                <w:szCs w:val="18"/>
              </w:rPr>
            </w:pPr>
            <w:r>
              <w:rPr>
                <w:sz w:val="18"/>
                <w:szCs w:val="18"/>
              </w:rPr>
              <w:t>(Print Name)</w:t>
            </w:r>
          </w:p>
        </w:tc>
        <w:tc>
          <w:tcPr>
            <w:tcW w:w="239" w:type="dxa"/>
            <w:tcBorders/>
          </w:tcPr>
          <w:p>
            <w:pPr>
              <w:pStyle w:val="Normal"/>
              <w:tabs>
                <w:tab w:val="clear" w:pos="720"/>
                <w:tab w:val="left" w:pos="360" w:leader="none"/>
              </w:tabs>
              <w:jc w:val="center"/>
              <w:rPr>
                <w:sz w:val="18"/>
                <w:szCs w:val="18"/>
              </w:rPr>
            </w:pPr>
            <w:r>
              <w:rPr>
                <w:sz w:val="18"/>
                <w:szCs w:val="18"/>
              </w:rPr>
              <w:t>)</w:t>
            </w:r>
          </w:p>
        </w:tc>
        <w:tc>
          <w:tcPr>
            <w:tcW w:w="4233" w:type="dxa"/>
            <w:tcBorders/>
          </w:tcPr>
          <w:p>
            <w:pPr>
              <w:pStyle w:val="Normal"/>
              <w:tabs>
                <w:tab w:val="clear" w:pos="720"/>
                <w:tab w:val="left" w:pos="360" w:leader="none"/>
              </w:tabs>
              <w:snapToGrid w:val="false"/>
              <w:rPr>
                <w:sz w:val="18"/>
                <w:szCs w:val="18"/>
              </w:rPr>
            </w:pPr>
            <w:r>
              <w:rPr>
                <w:sz w:val="18"/>
                <w:szCs w:val="18"/>
              </w:rPr>
            </w:r>
          </w:p>
        </w:tc>
      </w:tr>
      <w:tr>
        <w:trPr/>
        <w:tc>
          <w:tcPr>
            <w:tcW w:w="3060" w:type="dxa"/>
            <w:tcBorders/>
          </w:tcPr>
          <w:p>
            <w:pPr>
              <w:pStyle w:val="Normal"/>
              <w:tabs>
                <w:tab w:val="clear" w:pos="720"/>
                <w:tab w:val="left" w:pos="360" w:leader="none"/>
              </w:tabs>
              <w:snapToGrid w:val="false"/>
              <w:rPr>
                <w:sz w:val="18"/>
                <w:szCs w:val="18"/>
              </w:rPr>
            </w:pPr>
            <w:r>
              <w:rPr>
                <w:sz w:val="18"/>
                <w:szCs w:val="18"/>
              </w:rPr>
            </w:r>
          </w:p>
        </w:tc>
        <w:tc>
          <w:tcPr>
            <w:tcW w:w="3268" w:type="dxa"/>
            <w:tcBorders/>
          </w:tcPr>
          <w:p>
            <w:pPr>
              <w:pStyle w:val="Normal"/>
              <w:tabs>
                <w:tab w:val="clear" w:pos="720"/>
                <w:tab w:val="left" w:pos="360" w:leader="none"/>
              </w:tabs>
              <w:snapToGrid w:val="false"/>
              <w:rPr>
                <w:sz w:val="18"/>
                <w:szCs w:val="18"/>
              </w:rPr>
            </w:pPr>
            <w:r>
              <w:rPr>
                <w:sz w:val="18"/>
                <w:szCs w:val="18"/>
              </w:rPr>
            </w:r>
          </w:p>
        </w:tc>
        <w:tc>
          <w:tcPr>
            <w:tcW w:w="239" w:type="dxa"/>
            <w:tcBorders/>
          </w:tcPr>
          <w:p>
            <w:pPr>
              <w:pStyle w:val="Normal"/>
              <w:tabs>
                <w:tab w:val="clear" w:pos="720"/>
                <w:tab w:val="left" w:pos="360" w:leader="none"/>
              </w:tabs>
              <w:snapToGrid w:val="false"/>
              <w:jc w:val="center"/>
              <w:rPr>
                <w:sz w:val="18"/>
                <w:szCs w:val="18"/>
              </w:rPr>
            </w:pPr>
            <w:r>
              <w:rPr>
                <w:sz w:val="18"/>
                <w:szCs w:val="18"/>
              </w:rPr>
            </w:r>
          </w:p>
        </w:tc>
        <w:tc>
          <w:tcPr>
            <w:tcW w:w="4233" w:type="dxa"/>
            <w:tcBorders>
              <w:bottom w:val="single" w:sz="6" w:space="0" w:color="000000"/>
            </w:tcBorders>
          </w:tcPr>
          <w:p>
            <w:pPr>
              <w:pStyle w:val="Normal"/>
              <w:tabs>
                <w:tab w:val="clear" w:pos="720"/>
                <w:tab w:val="left" w:pos="360" w:leader="none"/>
              </w:tabs>
              <w:snapToGrid w:val="false"/>
              <w:rPr>
                <w:sz w:val="18"/>
                <w:szCs w:val="18"/>
              </w:rPr>
            </w:pPr>
            <w:r>
              <w:rPr>
                <w:sz w:val="18"/>
                <w:szCs w:val="18"/>
              </w:rPr>
            </w:r>
          </w:p>
        </w:tc>
      </w:tr>
      <w:tr>
        <w:trPr/>
        <w:tc>
          <w:tcPr>
            <w:tcW w:w="3060" w:type="dxa"/>
            <w:tcBorders>
              <w:bottom w:val="single" w:sz="6" w:space="0" w:color="000000"/>
              <w:end w:val="single" w:sz="6" w:space="0" w:color="000000"/>
            </w:tcBorders>
          </w:tcPr>
          <w:p>
            <w:pPr>
              <w:pStyle w:val="Normal"/>
              <w:tabs>
                <w:tab w:val="clear" w:pos="720"/>
                <w:tab w:val="left" w:pos="360" w:leader="none"/>
              </w:tabs>
              <w:snapToGrid w:val="false"/>
              <w:rPr>
                <w:sz w:val="18"/>
                <w:szCs w:val="18"/>
              </w:rPr>
            </w:pPr>
            <w:r>
              <w:rPr>
                <w:sz w:val="18"/>
                <w:szCs w:val="18"/>
              </w:rPr>
            </w:r>
          </w:p>
        </w:tc>
        <w:tc>
          <w:tcPr>
            <w:tcW w:w="3268" w:type="dxa"/>
            <w:tcBorders>
              <w:bottom w:val="single" w:sz="6" w:space="0" w:color="000000"/>
            </w:tcBorders>
          </w:tcPr>
          <w:p>
            <w:pPr>
              <w:pStyle w:val="Normal"/>
              <w:tabs>
                <w:tab w:val="clear" w:pos="720"/>
                <w:tab w:val="left" w:pos="360" w:leader="none"/>
              </w:tabs>
              <w:snapToGrid w:val="false"/>
              <w:rPr>
                <w:sz w:val="18"/>
                <w:szCs w:val="18"/>
              </w:rPr>
            </w:pPr>
            <w:r>
              <w:rPr>
                <w:sz w:val="18"/>
                <w:szCs w:val="18"/>
              </w:rPr>
            </w:r>
          </w:p>
        </w:tc>
        <w:tc>
          <w:tcPr>
            <w:tcW w:w="239" w:type="dxa"/>
            <w:tcBorders/>
          </w:tcPr>
          <w:p>
            <w:pPr>
              <w:pStyle w:val="Normal"/>
              <w:tabs>
                <w:tab w:val="clear" w:pos="720"/>
                <w:tab w:val="left" w:pos="360" w:leader="none"/>
              </w:tabs>
              <w:jc w:val="center"/>
              <w:rPr>
                <w:sz w:val="18"/>
                <w:szCs w:val="18"/>
              </w:rPr>
            </w:pPr>
            <w:r>
              <w:rPr>
                <w:sz w:val="18"/>
                <w:szCs w:val="18"/>
              </w:rPr>
              <w:t>)</w:t>
            </w:r>
          </w:p>
        </w:tc>
        <w:tc>
          <w:tcPr>
            <w:tcW w:w="4233" w:type="dxa"/>
            <w:tcBorders/>
          </w:tcPr>
          <w:p>
            <w:pPr>
              <w:pStyle w:val="Normal"/>
              <w:tabs>
                <w:tab w:val="clear" w:pos="720"/>
                <w:tab w:val="left" w:pos="360" w:leader="none"/>
              </w:tabs>
              <w:rPr>
                <w:sz w:val="18"/>
                <w:szCs w:val="18"/>
              </w:rPr>
            </w:pPr>
            <w:r>
              <w:rPr>
                <w:sz w:val="18"/>
                <w:szCs w:val="18"/>
              </w:rPr>
              <w:t>Employee Signature</w:t>
            </w:r>
          </w:p>
        </w:tc>
      </w:tr>
      <w:tr>
        <w:trPr/>
        <w:tc>
          <w:tcPr>
            <w:tcW w:w="3060" w:type="dxa"/>
            <w:tcBorders/>
          </w:tcPr>
          <w:p>
            <w:pPr>
              <w:pStyle w:val="Normal"/>
              <w:tabs>
                <w:tab w:val="clear" w:pos="720"/>
                <w:tab w:val="left" w:pos="360" w:leader="none"/>
              </w:tabs>
              <w:rPr>
                <w:sz w:val="18"/>
                <w:szCs w:val="18"/>
              </w:rPr>
            </w:pPr>
            <w:r>
              <w:rPr>
                <w:sz w:val="18"/>
                <w:szCs w:val="18"/>
              </w:rPr>
              <w:t>Witness Signature</w:t>
            </w:r>
          </w:p>
        </w:tc>
        <w:tc>
          <w:tcPr>
            <w:tcW w:w="3268" w:type="dxa"/>
            <w:tcBorders/>
          </w:tcPr>
          <w:p>
            <w:pPr>
              <w:pStyle w:val="Normal"/>
              <w:tabs>
                <w:tab w:val="clear" w:pos="720"/>
                <w:tab w:val="left" w:pos="360" w:leader="none"/>
              </w:tabs>
              <w:jc w:val="end"/>
              <w:rPr>
                <w:sz w:val="18"/>
                <w:szCs w:val="18"/>
              </w:rPr>
            </w:pPr>
            <w:r>
              <w:rPr>
                <w:sz w:val="18"/>
                <w:szCs w:val="18"/>
              </w:rPr>
              <w:t>(Print Name)</w:t>
            </w:r>
          </w:p>
        </w:tc>
        <w:tc>
          <w:tcPr>
            <w:tcW w:w="239" w:type="dxa"/>
            <w:tcBorders/>
          </w:tcPr>
          <w:p>
            <w:pPr>
              <w:pStyle w:val="Normal"/>
              <w:tabs>
                <w:tab w:val="clear" w:pos="720"/>
                <w:tab w:val="left" w:pos="360" w:leader="none"/>
              </w:tabs>
              <w:jc w:val="center"/>
              <w:rPr>
                <w:sz w:val="18"/>
                <w:szCs w:val="18"/>
              </w:rPr>
            </w:pPr>
            <w:r>
              <w:rPr>
                <w:sz w:val="18"/>
                <w:szCs w:val="18"/>
              </w:rPr>
              <w:t>)</w:t>
            </w:r>
          </w:p>
        </w:tc>
        <w:tc>
          <w:tcPr>
            <w:tcW w:w="4233" w:type="dxa"/>
            <w:tcBorders/>
          </w:tcPr>
          <w:p>
            <w:pPr>
              <w:pStyle w:val="Normal"/>
              <w:tabs>
                <w:tab w:val="clear" w:pos="720"/>
                <w:tab w:val="left" w:pos="360" w:leader="none"/>
              </w:tabs>
              <w:snapToGrid w:val="false"/>
              <w:rPr>
                <w:sz w:val="18"/>
                <w:szCs w:val="18"/>
              </w:rPr>
            </w:pPr>
            <w:r>
              <w:rPr>
                <w:sz w:val="18"/>
                <w:szCs w:val="18"/>
              </w:rPr>
            </w:r>
          </w:p>
        </w:tc>
      </w:tr>
      <w:tr>
        <w:trPr/>
        <w:tc>
          <w:tcPr>
            <w:tcW w:w="3060" w:type="dxa"/>
            <w:tcBorders/>
          </w:tcPr>
          <w:p>
            <w:pPr>
              <w:pStyle w:val="Normal"/>
              <w:tabs>
                <w:tab w:val="clear" w:pos="720"/>
                <w:tab w:val="left" w:pos="360" w:leader="none"/>
              </w:tabs>
              <w:snapToGrid w:val="false"/>
              <w:rPr>
                <w:sz w:val="18"/>
                <w:szCs w:val="18"/>
              </w:rPr>
            </w:pPr>
            <w:r>
              <w:rPr>
                <w:sz w:val="18"/>
                <w:szCs w:val="18"/>
              </w:rPr>
            </w:r>
          </w:p>
        </w:tc>
        <w:tc>
          <w:tcPr>
            <w:tcW w:w="3268" w:type="dxa"/>
            <w:tcBorders/>
          </w:tcPr>
          <w:p>
            <w:pPr>
              <w:pStyle w:val="Normal"/>
              <w:tabs>
                <w:tab w:val="clear" w:pos="720"/>
                <w:tab w:val="left" w:pos="360" w:leader="none"/>
              </w:tabs>
              <w:snapToGrid w:val="false"/>
              <w:rPr>
                <w:sz w:val="18"/>
                <w:szCs w:val="18"/>
              </w:rPr>
            </w:pPr>
            <w:r>
              <w:rPr>
                <w:sz w:val="18"/>
                <w:szCs w:val="18"/>
              </w:rPr>
            </w:r>
          </w:p>
        </w:tc>
        <w:tc>
          <w:tcPr>
            <w:tcW w:w="239" w:type="dxa"/>
            <w:tcBorders/>
          </w:tcPr>
          <w:p>
            <w:pPr>
              <w:pStyle w:val="Normal"/>
              <w:tabs>
                <w:tab w:val="clear" w:pos="720"/>
                <w:tab w:val="left" w:pos="360" w:leader="none"/>
              </w:tabs>
              <w:jc w:val="center"/>
              <w:rPr>
                <w:sz w:val="18"/>
                <w:szCs w:val="18"/>
              </w:rPr>
            </w:pPr>
            <w:r>
              <w:rPr>
                <w:sz w:val="18"/>
                <w:szCs w:val="18"/>
              </w:rPr>
              <w:t>)</w:t>
            </w:r>
          </w:p>
        </w:tc>
        <w:tc>
          <w:tcPr>
            <w:tcW w:w="4233" w:type="dxa"/>
            <w:tcBorders/>
          </w:tcPr>
          <w:p>
            <w:pPr>
              <w:pStyle w:val="Normal"/>
              <w:tabs>
                <w:tab w:val="clear" w:pos="720"/>
                <w:tab w:val="left" w:pos="360" w:leader="none"/>
              </w:tabs>
              <w:snapToGrid w:val="false"/>
              <w:rPr>
                <w:sz w:val="18"/>
                <w:szCs w:val="18"/>
              </w:rPr>
            </w:pPr>
            <w:r>
              <w:rPr>
                <w:sz w:val="18"/>
                <w:szCs w:val="18"/>
              </w:rPr>
            </w:r>
          </w:p>
        </w:tc>
      </w:tr>
      <w:tr>
        <w:trPr/>
        <w:tc>
          <w:tcPr>
            <w:tcW w:w="3060" w:type="dxa"/>
            <w:tcBorders>
              <w:bottom w:val="single" w:sz="6" w:space="0" w:color="000000"/>
              <w:end w:val="single" w:sz="6" w:space="0" w:color="000000"/>
            </w:tcBorders>
          </w:tcPr>
          <w:p>
            <w:pPr>
              <w:pStyle w:val="Normal"/>
              <w:tabs>
                <w:tab w:val="clear" w:pos="720"/>
                <w:tab w:val="left" w:pos="360" w:leader="none"/>
              </w:tabs>
              <w:snapToGrid w:val="false"/>
              <w:rPr>
                <w:sz w:val="18"/>
                <w:szCs w:val="18"/>
              </w:rPr>
            </w:pPr>
            <w:r>
              <w:rPr>
                <w:sz w:val="18"/>
                <w:szCs w:val="18"/>
              </w:rPr>
            </w:r>
          </w:p>
        </w:tc>
        <w:tc>
          <w:tcPr>
            <w:tcW w:w="3268" w:type="dxa"/>
            <w:tcBorders>
              <w:bottom w:val="single" w:sz="6" w:space="0" w:color="000000"/>
            </w:tcBorders>
          </w:tcPr>
          <w:p>
            <w:pPr>
              <w:pStyle w:val="Normal"/>
              <w:tabs>
                <w:tab w:val="clear" w:pos="720"/>
                <w:tab w:val="left" w:pos="360" w:leader="none"/>
              </w:tabs>
              <w:snapToGrid w:val="false"/>
              <w:rPr>
                <w:sz w:val="18"/>
                <w:szCs w:val="18"/>
              </w:rPr>
            </w:pPr>
            <w:r>
              <w:rPr>
                <w:sz w:val="18"/>
                <w:szCs w:val="18"/>
              </w:rPr>
            </w:r>
          </w:p>
        </w:tc>
        <w:tc>
          <w:tcPr>
            <w:tcW w:w="239" w:type="dxa"/>
            <w:tcBorders/>
          </w:tcPr>
          <w:p>
            <w:pPr>
              <w:pStyle w:val="Normal"/>
              <w:tabs>
                <w:tab w:val="clear" w:pos="720"/>
                <w:tab w:val="left" w:pos="360" w:leader="none"/>
              </w:tabs>
              <w:jc w:val="center"/>
              <w:rPr>
                <w:sz w:val="18"/>
                <w:szCs w:val="18"/>
              </w:rPr>
            </w:pPr>
            <w:r>
              <w:rPr>
                <w:sz w:val="18"/>
                <w:szCs w:val="18"/>
              </w:rPr>
              <w:t>)</w:t>
            </w:r>
          </w:p>
        </w:tc>
        <w:tc>
          <w:tcPr>
            <w:tcW w:w="4233" w:type="dxa"/>
            <w:tcBorders/>
          </w:tcPr>
          <w:p>
            <w:pPr>
              <w:pStyle w:val="Normal"/>
              <w:tabs>
                <w:tab w:val="clear" w:pos="720"/>
                <w:tab w:val="left" w:pos="360" w:leader="none"/>
              </w:tabs>
              <w:snapToGrid w:val="false"/>
              <w:rPr>
                <w:sz w:val="18"/>
                <w:szCs w:val="18"/>
              </w:rPr>
            </w:pPr>
            <w:r>
              <w:rPr>
                <w:sz w:val="18"/>
                <w:szCs w:val="18"/>
              </w:rPr>
            </w:r>
          </w:p>
        </w:tc>
      </w:tr>
      <w:tr>
        <w:trPr/>
        <w:tc>
          <w:tcPr>
            <w:tcW w:w="3060" w:type="dxa"/>
            <w:tcBorders/>
          </w:tcPr>
          <w:p>
            <w:pPr>
              <w:pStyle w:val="Normal"/>
              <w:tabs>
                <w:tab w:val="clear" w:pos="720"/>
                <w:tab w:val="left" w:pos="360" w:leader="none"/>
              </w:tabs>
              <w:rPr>
                <w:sz w:val="18"/>
                <w:szCs w:val="18"/>
              </w:rPr>
            </w:pPr>
            <w:r>
              <w:rPr>
                <w:sz w:val="18"/>
                <w:szCs w:val="18"/>
              </w:rPr>
              <w:t>Witness Signature</w:t>
            </w:r>
          </w:p>
        </w:tc>
        <w:tc>
          <w:tcPr>
            <w:tcW w:w="3268" w:type="dxa"/>
            <w:tcBorders/>
          </w:tcPr>
          <w:p>
            <w:pPr>
              <w:pStyle w:val="Normal"/>
              <w:tabs>
                <w:tab w:val="clear" w:pos="720"/>
                <w:tab w:val="left" w:pos="360" w:leader="none"/>
              </w:tabs>
              <w:jc w:val="end"/>
              <w:rPr>
                <w:sz w:val="18"/>
                <w:szCs w:val="18"/>
              </w:rPr>
            </w:pPr>
            <w:r>
              <w:rPr>
                <w:sz w:val="18"/>
                <w:szCs w:val="18"/>
              </w:rPr>
              <w:t xml:space="preserve"> </w:t>
            </w:r>
            <w:r>
              <w:rPr>
                <w:sz w:val="18"/>
                <w:szCs w:val="18"/>
              </w:rPr>
              <w:t>(Print Name)</w:t>
            </w:r>
          </w:p>
        </w:tc>
        <w:tc>
          <w:tcPr>
            <w:tcW w:w="239" w:type="dxa"/>
            <w:tcBorders/>
          </w:tcPr>
          <w:p>
            <w:pPr>
              <w:pStyle w:val="Normal"/>
              <w:tabs>
                <w:tab w:val="clear" w:pos="720"/>
                <w:tab w:val="left" w:pos="360" w:leader="none"/>
              </w:tabs>
              <w:jc w:val="center"/>
              <w:rPr>
                <w:sz w:val="18"/>
                <w:szCs w:val="18"/>
              </w:rPr>
            </w:pPr>
            <w:r>
              <w:rPr>
                <w:sz w:val="18"/>
                <w:szCs w:val="18"/>
              </w:rPr>
              <w:t>)</w:t>
            </w:r>
          </w:p>
        </w:tc>
        <w:tc>
          <w:tcPr>
            <w:tcW w:w="4233" w:type="dxa"/>
            <w:tcBorders/>
          </w:tcPr>
          <w:p>
            <w:pPr>
              <w:pStyle w:val="Normal"/>
              <w:tabs>
                <w:tab w:val="clear" w:pos="720"/>
                <w:tab w:val="left" w:pos="360" w:leader="none"/>
              </w:tabs>
              <w:snapToGrid w:val="false"/>
              <w:rPr>
                <w:sz w:val="18"/>
                <w:szCs w:val="18"/>
              </w:rPr>
            </w:pPr>
            <w:r>
              <w:rPr>
                <w:sz w:val="18"/>
                <w:szCs w:val="18"/>
              </w:rPr>
            </w:r>
          </w:p>
        </w:tc>
      </w:tr>
      <w:tr>
        <w:trPr/>
        <w:tc>
          <w:tcPr>
            <w:tcW w:w="3060" w:type="dxa"/>
            <w:tcBorders/>
          </w:tcPr>
          <w:p>
            <w:pPr>
              <w:pStyle w:val="Normal"/>
              <w:tabs>
                <w:tab w:val="clear" w:pos="720"/>
                <w:tab w:val="left" w:pos="360" w:leader="none"/>
              </w:tabs>
              <w:snapToGrid w:val="false"/>
              <w:rPr>
                <w:sz w:val="18"/>
                <w:szCs w:val="18"/>
              </w:rPr>
            </w:pPr>
            <w:r>
              <w:rPr>
                <w:sz w:val="18"/>
                <w:szCs w:val="18"/>
              </w:rPr>
            </w:r>
          </w:p>
        </w:tc>
        <w:tc>
          <w:tcPr>
            <w:tcW w:w="3268" w:type="dxa"/>
            <w:tcBorders/>
          </w:tcPr>
          <w:p>
            <w:pPr>
              <w:pStyle w:val="Normal"/>
              <w:tabs>
                <w:tab w:val="clear" w:pos="720"/>
                <w:tab w:val="left" w:pos="360" w:leader="none"/>
              </w:tabs>
              <w:snapToGrid w:val="false"/>
              <w:rPr>
                <w:sz w:val="18"/>
                <w:szCs w:val="18"/>
              </w:rPr>
            </w:pPr>
            <w:r>
              <w:rPr>
                <w:sz w:val="18"/>
                <w:szCs w:val="18"/>
              </w:rPr>
            </w:r>
          </w:p>
        </w:tc>
        <w:tc>
          <w:tcPr>
            <w:tcW w:w="239" w:type="dxa"/>
            <w:tcBorders/>
          </w:tcPr>
          <w:p>
            <w:pPr>
              <w:pStyle w:val="Normal"/>
              <w:tabs>
                <w:tab w:val="clear" w:pos="720"/>
                <w:tab w:val="left" w:pos="360" w:leader="none"/>
              </w:tabs>
              <w:snapToGrid w:val="false"/>
              <w:jc w:val="center"/>
              <w:rPr>
                <w:sz w:val="18"/>
                <w:szCs w:val="18"/>
              </w:rPr>
            </w:pPr>
            <w:r>
              <w:rPr>
                <w:sz w:val="18"/>
                <w:szCs w:val="18"/>
              </w:rPr>
            </w:r>
          </w:p>
        </w:tc>
        <w:tc>
          <w:tcPr>
            <w:tcW w:w="4233" w:type="dxa"/>
            <w:tcBorders>
              <w:bottom w:val="single" w:sz="6" w:space="0" w:color="000000"/>
            </w:tcBorders>
          </w:tcPr>
          <w:p>
            <w:pPr>
              <w:pStyle w:val="Normal"/>
              <w:tabs>
                <w:tab w:val="clear" w:pos="720"/>
                <w:tab w:val="left" w:pos="360" w:leader="none"/>
              </w:tabs>
              <w:snapToGrid w:val="false"/>
              <w:rPr>
                <w:sz w:val="18"/>
                <w:szCs w:val="18"/>
              </w:rPr>
            </w:pPr>
            <w:r>
              <w:rPr>
                <w:sz w:val="18"/>
                <w:szCs w:val="18"/>
              </w:rPr>
            </w:r>
          </w:p>
        </w:tc>
      </w:tr>
      <w:tr>
        <w:trPr/>
        <w:tc>
          <w:tcPr>
            <w:tcW w:w="3060" w:type="dxa"/>
            <w:tcBorders>
              <w:bottom w:val="single" w:sz="6" w:space="0" w:color="000000"/>
              <w:end w:val="single" w:sz="6" w:space="0" w:color="000000"/>
            </w:tcBorders>
          </w:tcPr>
          <w:p>
            <w:pPr>
              <w:pStyle w:val="Normal"/>
              <w:tabs>
                <w:tab w:val="clear" w:pos="720"/>
                <w:tab w:val="left" w:pos="360" w:leader="none"/>
              </w:tabs>
              <w:snapToGrid w:val="false"/>
              <w:rPr>
                <w:sz w:val="18"/>
                <w:szCs w:val="18"/>
              </w:rPr>
            </w:pPr>
            <w:r>
              <w:rPr>
                <w:sz w:val="18"/>
                <w:szCs w:val="18"/>
              </w:rPr>
            </w:r>
          </w:p>
        </w:tc>
        <w:tc>
          <w:tcPr>
            <w:tcW w:w="3268" w:type="dxa"/>
            <w:tcBorders>
              <w:bottom w:val="single" w:sz="6" w:space="0" w:color="000000"/>
            </w:tcBorders>
          </w:tcPr>
          <w:p>
            <w:pPr>
              <w:pStyle w:val="Normal"/>
              <w:tabs>
                <w:tab w:val="clear" w:pos="720"/>
                <w:tab w:val="left" w:pos="360" w:leader="none"/>
              </w:tabs>
              <w:snapToGrid w:val="false"/>
              <w:rPr>
                <w:sz w:val="18"/>
                <w:szCs w:val="18"/>
              </w:rPr>
            </w:pPr>
            <w:r>
              <w:rPr>
                <w:sz w:val="18"/>
                <w:szCs w:val="18"/>
              </w:rPr>
            </w:r>
          </w:p>
        </w:tc>
        <w:tc>
          <w:tcPr>
            <w:tcW w:w="239" w:type="dxa"/>
            <w:tcBorders/>
          </w:tcPr>
          <w:p>
            <w:pPr>
              <w:pStyle w:val="Normal"/>
              <w:tabs>
                <w:tab w:val="clear" w:pos="720"/>
                <w:tab w:val="left" w:pos="360" w:leader="none"/>
              </w:tabs>
              <w:jc w:val="center"/>
              <w:rPr>
                <w:sz w:val="18"/>
                <w:szCs w:val="18"/>
              </w:rPr>
            </w:pPr>
            <w:r>
              <w:rPr>
                <w:sz w:val="18"/>
                <w:szCs w:val="18"/>
              </w:rPr>
              <w:t>)</w:t>
            </w:r>
          </w:p>
        </w:tc>
        <w:tc>
          <w:tcPr>
            <w:tcW w:w="4233" w:type="dxa"/>
            <w:tcBorders/>
          </w:tcPr>
          <w:p>
            <w:pPr>
              <w:pStyle w:val="Normal"/>
              <w:tabs>
                <w:tab w:val="clear" w:pos="720"/>
                <w:tab w:val="left" w:pos="360" w:leader="none"/>
              </w:tabs>
              <w:rPr>
                <w:sz w:val="18"/>
                <w:szCs w:val="18"/>
              </w:rPr>
            </w:pPr>
            <w:r>
              <w:rPr>
                <w:sz w:val="18"/>
                <w:szCs w:val="18"/>
              </w:rPr>
              <w:t>Spouse Signature</w:t>
            </w:r>
          </w:p>
        </w:tc>
      </w:tr>
      <w:tr>
        <w:trPr/>
        <w:tc>
          <w:tcPr>
            <w:tcW w:w="3060" w:type="dxa"/>
            <w:tcBorders/>
          </w:tcPr>
          <w:p>
            <w:pPr>
              <w:pStyle w:val="Normal"/>
              <w:tabs>
                <w:tab w:val="clear" w:pos="720"/>
                <w:tab w:val="left" w:pos="360" w:leader="none"/>
              </w:tabs>
              <w:rPr>
                <w:sz w:val="18"/>
                <w:szCs w:val="18"/>
              </w:rPr>
            </w:pPr>
            <w:r>
              <w:rPr>
                <w:sz w:val="18"/>
                <w:szCs w:val="18"/>
              </w:rPr>
              <w:t>Witness Signature</w:t>
            </w:r>
          </w:p>
        </w:tc>
        <w:tc>
          <w:tcPr>
            <w:tcW w:w="3268" w:type="dxa"/>
            <w:tcBorders/>
          </w:tcPr>
          <w:p>
            <w:pPr>
              <w:pStyle w:val="Normal"/>
              <w:tabs>
                <w:tab w:val="clear" w:pos="720"/>
                <w:tab w:val="left" w:pos="360" w:leader="none"/>
              </w:tabs>
              <w:jc w:val="end"/>
              <w:rPr>
                <w:sz w:val="18"/>
                <w:szCs w:val="18"/>
              </w:rPr>
            </w:pPr>
            <w:r>
              <w:rPr>
                <w:sz w:val="18"/>
                <w:szCs w:val="18"/>
              </w:rPr>
              <w:t>(Print Name)</w:t>
            </w:r>
          </w:p>
        </w:tc>
        <w:tc>
          <w:tcPr>
            <w:tcW w:w="239" w:type="dxa"/>
            <w:tcBorders/>
          </w:tcPr>
          <w:p>
            <w:pPr>
              <w:pStyle w:val="Normal"/>
              <w:tabs>
                <w:tab w:val="clear" w:pos="720"/>
                <w:tab w:val="left" w:pos="360" w:leader="none"/>
              </w:tabs>
              <w:jc w:val="center"/>
              <w:rPr>
                <w:sz w:val="18"/>
                <w:szCs w:val="18"/>
              </w:rPr>
            </w:pPr>
            <w:r>
              <w:rPr>
                <w:sz w:val="18"/>
                <w:szCs w:val="18"/>
              </w:rPr>
              <w:t>)</w:t>
            </w:r>
          </w:p>
        </w:tc>
        <w:tc>
          <w:tcPr>
            <w:tcW w:w="4233" w:type="dxa"/>
            <w:tcBorders/>
          </w:tcPr>
          <w:p>
            <w:pPr>
              <w:pStyle w:val="Normal"/>
              <w:tabs>
                <w:tab w:val="clear" w:pos="720"/>
                <w:tab w:val="left" w:pos="360" w:leader="none"/>
              </w:tabs>
              <w:snapToGrid w:val="false"/>
              <w:rPr>
                <w:sz w:val="18"/>
                <w:szCs w:val="18"/>
              </w:rPr>
            </w:pPr>
            <w:r>
              <w:rPr>
                <w:sz w:val="18"/>
                <w:szCs w:val="18"/>
              </w:rPr>
            </w:r>
          </w:p>
        </w:tc>
      </w:tr>
    </w:tbl>
    <w:p>
      <w:pPr>
        <w:pStyle w:val="Normal"/>
        <w:pBdr>
          <w:bottom w:val="single" w:sz="18" w:space="1" w:color="000000"/>
        </w:pBdr>
        <w:tabs>
          <w:tab w:val="clear" w:pos="720"/>
          <w:tab w:val="left" w:pos="360" w:leader="none"/>
        </w:tabs>
        <w:rPr>
          <w:sz w:val="18"/>
          <w:szCs w:val="18"/>
        </w:rPr>
      </w:pPr>
      <w:r>
        <w:rPr>
          <w:sz w:val="18"/>
          <w:szCs w:val="18"/>
        </w:rPr>
      </w:r>
    </w:p>
    <w:p>
      <w:pPr>
        <w:pStyle w:val="Normal"/>
        <w:tabs>
          <w:tab w:val="clear" w:pos="720"/>
          <w:tab w:val="left" w:pos="360" w:leader="none"/>
        </w:tabs>
        <w:rPr>
          <w:sz w:val="18"/>
          <w:szCs w:val="18"/>
        </w:rPr>
      </w:pPr>
      <w:r>
        <w:rPr>
          <w:sz w:val="18"/>
          <w:szCs w:val="18"/>
        </w:rPr>
      </w:r>
    </w:p>
    <w:p>
      <w:pPr>
        <w:pStyle w:val="Normal"/>
        <w:tabs>
          <w:tab w:val="clear" w:pos="720"/>
          <w:tab w:val="left" w:pos="360" w:leader="none"/>
        </w:tabs>
        <w:ind w:hanging="360" w:start="360" w:end="0"/>
        <w:jc w:val="center"/>
        <w:rPr>
          <w:b/>
          <w:bCs/>
          <w:sz w:val="18"/>
          <w:szCs w:val="18"/>
        </w:rPr>
      </w:pPr>
      <w:r>
        <w:rPr>
          <w:b/>
          <w:bCs/>
          <w:sz w:val="18"/>
          <w:szCs w:val="18"/>
        </w:rPr>
        <w:t>THE FOLLOWING ONLY TO BE COMPLETED IF PROPERTY IS IN THE PROVINCE OF MANITOBA</w:t>
      </w:r>
    </w:p>
    <w:p>
      <w:pPr>
        <w:pStyle w:val="Normal"/>
        <w:tabs>
          <w:tab w:val="clear" w:pos="720"/>
          <w:tab w:val="left" w:pos="360" w:leader="none"/>
        </w:tabs>
        <w:ind w:hanging="360" w:start="360" w:end="0"/>
        <w:rPr>
          <w:b/>
          <w:bCs/>
          <w:sz w:val="18"/>
          <w:szCs w:val="18"/>
        </w:rPr>
      </w:pPr>
      <w:r>
        <w:rPr>
          <w:b/>
          <w:bCs/>
          <w:sz w:val="18"/>
          <w:szCs w:val="18"/>
        </w:rPr>
      </w:r>
    </w:p>
    <w:p>
      <w:pPr>
        <w:pStyle w:val="Normal"/>
        <w:tabs>
          <w:tab w:val="clear" w:pos="720"/>
          <w:tab w:val="left" w:pos="360" w:leader="none"/>
        </w:tabs>
        <w:ind w:hanging="360" w:start="360" w:end="0"/>
        <w:rPr>
          <w:sz w:val="18"/>
          <w:szCs w:val="18"/>
        </w:rPr>
      </w:pPr>
      <w:r>
        <w:rPr>
          <w:sz w:val="18"/>
          <w:szCs w:val="18"/>
        </w:rPr>
        <w:t>The following to be completed only if spouse not shown on title:</w:t>
      </w:r>
    </w:p>
    <w:p>
      <w:pPr>
        <w:pStyle w:val="Normal"/>
        <w:tabs>
          <w:tab w:val="clear" w:pos="720"/>
          <w:tab w:val="left" w:pos="360" w:leader="none"/>
        </w:tabs>
        <w:ind w:hanging="360" w:start="360" w:end="0"/>
        <w:rPr>
          <w:sz w:val="18"/>
          <w:szCs w:val="18"/>
        </w:rPr>
      </w:pPr>
      <w:r>
        <w:rPr>
          <w:sz w:val="18"/>
          <w:szCs w:val="18"/>
        </w:rPr>
        <w:t>THE HOMESTEADS ACT:  Spouse Acknowledgment for Power of Attorney</w:t>
      </w:r>
    </w:p>
    <w:p>
      <w:pPr>
        <w:pStyle w:val="Normal"/>
        <w:tabs>
          <w:tab w:val="clear" w:pos="720"/>
          <w:tab w:val="left" w:pos="360" w:leader="none"/>
        </w:tabs>
        <w:ind w:hanging="360" w:start="360" w:end="0"/>
        <w:rPr>
          <w:sz w:val="18"/>
          <w:szCs w:val="18"/>
        </w:rPr>
      </w:pPr>
      <w:r>
        <w:rPr>
          <w:sz w:val="18"/>
          <w:szCs w:val="18"/>
        </w:rPr>
      </w:r>
    </w:p>
    <w:p>
      <w:pPr>
        <w:pStyle w:val="Normal"/>
        <w:tabs>
          <w:tab w:val="clear" w:pos="720"/>
          <w:tab w:val="left" w:pos="0" w:leader="none"/>
        </w:tabs>
        <w:rPr>
          <w:sz w:val="18"/>
          <w:szCs w:val="18"/>
        </w:rPr>
      </w:pPr>
      <w:r>
        <w:rPr>
          <w:sz w:val="18"/>
          <w:szCs w:val="18"/>
        </w:rPr>
        <w:t>I, ______________________________________ the donor named in the above Power of Attorney appointing ROYAL LEPAGE RELOCATION SERVICES LIMITED as my attorney, acknowledge that:</w:t>
      </w:r>
    </w:p>
    <w:p>
      <w:pPr>
        <w:pStyle w:val="Normal"/>
        <w:numPr>
          <w:ilvl w:val="0"/>
          <w:numId w:val="5"/>
        </w:numPr>
        <w:tabs>
          <w:tab w:val="clear" w:pos="720"/>
          <w:tab w:val="left" w:pos="0" w:leader="none"/>
        </w:tabs>
        <w:ind w:hanging="720" w:start="1080" w:end="0"/>
        <w:rPr>
          <w:sz w:val="18"/>
          <w:szCs w:val="18"/>
        </w:rPr>
      </w:pPr>
      <w:r>
        <w:rPr>
          <w:sz w:val="18"/>
          <w:szCs w:val="18"/>
        </w:rPr>
        <w:t>I am executing this Power of Attorney freely and voluntarily without any compulsion on the part of my spouse.</w:t>
      </w:r>
    </w:p>
    <w:p>
      <w:pPr>
        <w:pStyle w:val="Normal"/>
        <w:numPr>
          <w:ilvl w:val="0"/>
          <w:numId w:val="5"/>
        </w:numPr>
        <w:tabs>
          <w:tab w:val="clear" w:pos="720"/>
          <w:tab w:val="left" w:pos="0" w:leader="none"/>
        </w:tabs>
        <w:ind w:hanging="720" w:start="1080" w:end="0"/>
        <w:rPr>
          <w:sz w:val="18"/>
          <w:szCs w:val="18"/>
        </w:rPr>
      </w:pPr>
      <w:r>
        <w:rPr>
          <w:sz w:val="18"/>
          <w:szCs w:val="18"/>
        </w:rPr>
        <w:t>I am aware of the nature and effect of this Power of Attorney.</w:t>
      </w:r>
    </w:p>
    <w:p>
      <w:pPr>
        <w:pStyle w:val="Normal"/>
        <w:numPr>
          <w:ilvl w:val="0"/>
          <w:numId w:val="5"/>
        </w:numPr>
        <w:tabs>
          <w:tab w:val="clear" w:pos="720"/>
          <w:tab w:val="left" w:pos="0" w:leader="none"/>
        </w:tabs>
        <w:ind w:hanging="360" w:start="1080" w:end="0"/>
        <w:rPr>
          <w:sz w:val="18"/>
          <w:szCs w:val="18"/>
        </w:rPr>
      </w:pPr>
      <w:r>
        <w:rPr>
          <w:sz w:val="18"/>
          <w:szCs w:val="18"/>
        </w:rPr>
        <w:t>I am executing this acknowledgment apart from my spouse.</w:t>
      </w:r>
    </w:p>
    <w:p>
      <w:pPr>
        <w:pStyle w:val="Normal"/>
        <w:tabs>
          <w:tab w:val="clear" w:pos="720"/>
          <w:tab w:val="left" w:pos="360" w:leader="none"/>
          <w:tab w:val="left" w:pos="4320" w:leader="none"/>
          <w:tab w:val="left" w:pos="8820" w:leader="none"/>
        </w:tabs>
        <w:ind w:hanging="360" w:start="360" w:end="0"/>
        <w:rPr>
          <w:sz w:val="18"/>
          <w:szCs w:val="18"/>
        </w:rPr>
      </w:pPr>
      <w:r>
        <w:rPr>
          <w:sz w:val="18"/>
          <w:szCs w:val="18"/>
        </w:rPr>
      </w:r>
    </w:p>
    <w:p>
      <w:pPr>
        <w:pStyle w:val="Normal"/>
        <w:tabs>
          <w:tab w:val="clear" w:pos="720"/>
          <w:tab w:val="left" w:pos="360" w:leader="none"/>
          <w:tab w:val="left" w:pos="4320" w:leader="none"/>
          <w:tab w:val="left" w:pos="8820" w:leader="none"/>
        </w:tabs>
        <w:ind w:hanging="360" w:start="360" w:end="0"/>
        <w:rPr>
          <w:sz w:val="18"/>
          <w:szCs w:val="18"/>
        </w:rPr>
      </w:pPr>
      <w:r>
        <w:rPr>
          <w:sz w:val="18"/>
          <w:szCs w:val="18"/>
        </w:rPr>
        <w:t>__________________________________________</w:t>
        <w:tab/>
        <w:t>___________________________________________</w:t>
        <w:tab/>
        <w:t>___________________</w:t>
      </w:r>
    </w:p>
    <w:p>
      <w:pPr>
        <w:pStyle w:val="Normal"/>
        <w:tabs>
          <w:tab w:val="clear" w:pos="720"/>
          <w:tab w:val="left" w:pos="360" w:leader="none"/>
          <w:tab w:val="left" w:pos="4320" w:leader="none"/>
          <w:tab w:val="left" w:pos="8820" w:leader="none"/>
        </w:tabs>
        <w:ind w:hanging="360" w:start="360" w:end="0"/>
        <w:rPr>
          <w:sz w:val="18"/>
          <w:szCs w:val="18"/>
        </w:rPr>
      </w:pPr>
      <w:r>
        <w:rPr>
          <w:sz w:val="18"/>
          <w:szCs w:val="18"/>
        </w:rPr>
        <w:t>(Name of Spouse)</w:t>
        <w:tab/>
        <w:t>(Signature of Spouse)</w:t>
        <w:tab/>
        <w:t>(Date)</w:t>
      </w:r>
    </w:p>
    <w:p>
      <w:pPr>
        <w:pStyle w:val="Normal"/>
        <w:tabs>
          <w:tab w:val="clear" w:pos="720"/>
          <w:tab w:val="left" w:pos="360" w:leader="none"/>
          <w:tab w:val="left" w:pos="4320" w:leader="none"/>
          <w:tab w:val="left" w:pos="8820" w:leader="none"/>
        </w:tabs>
        <w:ind w:hanging="360" w:start="360" w:end="0"/>
        <w:rPr>
          <w:sz w:val="18"/>
          <w:szCs w:val="18"/>
        </w:rPr>
      </w:pPr>
      <w:r>
        <w:rPr>
          <w:sz w:val="18"/>
          <w:szCs w:val="18"/>
        </w:rPr>
      </w:r>
    </w:p>
    <w:p>
      <w:pPr>
        <w:pStyle w:val="Normal"/>
        <w:tabs>
          <w:tab w:val="clear" w:pos="720"/>
          <w:tab w:val="left" w:pos="360" w:leader="none"/>
          <w:tab w:val="left" w:pos="4320" w:leader="none"/>
          <w:tab w:val="left" w:pos="8820" w:leader="none"/>
        </w:tabs>
        <w:ind w:hanging="360" w:start="360" w:end="0"/>
        <w:rPr>
          <w:sz w:val="18"/>
          <w:szCs w:val="18"/>
        </w:rPr>
      </w:pPr>
      <w:r>
        <w:rPr>
          <w:sz w:val="18"/>
          <w:szCs w:val="18"/>
        </w:rPr>
        <w:t>__________________________________________</w:t>
        <w:tab/>
        <w:t>___________________________________________</w:t>
        <w:tab/>
        <w:t>___________________</w:t>
      </w:r>
    </w:p>
    <w:p>
      <w:pPr>
        <w:pStyle w:val="Normal"/>
        <w:tabs>
          <w:tab w:val="clear" w:pos="720"/>
          <w:tab w:val="left" w:pos="360" w:leader="none"/>
          <w:tab w:val="left" w:pos="4320" w:leader="none"/>
          <w:tab w:val="left" w:pos="8820" w:leader="none"/>
        </w:tabs>
        <w:ind w:hanging="360" w:start="360" w:end="0"/>
        <w:rPr>
          <w:sz w:val="18"/>
          <w:szCs w:val="18"/>
        </w:rPr>
      </w:pPr>
      <w:r>
        <w:rPr>
          <w:sz w:val="18"/>
          <w:szCs w:val="18"/>
        </w:rPr>
        <w:t>(Name of Witness)</w:t>
        <w:tab/>
        <w:t>(Signature of Witness)</w:t>
        <w:tab/>
        <w:t>(Date)</w:t>
      </w:r>
    </w:p>
    <w:p>
      <w:pPr>
        <w:pStyle w:val="Normal"/>
        <w:tabs>
          <w:tab w:val="clear" w:pos="720"/>
          <w:tab w:val="left" w:pos="360" w:leader="none"/>
          <w:tab w:val="left" w:pos="4320" w:leader="none"/>
          <w:tab w:val="left" w:pos="9000" w:leader="none"/>
        </w:tabs>
        <w:ind w:hanging="360" w:start="360" w:end="0"/>
        <w:rPr>
          <w:sz w:val="18"/>
          <w:szCs w:val="18"/>
        </w:rPr>
      </w:pPr>
      <w:r>
        <w:rPr>
          <w:sz w:val="18"/>
          <w:szCs w:val="18"/>
        </w:rPr>
      </w:r>
    </w:p>
    <w:p>
      <w:pPr>
        <w:pStyle w:val="Normal"/>
        <w:tabs>
          <w:tab w:val="clear" w:pos="720"/>
          <w:tab w:val="left" w:pos="360" w:leader="none"/>
        </w:tabs>
        <w:ind w:hanging="360" w:start="360" w:end="0"/>
        <w:rPr>
          <w:sz w:val="18"/>
          <w:szCs w:val="18"/>
        </w:rPr>
      </w:pPr>
      <w:r>
        <w:rPr>
          <w:sz w:val="18"/>
          <w:szCs w:val="18"/>
        </w:rPr>
        <w:t>A Notary Public in and for the Province of Manitoba</w:t>
      </w:r>
    </w:p>
    <w:p>
      <w:pPr>
        <w:pStyle w:val="Normal"/>
        <w:tabs>
          <w:tab w:val="clear" w:pos="720"/>
          <w:tab w:val="left" w:pos="360" w:leader="none"/>
        </w:tabs>
        <w:rPr/>
      </w:pPr>
      <w:r>
        <w:rPr>
          <w:sz w:val="18"/>
          <w:szCs w:val="18"/>
        </w:rPr>
        <w:t>A Commissioner</w:t>
      </w:r>
      <w:r>
        <w:rPr/>
        <w:t xml:space="preserve"> for Oaths in and for the Province of Manitoba, my commission expires:. </w:t>
      </w:r>
    </w:p>
    <w:p>
      <w:pPr>
        <w:pStyle w:val="Normal"/>
        <w:rPr>
          <w:sz w:val="22"/>
          <w:szCs w:val="22"/>
        </w:rPr>
      </w:pPr>
      <w:r>
        <w:rPr>
          <w:sz w:val="22"/>
          <w:szCs w:val="22"/>
        </w:rPr>
      </w:r>
    </w:p>
    <w:p>
      <w:pPr>
        <w:pStyle w:val="Normal"/>
        <w:rPr>
          <w:sz w:val="22"/>
          <w:szCs w:val="22"/>
        </w:rPr>
      </w:pPr>
      <w:r>
        <w:rPr>
          <w:sz w:val="22"/>
          <w:szCs w:val="22"/>
        </w:rPr>
      </w:r>
    </w:p>
    <w:sectPr>
      <w:type w:val="nextPage"/>
      <w:pgSz w:w="12240" w:h="15840"/>
      <w:pgMar w:left="720" w:right="720" w:gutter="0" w:header="0" w:top="432" w:footer="0" w:bottom="72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suff w:val="nothing"/>
      <w:lvlText w:val="·"/>
      <w:lvlJc w:val="start"/>
      <w:pPr>
        <w:tabs>
          <w:tab w:val="num" w:pos="0"/>
        </w:tabs>
        <w:ind w:start="0" w:hanging="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W:\PHOENIX\OMNI\OMNI_LET\BUCKET2.DOT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2000-06-21T06:02:00Z</dcterms:created>
  <dc:creator>tt</dc:creator>
  <dc:description/>
  <dc:language>en-CA</dc:language>
  <cp:lastModifiedBy>tt</cp:lastModifiedBy>
  <dcterms:modified xsi:type="dcterms:W3CDTF">2000-06-22T09:18:00Z</dcterms:modified>
  <cp:revision>4</cp:revision>
  <dc:subject/>
  <dc:title/>
</cp:coreProperties>
</file>