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LISA J. NORWOOD</w:t>
      </w:r>
    </w:p>
    <w:p>
      <w:pPr>
        <w:pStyle w:val="Heading"/>
        <w:rPr/>
      </w:pPr>
      <w:r>
        <w:rPr/>
        <w:t>DIRECTOR, FUEL MANAGEMENT</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 xml:space="preserve">Lisa Norwood is Director of Fuel Management for Calpine Corporation where she develops and negotiates strategic long-term gas origination opportunities in support of Calpine’s gas-fired power generation asset base in the Central United States. -  Her long-term origination efforts include negotiation of facilities agreements, gas transportation &amp; supply contracts and storage &amp; balancing arrangements.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Ms. Norwood has more than eleven years in the energy business, and prior to joining Calpine in March 2000, she held the position of Manager, Market Origination at Sonat Marketing Company.  She also previously worked as a market analyst for Transcontinental Gas Pipeline Company.</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Ms. Norwood holds a B.S. in Business Administration and a M.B.A. in Business Administration, both from the University of Houston.</w:t>
      </w:r>
    </w:p>
    <w:p>
      <w:pPr>
        <w:pStyle w:val="Normal"/>
        <w:tabs>
          <w:tab w:val="clear" w:pos="720"/>
          <w:tab w:val="left" w:pos="1215" w:leader="none"/>
        </w:tabs>
        <w:rPr>
          <w:rFonts w:ascii="Arial;Helvetica" w:hAnsi="Arial;Helvetica" w:cs="Arial;Helvetica"/>
        </w:rPr>
      </w:pPr>
      <w:r>
        <w:rPr>
          <w:rFonts w:cs="Arial;Helvetica" w:ascii="Arial;Helvetica" w:hAnsi="Arial;Helvetica"/>
        </w:rPr>
        <w:tab/>
      </w:r>
    </w:p>
    <w:p>
      <w:pPr>
        <w:pStyle w:val="Normal"/>
        <w:rPr>
          <w:rFonts w:ascii="Arial;Helvetica" w:hAnsi="Arial;Helvetica" w:cs="Arial;Helvetica"/>
        </w:rPr>
      </w:pPr>
      <w:r>
        <w:rPr>
          <w:rFonts w:cs="Arial;Helvetica" w:ascii="Arial;Helvetica" w:hAnsi="Arial;Helvetica"/>
        </w:rPr>
        <w:t>Ms. Norwood is past president of the International Association of Energy Economics   and a member of the Houston Energy Association.</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Helvetica" w:hAnsi="Arial;Helvetica" w:cs="Arial;Helvetic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2001-10-09T21:46:00Z</dcterms:created>
  <dc:creator>MSegura</dc:creator>
  <dc:description/>
  <dc:language>en-CA</dc:language>
  <cp:lastModifiedBy>Calpine</cp:lastModifiedBy>
  <cp:lastPrinted>2001-09-24T12:11:00Z</cp:lastPrinted>
  <dcterms:modified xsi:type="dcterms:W3CDTF">2001-12-11T14:00:00Z</dcterms:modified>
  <cp:revision>4</cp:revision>
  <dc:subject/>
  <dc:title>Employee Biography</dc:title>
</cp:coreProperties>
</file>