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t xml:space="preserve">Worldwide Technical Services, Inc., (WTS) provides extensive market development services in the Market of Mexico for US manufacturers and distributors of Information Technology (IT) products. With over $22 Billion in high-tech US exports having been shipped to Mexico in 1999, the Market of Mexico is truly a fantastic opportunity for US companies. WTS enables manufacturers to experience unparalleled growth and profits in Mexico cost effectively and with minimal involvement. As a US company with headquarters in Denver, Colorado and Leon, Mexico - WTS minimizes the risk of international trade with Mexico. </w:t>
      </w:r>
    </w:p>
    <w:p>
      <w:pPr>
        <w:pStyle w:val="Normal"/>
        <w:spacing w:lineRule="auto" w:line="360"/>
        <w:rPr>
          <w:sz w:val="24"/>
        </w:rPr>
      </w:pPr>
      <w:r>
        <w:rPr>
          <w:sz w:val="24"/>
        </w:rPr>
      </w:r>
    </w:p>
    <w:p>
      <w:pPr>
        <w:pStyle w:val="Normal"/>
        <w:spacing w:lineRule="auto" w:line="360"/>
        <w:rPr>
          <w:sz w:val="24"/>
        </w:rPr>
      </w:pPr>
      <w:r>
        <w:rPr>
          <w:sz w:val="24"/>
        </w:rPr>
        <w:t xml:space="preserve">Through a portfolio of over 2,000 resellers, dealers, and distributors and over 250 service centers located nationwide, WTS is able to establish distribution and service networks for organizations throughout Mexico.  Only WTS offers landmark programs that include managed dealer networks, product service &amp; support and a comprehensive line of services designed to enable companies to profit from the Market of Mexico. WTS is a US owned company and has been doing business in Mexico since 1995. </w:t>
      </w:r>
    </w:p>
    <w:p>
      <w:pPr>
        <w:pStyle w:val="Normal"/>
        <w:spacing w:lineRule="auto" w:line="360"/>
        <w:rPr>
          <w:sz w:val="24"/>
        </w:rPr>
      </w:pPr>
      <w:r>
        <w:rPr>
          <w:sz w:val="24"/>
        </w:rPr>
      </w:r>
    </w:p>
    <w:p>
      <w:pPr>
        <w:pStyle w:val="Normal"/>
        <w:spacing w:lineRule="auto" w:line="360"/>
        <w:rPr/>
      </w:pPr>
      <w:r>
        <w:rPr>
          <w:sz w:val="24"/>
        </w:rPr>
        <w:t xml:space="preserve">Over the last several years since the creation of NAFTA (North American Free Trade Agreement) the Market of Mexico has become one of today's greatest business opportunities. A </w:t>
      </w:r>
      <w:r>
        <w:rPr>
          <w:i/>
          <w:sz w:val="24"/>
        </w:rPr>
        <w:t>"Race for Success"</w:t>
      </w:r>
      <w:r>
        <w:rPr>
          <w:sz w:val="24"/>
        </w:rPr>
        <w:t xml:space="preserve"> has begun in Mexico and WTS' is positioned to assist companies in capitalizing on the opportunities that exist today. </w:t>
      </w:r>
    </w:p>
    <w:p>
      <w:pPr>
        <w:pStyle w:val="Normal"/>
        <w:spacing w:lineRule="auto" w:line="360"/>
        <w:rPr>
          <w:sz w:val="24"/>
        </w:rPr>
      </w:pPr>
      <w:r>
        <w:rPr>
          <w:sz w:val="24"/>
        </w:rPr>
      </w:r>
    </w:p>
    <w:p>
      <w:pPr>
        <w:pStyle w:val="Normal"/>
        <w:spacing w:lineRule="auto" w:line="360"/>
        <w:rPr/>
      </w:pPr>
      <w:r>
        <w:rPr>
          <w:sz w:val="24"/>
        </w:rPr>
        <w:t xml:space="preserve">Please visit our web site @ </w:t>
      </w:r>
      <w:hyperlink r:id="rId2">
        <w:r>
          <w:rPr>
            <w:rStyle w:val="Hyperlink"/>
            <w:sz w:val="24"/>
          </w:rPr>
          <w:t>http://www.WTS-USA.com</w:t>
        </w:r>
      </w:hyperlink>
      <w:r>
        <w:rPr>
          <w:sz w:val="24"/>
        </w:rPr>
        <w:t xml:space="preserve"> or call (877) 498-7872. Ask for Richard Bradbury (Ext. 229) or Mike Hileman (Ext. 237) for more details. </w:t>
      </w:r>
    </w:p>
    <w:p>
      <w:pPr>
        <w:pStyle w:val="Normal"/>
        <w:rPr>
          <w:sz w:val="24"/>
        </w:rPr>
      </w:pPr>
      <w:r>
        <w:rPr>
          <w:sz w:val="24"/>
        </w:rPr>
      </w:r>
    </w:p>
    <w:sectPr>
      <w:type w:val="nextPage"/>
      <w:pgSz w:w="12240" w:h="15840"/>
      <w:pgMar w:left="1008" w:right="144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i/>
      <w:sz w:val="36"/>
    </w:rPr>
  </w:style>
  <w:style w:type="paragraph" w:styleId="BodyText">
    <w:name w:val="Body Text"/>
    <w:basedOn w:val="Normal"/>
    <w:pPr>
      <w:spacing w:lineRule="auto" w:line="360"/>
    </w:pPr>
    <w:rPr>
      <w:i/>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WTS-USA.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2000-09-15T15:19:00Z</dcterms:created>
  <dc:creator>Steve Eckman</dc:creator>
  <dc:description/>
  <dc:language>en-CA</dc:language>
  <cp:lastModifiedBy>Steve Eckman</cp:lastModifiedBy>
  <dcterms:modified xsi:type="dcterms:W3CDTF">2000-09-22T17:50:00Z</dcterms:modified>
  <cp:revision>2</cp:revision>
  <dc:subject/>
  <dc:title>Attention US Manufacturer’s of IT Solutions</dc:title>
</cp:coreProperties>
</file>