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jpeg" ContentType="image/jpe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ind w:hanging="0" w:start="0"/>
        <w:rPr>
          <w:rFonts w:ascii="Arial" w:hAnsi="Arial" w:cs="Arial"/>
          <w:sz w:val="28"/>
          <w:u w:val="none"/>
        </w:rPr>
      </w:pPr>
      <w:r>
        <w:rPr>
          <w:rFonts w:cs="Arial" w:ascii="Arial" w:hAnsi="Arial"/>
          <w:sz w:val="28"/>
          <w:u w:val="none"/>
        </w:rPr>
        <w:drawing>
          <wp:inline distT="0" distB="0" distL="0" distR="0">
            <wp:extent cx="1647825" cy="650240"/>
            <wp:effectExtent l="0" t="0" r="0" b="0"/>
            <wp:docPr id="1" name="PEP"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EP" descr="" title=""/>
                    <pic:cNvPicPr>
                      <a:picLocks noChangeAspect="1" noChangeArrowheads="1"/>
                    </pic:cNvPicPr>
                  </pic:nvPicPr>
                  <pic:blipFill>
                    <a:blip r:embed="rId2"/>
                    <a:srcRect l="-8" t="-19" r="-8" b="-19"/>
                    <a:stretch>
                      <a:fillRect/>
                    </a:stretch>
                  </pic:blipFill>
                  <pic:spPr bwMode="auto">
                    <a:xfrm>
                      <a:off x="0" y="0"/>
                      <a:ext cx="1647825" cy="650240"/>
                    </a:xfrm>
                    <a:prstGeom prst="rect">
                      <a:avLst/>
                    </a:prstGeom>
                    <a:noFill/>
                  </pic:spPr>
                </pic:pic>
              </a:graphicData>
            </a:graphic>
          </wp:inline>
        </w:drawing>
      </w:r>
      <w:r>
        <mc:AlternateContent>
          <mc:Choice Requires="wps">
            <w:drawing>
              <wp:anchor behindDoc="0" distT="0" distB="0" distL="114935" distR="114935" simplePos="0" locked="0" layoutInCell="1" allowOverlap="1" relativeHeight="4">
                <wp:simplePos x="0" y="0"/>
                <wp:positionH relativeFrom="column">
                  <wp:posOffset>1188720</wp:posOffset>
                </wp:positionH>
                <wp:positionV relativeFrom="paragraph">
                  <wp:posOffset>635</wp:posOffset>
                </wp:positionV>
                <wp:extent cx="4754880" cy="822960"/>
                <wp:effectExtent l="0" t="0" r="0" b="0"/>
                <wp:wrapNone/>
                <wp:docPr id="2" name="Frame1"/>
                <a:graphic xmlns:a="http://schemas.openxmlformats.org/drawingml/2006/main">
                  <a:graphicData uri="http://schemas.microsoft.com/office/word/2010/wordprocessingShape">
                    <wps:wsp>
                      <wps:cNvSpPr txBox="1"/>
                      <wps:spPr>
                        <a:xfrm>
                          <a:off x="0" y="0"/>
                          <a:ext cx="4754880" cy="822960"/>
                        </a:xfrm>
                        <a:prstGeom prst="rect"/>
                        <a:solidFill>
                          <a:srgbClr val="FFFFFF">
                            <a:alpha val="0"/>
                          </a:srgbClr>
                        </a:solidFill>
                      </wps:spPr>
                      <wps:txbx>
                        <w:txbxContent>
                          <w:p>
                            <w:pPr>
                              <w:pStyle w:val="Heading2"/>
                              <w:ind w:hanging="0" w:start="0"/>
                              <w:jc w:val="center"/>
                              <w:rPr>
                                <w:rFonts w:ascii="Arial" w:hAnsi="Arial" w:cs="Arial"/>
                                <w:u w:val="none"/>
                              </w:rPr>
                            </w:pPr>
                            <w:r>
                              <w:rPr>
                                <w:rFonts w:cs="Arial" w:ascii="Arial" w:hAnsi="Arial"/>
                                <w:u w:val="none"/>
                              </w:rPr>
                              <w:t>Management / Professional</w:t>
                            </w:r>
                          </w:p>
                          <w:p>
                            <w:pPr>
                              <w:pStyle w:val="Heading2"/>
                              <w:ind w:hanging="0" w:start="0"/>
                              <w:jc w:val="center"/>
                              <w:rPr>
                                <w:rFonts w:ascii="Arial" w:hAnsi="Arial" w:cs="Arial"/>
                                <w:u w:val="none"/>
                              </w:rPr>
                            </w:pPr>
                            <w:r>
                              <w:rPr>
                                <w:rFonts w:eastAsia="Arial" w:cs="Arial" w:ascii="Arial" w:hAnsi="Arial"/>
                                <w:u w:val="none"/>
                              </w:rPr>
                              <w:t xml:space="preserve"> </w:t>
                            </w:r>
                            <w:r>
                              <w:rPr>
                                <w:rFonts w:cs="Arial" w:ascii="Arial" w:hAnsi="Arial"/>
                                <w:u w:val="none"/>
                              </w:rPr>
                              <w:t>Performance Evaluation</w:t>
                            </w:r>
                          </w:p>
                          <w:p>
                            <w:pPr>
                              <w:pStyle w:val="Heading2"/>
                              <w:ind w:hanging="0" w:start="0"/>
                              <w:jc w:val="center"/>
                              <w:rPr>
                                <w:rFonts w:ascii="Arial" w:hAnsi="Arial" w:cs="Arial"/>
                                <w:sz w:val="32"/>
                                <w:u w:val="none"/>
                              </w:rPr>
                            </w:pPr>
                            <w:r>
                              <w:rPr>
                                <w:rFonts w:cs="Arial" w:ascii="Arial" w:hAnsi="Arial"/>
                                <w:sz w:val="32"/>
                                <w:u w:val="none"/>
                              </w:rPr>
                            </w:r>
                          </w:p>
                          <w:p>
                            <w:pPr>
                              <w:pStyle w:val="Normal"/>
                              <w:jc w:val="center"/>
                              <w:rPr>
                                <w:rFonts w:ascii="Arial" w:hAnsi="Arial" w:cs="Arial"/>
                                <w:sz w:val="28"/>
                                <w:u w:val="none"/>
                              </w:rPr>
                            </w:pPr>
                            <w:r>
                              <w:rPr>
                                <w:rFonts w:cs="Arial" w:ascii="Arial" w:hAnsi="Arial"/>
                                <w:sz w:val="28"/>
                                <w:u w:val="none"/>
                              </w:rPr>
                            </w:r>
                          </w:p>
                        </w:txbxContent>
                      </wps:txbx>
                      <wps:bodyPr anchor="t" lIns="92075" tIns="46355" rIns="92075" bIns="46355">
                        <a:noAutofit/>
                      </wps:bodyPr>
                    </wps:wsp>
                  </a:graphicData>
                </a:graphic>
              </wp:anchor>
            </w:drawing>
          </mc:Choice>
          <mc:Fallback>
            <w:pict>
              <v:rect fillcolor="#FFFFFF" style="position:absolute;rotation:-0;width:374.4pt;height:64.8pt;mso-wrap-distance-left:9.05pt;mso-wrap-distance-right:9.05pt;mso-wrap-distance-top:0pt;mso-wrap-distance-bottom:0pt;margin-top:0pt;mso-position-vertical-relative:text;margin-left:93.6pt;mso-position-horizontal-relative:text">
                <v:fill opacity="0f"/>
                <v:textbox inset="0.100694444444444in,0.0506944444444444in,0.100694444444444in,0.0506944444444444in">
                  <w:txbxContent>
                    <w:p>
                      <w:pPr>
                        <w:pStyle w:val="Heading2"/>
                        <w:ind w:hanging="0" w:start="0"/>
                        <w:jc w:val="center"/>
                        <w:rPr>
                          <w:rFonts w:ascii="Arial" w:hAnsi="Arial" w:cs="Arial"/>
                          <w:u w:val="none"/>
                        </w:rPr>
                      </w:pPr>
                      <w:r>
                        <w:rPr>
                          <w:rFonts w:cs="Arial" w:ascii="Arial" w:hAnsi="Arial"/>
                          <w:u w:val="none"/>
                        </w:rPr>
                        <w:t>Management / Professional</w:t>
                      </w:r>
                    </w:p>
                    <w:p>
                      <w:pPr>
                        <w:pStyle w:val="Heading2"/>
                        <w:ind w:hanging="0" w:start="0"/>
                        <w:jc w:val="center"/>
                        <w:rPr>
                          <w:rFonts w:ascii="Arial" w:hAnsi="Arial" w:cs="Arial"/>
                          <w:u w:val="none"/>
                        </w:rPr>
                      </w:pPr>
                      <w:r>
                        <w:rPr>
                          <w:rFonts w:eastAsia="Arial" w:cs="Arial" w:ascii="Arial" w:hAnsi="Arial"/>
                          <w:u w:val="none"/>
                        </w:rPr>
                        <w:t xml:space="preserve"> </w:t>
                      </w:r>
                      <w:r>
                        <w:rPr>
                          <w:rFonts w:cs="Arial" w:ascii="Arial" w:hAnsi="Arial"/>
                          <w:u w:val="none"/>
                        </w:rPr>
                        <w:t>Performance Evaluation</w:t>
                      </w:r>
                    </w:p>
                    <w:p>
                      <w:pPr>
                        <w:pStyle w:val="Heading2"/>
                        <w:ind w:hanging="0" w:start="0"/>
                        <w:jc w:val="center"/>
                        <w:rPr>
                          <w:rFonts w:ascii="Arial" w:hAnsi="Arial" w:cs="Arial"/>
                          <w:sz w:val="32"/>
                          <w:u w:val="none"/>
                        </w:rPr>
                      </w:pPr>
                      <w:r>
                        <w:rPr>
                          <w:rFonts w:cs="Arial" w:ascii="Arial" w:hAnsi="Arial"/>
                          <w:sz w:val="32"/>
                          <w:u w:val="none"/>
                        </w:rPr>
                      </w:r>
                    </w:p>
                    <w:p>
                      <w:pPr>
                        <w:pStyle w:val="Normal"/>
                        <w:jc w:val="center"/>
                        <w:rPr>
                          <w:rFonts w:ascii="Arial" w:hAnsi="Arial" w:cs="Arial"/>
                          <w:sz w:val="28"/>
                          <w:u w:val="none"/>
                        </w:rPr>
                      </w:pPr>
                      <w:r>
                        <w:rPr>
                          <w:rFonts w:cs="Arial" w:ascii="Arial" w:hAnsi="Arial"/>
                          <w:sz w:val="28"/>
                          <w:u w:val="none"/>
                        </w:rPr>
                      </w:r>
                    </w:p>
                  </w:txbxContent>
                </v:textbox>
                <w10:wrap type="none"/>
              </v:rect>
            </w:pict>
          </mc:Fallback>
        </mc:AlternateContent>
      </w:r>
    </w:p>
    <w:p>
      <w:pPr>
        <w:pStyle w:val="Heading"/>
        <w:jc w:val="start"/>
        <w:rPr>
          <w:rFonts w:ascii="Arial" w:hAnsi="Arial" w:cs="Arial"/>
          <w:sz w:val="28"/>
          <w:u w:val="single"/>
        </w:rPr>
      </w:pPr>
      <w:r>
        <w:rPr>
          <w:rFonts w:cs="Arial" w:ascii="Arial" w:hAnsi="Arial"/>
          <w:sz w:val="28"/>
          <w:u w:val="single"/>
        </w:rPr>
      </w:r>
    </w:p>
    <w:tbl>
      <w:tblPr>
        <w:tblW w:w="10980" w:type="dxa"/>
        <w:jc w:val="start"/>
        <w:tblInd w:w="0" w:type="dxa"/>
        <w:tblLayout w:type="fixed"/>
        <w:tblCellMar>
          <w:top w:w="0" w:type="dxa"/>
          <w:start w:w="108" w:type="dxa"/>
          <w:bottom w:w="0" w:type="dxa"/>
          <w:end w:w="108" w:type="dxa"/>
        </w:tblCellMar>
      </w:tblPr>
      <w:tblGrid>
        <w:gridCol w:w="1458"/>
        <w:gridCol w:w="4050"/>
        <w:gridCol w:w="540"/>
        <w:gridCol w:w="1620"/>
        <w:gridCol w:w="3312"/>
      </w:tblGrid>
      <w:tr>
        <w:trPr>
          <w:trHeight w:val="360" w:hRule="exact"/>
        </w:trPr>
        <w:tc>
          <w:tcPr>
            <w:tcW w:w="1458" w:type="dxa"/>
            <w:tcBorders/>
          </w:tcPr>
          <w:p>
            <w:pPr>
              <w:pStyle w:val="Normal"/>
              <w:tabs>
                <w:tab w:val="clear" w:pos="720"/>
                <w:tab w:val="left" w:pos="270" w:leader="none"/>
                <w:tab w:val="left" w:pos="1620" w:leader="none"/>
                <w:tab w:val="left" w:pos="5580" w:leader="none"/>
              </w:tabs>
              <w:ind w:end="-108"/>
              <w:jc w:val="end"/>
              <w:rPr>
                <w:rFonts w:ascii="Arial" w:hAnsi="Arial" w:cs="Arial"/>
                <w:b/>
                <w:sz w:val="18"/>
              </w:rPr>
            </w:pPr>
            <w:r>
              <w:rPr>
                <w:rFonts w:cs="Arial" w:ascii="Arial" w:hAnsi="Arial"/>
                <w:b/>
                <w:sz w:val="18"/>
              </w:rPr>
              <w:t>EMPLOYEE:</w:t>
            </w:r>
          </w:p>
        </w:tc>
        <w:tc>
          <w:tcPr>
            <w:tcW w:w="4590" w:type="dxa"/>
            <w:gridSpan w:val="2"/>
            <w:tcBorders/>
          </w:tcPr>
          <w:p>
            <w:pPr>
              <w:pStyle w:val="Normal"/>
              <w:ind w:firstLine="108" w:start="-108" w:end="0"/>
              <w:rPr>
                <w:rFonts w:ascii="Arial" w:hAnsi="Arial" w:cs="Arial"/>
                <w:b/>
                <w:sz w:val="18"/>
              </w:rPr>
            </w:pPr>
            <w:r>
              <w:rPr>
                <w:rFonts w:cs="Arial" w:ascii="Arial" w:hAnsi="Arial"/>
                <w:b/>
                <w:sz w:val="18"/>
                <w:shd w:fill="FFFFFF" w:val="clear"/>
              </w:rPr>
              <w:t>BIKE, ANNE G</w:t>
            </w:r>
          </w:p>
        </w:tc>
        <w:tc>
          <w:tcPr>
            <w:tcW w:w="1620" w:type="dxa"/>
            <w:tcBorders/>
          </w:tcPr>
          <w:p>
            <w:pPr>
              <w:pStyle w:val="Normal"/>
              <w:tabs>
                <w:tab w:val="clear" w:pos="720"/>
                <w:tab w:val="left" w:pos="270" w:leader="none"/>
                <w:tab w:val="left" w:pos="1872" w:leader="none"/>
                <w:tab w:val="left" w:pos="1944" w:leader="none"/>
                <w:tab w:val="left" w:pos="5580" w:leader="none"/>
              </w:tabs>
              <w:ind w:firstLine="180" w:start="-198" w:end="-108"/>
              <w:jc w:val="end"/>
              <w:rPr>
                <w:rFonts w:ascii="Arial" w:hAnsi="Arial" w:cs="Arial"/>
                <w:b/>
                <w:sz w:val="18"/>
              </w:rPr>
            </w:pPr>
            <w:r>
              <w:rPr>
                <w:rFonts w:cs="Arial" w:ascii="Arial" w:hAnsi="Arial"/>
                <w:b/>
                <w:sz w:val="18"/>
              </w:rPr>
              <w:tab/>
              <w:t>SUPERVISOR:</w:t>
            </w:r>
          </w:p>
        </w:tc>
        <w:tc>
          <w:tcPr>
            <w:tcW w:w="3312" w:type="dxa"/>
            <w:tcBorders/>
          </w:tcPr>
          <w:p>
            <w:pPr>
              <w:pStyle w:val="Header"/>
              <w:tabs>
                <w:tab w:val="clear" w:pos="4320"/>
                <w:tab w:val="clear" w:pos="8640"/>
                <w:tab w:val="left" w:pos="270" w:leader="none"/>
                <w:tab w:val="left" w:pos="1620" w:leader="none"/>
                <w:tab w:val="left" w:pos="5580" w:leader="none"/>
              </w:tabs>
              <w:rPr>
                <w:rFonts w:ascii="Arial" w:hAnsi="Arial" w:cs="Arial"/>
                <w:sz w:val="18"/>
              </w:rPr>
            </w:pPr>
            <w:r>
              <w:rPr>
                <w:rFonts w:cs="Arial" w:ascii="Arial" w:hAnsi="Arial"/>
                <w:b/>
                <w:sz w:val="18"/>
                <w:shd w:fill="FFFFFF" w:val="clear"/>
              </w:rPr>
              <w:t>GIRON, DARRON C</w:t>
            </w:r>
          </w:p>
        </w:tc>
      </w:tr>
      <w:tr>
        <w:trPr>
          <w:trHeight w:val="360" w:hRule="exact"/>
        </w:trPr>
        <w:tc>
          <w:tcPr>
            <w:tcW w:w="1458" w:type="dxa"/>
            <w:tcBorders/>
          </w:tcPr>
          <w:p>
            <w:pPr>
              <w:pStyle w:val="Heading7"/>
              <w:tabs>
                <w:tab w:val="clear" w:pos="720"/>
                <w:tab w:val="left" w:pos="270" w:leader="none"/>
                <w:tab w:val="left" w:pos="1620" w:leader="none"/>
                <w:tab w:val="left" w:pos="5580" w:leader="none"/>
              </w:tabs>
              <w:ind w:end="-108"/>
              <w:rPr/>
            </w:pPr>
            <w:r>
              <w:rPr/>
              <w:t>DEPARTMENT:</w:t>
            </w:r>
          </w:p>
        </w:tc>
        <w:tc>
          <w:tcPr>
            <w:tcW w:w="4590" w:type="dxa"/>
            <w:gridSpan w:val="2"/>
            <w:tcBorders/>
          </w:tcPr>
          <w:p>
            <w:pPr>
              <w:pStyle w:val="Normal"/>
              <w:rPr>
                <w:rFonts w:ascii="Arial" w:hAnsi="Arial" w:cs="Arial"/>
                <w:b/>
                <w:sz w:val="18"/>
              </w:rPr>
            </w:pPr>
            <w:r>
              <w:rPr>
                <w:rFonts w:cs="Arial" w:ascii="Arial" w:hAnsi="Arial"/>
                <w:b/>
                <w:sz w:val="18"/>
                <w:shd w:fill="FFFFFF" w:val="clear"/>
              </w:rPr>
              <w:t>WEST GAS SUPPORT</w:t>
            </w:r>
          </w:p>
        </w:tc>
        <w:tc>
          <w:tcPr>
            <w:tcW w:w="1620" w:type="dxa"/>
            <w:tcBorders/>
          </w:tcPr>
          <w:p>
            <w:pPr>
              <w:pStyle w:val="Normal"/>
              <w:tabs>
                <w:tab w:val="clear" w:pos="720"/>
                <w:tab w:val="left" w:pos="5580" w:leader="none"/>
              </w:tabs>
              <w:ind w:firstLine="90" w:start="-198" w:end="-108"/>
              <w:jc w:val="end"/>
              <w:rPr>
                <w:rFonts w:ascii="Arial" w:hAnsi="Arial" w:cs="Arial"/>
                <w:b/>
                <w:sz w:val="18"/>
              </w:rPr>
            </w:pPr>
            <w:r>
              <w:rPr>
                <w:rFonts w:cs="Arial" w:ascii="Arial" w:hAnsi="Arial"/>
                <w:b/>
                <w:sz w:val="18"/>
              </w:rPr>
              <w:t>REVIEW  PERIOD:</w:t>
            </w:r>
          </w:p>
        </w:tc>
        <w:tc>
          <w:tcPr>
            <w:tcW w:w="3312" w:type="dxa"/>
            <w:tcBorders/>
          </w:tcPr>
          <w:p>
            <w:pPr>
              <w:pStyle w:val="Normal"/>
              <w:tabs>
                <w:tab w:val="clear" w:pos="720"/>
                <w:tab w:val="left" w:pos="270" w:leader="none"/>
                <w:tab w:val="left" w:pos="1620" w:leader="none"/>
                <w:tab w:val="left" w:pos="5580" w:leader="none"/>
              </w:tabs>
              <w:rPr>
                <w:rFonts w:ascii="Arial" w:hAnsi="Arial" w:cs="Arial"/>
                <w:sz w:val="18"/>
              </w:rPr>
            </w:pPr>
            <w:r>
              <w:rPr>
                <w:rFonts w:cs="Arial" w:ascii="Arial" w:hAnsi="Arial"/>
                <w:b/>
                <w:sz w:val="18"/>
                <w:shd w:fill="FFFFFF" w:val="clear"/>
              </w:rPr>
              <w:t>DEC 31, 2000</w:t>
            </w:r>
          </w:p>
        </w:tc>
      </w:tr>
      <w:tr>
        <w:trPr>
          <w:trHeight w:val="360" w:hRule="exact"/>
        </w:trPr>
        <w:tc>
          <w:tcPr>
            <w:tcW w:w="1458" w:type="dxa"/>
            <w:tcBorders/>
          </w:tcPr>
          <w:p>
            <w:pPr>
              <w:pStyle w:val="Normal"/>
              <w:ind w:end="-108"/>
              <w:jc w:val="end"/>
              <w:rPr>
                <w:rFonts w:ascii="Arial" w:hAnsi="Arial" w:cs="Arial"/>
                <w:b/>
                <w:sz w:val="18"/>
              </w:rPr>
            </w:pPr>
            <w:r>
              <w:rPr>
                <w:rFonts w:cs="Arial" w:ascii="Arial" w:hAnsi="Arial"/>
                <w:b/>
                <w:sz w:val="18"/>
              </w:rPr>
              <w:t xml:space="preserve">JOB GROUP: </w:t>
            </w:r>
          </w:p>
        </w:tc>
        <w:tc>
          <w:tcPr>
            <w:tcW w:w="4590" w:type="dxa"/>
            <w:gridSpan w:val="2"/>
            <w:tcBorders/>
          </w:tcPr>
          <w:p>
            <w:pPr>
              <w:pStyle w:val="Normal"/>
              <w:tabs>
                <w:tab w:val="clear" w:pos="720"/>
                <w:tab w:val="left" w:pos="270" w:leader="none"/>
                <w:tab w:val="left" w:pos="1620" w:leader="none"/>
                <w:tab w:val="left" w:pos="5580" w:leader="none"/>
              </w:tabs>
              <w:rPr>
                <w:rFonts w:ascii="Arial" w:hAnsi="Arial" w:cs="Arial"/>
                <w:b/>
                <w:sz w:val="18"/>
              </w:rPr>
            </w:pPr>
            <w:r>
              <w:rPr>
                <w:rFonts w:cs="Arial" w:ascii="Arial" w:hAnsi="Arial"/>
                <w:b/>
                <w:sz w:val="18"/>
                <w:shd w:fill="FFFFFF" w:val="clear"/>
              </w:rPr>
              <w:t>SENIOR SPECIALIST</w:t>
            </w:r>
          </w:p>
        </w:tc>
        <w:tc>
          <w:tcPr>
            <w:tcW w:w="1620" w:type="dxa"/>
            <w:tcBorders/>
          </w:tcPr>
          <w:p>
            <w:pPr>
              <w:pStyle w:val="Normal"/>
              <w:tabs>
                <w:tab w:val="clear" w:pos="720"/>
                <w:tab w:val="left" w:pos="5580" w:leader="none"/>
              </w:tabs>
              <w:ind w:hanging="198" w:start="-198" w:end="-108"/>
              <w:jc w:val="end"/>
              <w:rPr>
                <w:rFonts w:ascii="Arial" w:hAnsi="Arial" w:cs="Arial"/>
                <w:b/>
                <w:sz w:val="18"/>
              </w:rPr>
            </w:pPr>
            <w:r>
              <w:rPr>
                <w:rFonts w:cs="Arial" w:ascii="Arial" w:hAnsi="Arial"/>
                <w:b/>
                <w:sz w:val="18"/>
              </w:rPr>
              <w:t>JOB TITLE:</w:t>
            </w:r>
          </w:p>
        </w:tc>
        <w:tc>
          <w:tcPr>
            <w:tcW w:w="3312" w:type="dxa"/>
            <w:tcBorders/>
          </w:tcPr>
          <w:p>
            <w:pPr>
              <w:pStyle w:val="Normal"/>
              <w:tabs>
                <w:tab w:val="clear" w:pos="720"/>
                <w:tab w:val="left" w:pos="270" w:leader="none"/>
                <w:tab w:val="left" w:pos="1620" w:leader="none"/>
                <w:tab w:val="left" w:pos="5580" w:leader="none"/>
              </w:tabs>
              <w:rPr>
                <w:rFonts w:ascii="Arial" w:hAnsi="Arial" w:cs="Arial"/>
                <w:b/>
                <w:sz w:val="18"/>
              </w:rPr>
            </w:pPr>
            <w:r>
              <w:rPr>
                <w:rFonts w:cs="Arial" w:ascii="Arial" w:hAnsi="Arial"/>
                <w:b/>
                <w:sz w:val="18"/>
                <w:shd w:fill="FFFFFF" w:val="clear"/>
              </w:rPr>
              <w:t>SPEC SR RISK MGMT</w:t>
            </w:r>
          </w:p>
        </w:tc>
      </w:tr>
      <w:tr>
        <w:trPr>
          <w:trHeight w:val="243" w:hRule="exact"/>
        </w:trPr>
        <w:tc>
          <w:tcPr>
            <w:tcW w:w="1458" w:type="dxa"/>
            <w:tcBorders/>
          </w:tcPr>
          <w:p>
            <w:pPr>
              <w:pStyle w:val="Normal"/>
              <w:ind w:end="-108"/>
              <w:jc w:val="end"/>
              <w:rPr>
                <w:rFonts w:ascii="Arial" w:hAnsi="Arial" w:cs="Arial"/>
                <w:b/>
                <w:sz w:val="18"/>
              </w:rPr>
            </w:pPr>
            <w:r>
              <w:rPr>
                <w:rFonts w:cs="Arial" w:ascii="Arial" w:hAnsi="Arial"/>
                <w:b/>
                <w:sz w:val="18"/>
              </w:rPr>
              <w:t>HIRE DATE:</w:t>
            </w:r>
          </w:p>
        </w:tc>
        <w:tc>
          <w:tcPr>
            <w:tcW w:w="4050" w:type="dxa"/>
            <w:tcBorders/>
          </w:tcPr>
          <w:p>
            <w:pPr>
              <w:pStyle w:val="Normal"/>
              <w:tabs>
                <w:tab w:val="clear" w:pos="720"/>
                <w:tab w:val="left" w:pos="270" w:leader="none"/>
                <w:tab w:val="left" w:pos="1620" w:leader="none"/>
                <w:tab w:val="left" w:pos="5580" w:leader="none"/>
              </w:tabs>
              <w:rPr>
                <w:rFonts w:ascii="Arial" w:hAnsi="Arial" w:cs="Arial"/>
                <w:b/>
                <w:sz w:val="18"/>
              </w:rPr>
            </w:pPr>
            <w:r>
              <w:rPr>
                <w:rFonts w:cs="Arial" w:ascii="Arial" w:hAnsi="Arial"/>
                <w:b/>
                <w:sz w:val="18"/>
                <w:shd w:fill="FFFFFF" w:val="clear"/>
              </w:rPr>
              <w:t>MAY 08, 2000</w:t>
            </w:r>
          </w:p>
        </w:tc>
        <w:tc>
          <w:tcPr>
            <w:tcW w:w="2160" w:type="dxa"/>
            <w:gridSpan w:val="2"/>
            <w:tcBorders/>
          </w:tcPr>
          <w:p>
            <w:pPr>
              <w:pStyle w:val="Normal"/>
              <w:tabs>
                <w:tab w:val="clear" w:pos="720"/>
                <w:tab w:val="left" w:pos="5580" w:leader="none"/>
              </w:tabs>
              <w:ind w:end="-108"/>
              <w:jc w:val="end"/>
              <w:rPr>
                <w:rFonts w:ascii="Arial" w:hAnsi="Arial" w:cs="Arial"/>
                <w:b/>
                <w:sz w:val="18"/>
              </w:rPr>
            </w:pPr>
            <w:r>
              <w:rPr>
                <w:rFonts w:eastAsia="Arial" w:cs="Arial" w:ascii="Arial" w:hAnsi="Arial"/>
                <w:b/>
                <w:sz w:val="18"/>
              </w:rPr>
              <w:t xml:space="preserve">  </w:t>
            </w:r>
            <w:r>
              <w:rPr>
                <w:rFonts w:cs="Arial" w:ascii="Arial" w:hAnsi="Arial"/>
                <w:b/>
                <w:sz w:val="18"/>
              </w:rPr>
              <w:t>DATE IN POSITION:</w:t>
            </w:r>
          </w:p>
        </w:tc>
        <w:tc>
          <w:tcPr>
            <w:tcW w:w="3312" w:type="dxa"/>
            <w:tcBorders/>
          </w:tcPr>
          <w:p>
            <w:pPr>
              <w:pStyle w:val="Normal"/>
              <w:tabs>
                <w:tab w:val="clear" w:pos="720"/>
                <w:tab w:val="left" w:pos="270" w:leader="none"/>
                <w:tab w:val="left" w:pos="1620" w:leader="none"/>
                <w:tab w:val="left" w:pos="5580" w:leader="none"/>
              </w:tabs>
              <w:rPr>
                <w:rFonts w:ascii="Arial" w:hAnsi="Arial" w:cs="Arial"/>
                <w:b/>
                <w:sz w:val="18"/>
              </w:rPr>
            </w:pPr>
            <w:r>
              <w:rPr>
                <w:rFonts w:cs="Arial" w:ascii="Arial" w:hAnsi="Arial"/>
                <w:b/>
                <w:sz w:val="18"/>
                <w:shd w:fill="FFFFFF" w:val="clear"/>
              </w:rPr>
              <w:t>MAY 08, 2000</w:t>
            </w:r>
          </w:p>
        </w:tc>
      </w:tr>
    </w:tbl>
    <w:p>
      <w:pPr>
        <w:pStyle w:val="Normal"/>
        <w:tabs>
          <w:tab w:val="left" w:pos="720" w:leader="none"/>
        </w:tabs>
        <w:rPr>
          <w:rFonts w:ascii="Arial" w:hAnsi="Arial" w:cs="Arial"/>
        </w:rPr>
      </w:pPr>
      <w:r>
        <w:rPr>
          <w:rFonts w:cs="Arial" w:ascii="Arial" w:hAnsi="Arial"/>
        </w:rPr>
      </w:r>
    </w:p>
    <w:tbl>
      <w:tblPr>
        <w:tblW w:w="10908" w:type="dxa"/>
        <w:jc w:val="start"/>
        <w:tblInd w:w="0" w:type="dxa"/>
        <w:tblLayout w:type="fixed"/>
        <w:tblCellMar>
          <w:top w:w="0" w:type="dxa"/>
          <w:start w:w="108" w:type="dxa"/>
          <w:bottom w:w="0" w:type="dxa"/>
          <w:end w:w="108" w:type="dxa"/>
        </w:tblCellMar>
      </w:tblPr>
      <w:tblGrid>
        <w:gridCol w:w="4500"/>
        <w:gridCol w:w="6408"/>
      </w:tblGrid>
      <w:tr>
        <w:trPr>
          <w:trHeight w:val="300" w:hRule="exact"/>
        </w:trPr>
        <w:tc>
          <w:tcPr>
            <w:tcW w:w="4500" w:type="dxa"/>
            <w:tcBorders>
              <w:top w:val="single" w:sz="6" w:space="0" w:color="000000"/>
              <w:start w:val="single" w:sz="6" w:space="0" w:color="000000"/>
              <w:bottom w:val="single" w:sz="6" w:space="0" w:color="000000"/>
              <w:end w:val="single" w:sz="6" w:space="0" w:color="000000"/>
            </w:tcBorders>
            <w:shd w:fill="DFDFDF" w:val="clear"/>
          </w:tcPr>
          <w:p>
            <w:pPr>
              <w:pStyle w:val="Normal"/>
              <w:jc w:val="center"/>
              <w:rPr>
                <w:rFonts w:ascii="Arial" w:hAnsi="Arial" w:cs="Arial"/>
                <w:b/>
              </w:rPr>
            </w:pPr>
            <w:r>
              <w:rPr>
                <w:rFonts w:cs="Arial" w:ascii="Arial" w:hAnsi="Arial"/>
                <w:b/>
              </w:rPr>
              <w:t>SKILLS / BEHAVIORS</w:t>
            </w:r>
          </w:p>
        </w:tc>
        <w:tc>
          <w:tcPr>
            <w:tcW w:w="6408" w:type="dxa"/>
            <w:tcBorders>
              <w:top w:val="single" w:sz="6" w:space="0" w:color="000000"/>
              <w:start w:val="single" w:sz="6" w:space="0" w:color="000000"/>
              <w:bottom w:val="single" w:sz="6" w:space="0" w:color="000000"/>
              <w:end w:val="single" w:sz="6" w:space="0" w:color="000000"/>
            </w:tcBorders>
            <w:shd w:fill="DFDFDF" w:val="clear"/>
          </w:tcPr>
          <w:p>
            <w:pPr>
              <w:pStyle w:val="Heading1"/>
              <w:ind w:hanging="0" w:start="0"/>
              <w:rPr>
                <w:rFonts w:ascii="Arial" w:hAnsi="Arial" w:cs="Arial"/>
              </w:rPr>
            </w:pPr>
            <w:r>
              <w:rPr>
                <w:rFonts w:cs="Arial" w:ascii="Arial" w:hAnsi="Arial"/>
              </w:rPr>
              <w:t>COMMENTS / SPECIFIC EXAMPLES</w:t>
            </w:r>
          </w:p>
        </w:tc>
      </w:tr>
      <w:tr>
        <w:trPr/>
        <w:tc>
          <w:tcPr>
            <w:tcW w:w="45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b/>
              </w:rPr>
            </w:pPr>
            <w:r>
              <w:rPr>
                <w:rFonts w:cs="Arial" w:ascii="Arial" w:hAnsi="Arial"/>
                <w:b/>
              </w:rPr>
              <w:t>INNOVATION / ENTREPRENEURSHIP</w:t>
            </w:r>
          </w:p>
          <w:p>
            <w:pPr>
              <w:pStyle w:val="Normal"/>
              <w:rPr>
                <w:rFonts w:ascii="Arial" w:hAnsi="Arial" w:cs="Arial"/>
                <w:b/>
              </w:rPr>
            </w:pPr>
            <w:r>
              <w:rPr>
                <w:rFonts w:cs="Arial" w:ascii="Arial" w:hAnsi="Arial"/>
                <w:b/>
              </w:rPr>
            </w:r>
          </w:p>
        </w:tc>
        <w:tc>
          <w:tcPr>
            <w:tcW w:w="640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fldChar w:fldCharType="begin">
                <w:ffData>
                  <w:name w:val="Text1"/>
                  <w:enabled/>
                  <w:calcOnExit w:val="0"/>
                  <w:textInput/>
                </w:ffData>
              </w:fldChar>
            </w:r>
            <w:r>
              <w:rPr>
                <w:sz w:val="18"/>
                <w:b/>
                <w:shd w:fill="FFFFFF" w:val="clear"/>
                <w:rFonts w:cs="Arial" w:ascii="Arial" w:hAnsi="Arial"/>
                <w:lang w:val="en-CA"/>
              </w:rPr>
              <w:instrText xml:space="preserve"> FORMTEXT </w:instrText>
            </w:r>
            <w:r>
              <w:rPr>
                <w:rFonts w:cs="Arial" w:ascii="Arial" w:hAnsi="Arial"/>
                <w:b/>
                <w:sz w:val="18"/>
                <w:shd w:fill="FFFFFF" w:val="clear"/>
                <w:lang w:val="en-CA"/>
              </w:rPr>
            </w:r>
            <w:r>
              <w:rPr>
                <w:sz w:val="18"/>
                <w:b/>
                <w:shd w:fill="FFFFFF" w:val="clear"/>
                <w:rFonts w:cs="Arial" w:ascii="Arial" w:hAnsi="Arial"/>
                <w:lang w:val="en-CA"/>
              </w:rPr>
              <w:fldChar w:fldCharType="separate"/>
            </w:r>
            <w:r>
              <w:rPr>
                <w:rFonts w:cs="Arial" w:ascii="Arial" w:hAnsi="Arial"/>
                <w:b/>
                <w:sz w:val="18"/>
                <w:shd w:fill="FFFFFF" w:val="clear"/>
                <w:lang w:val="en-CA"/>
              </w:rPr>
              <w:t>Anne has been very receptive to new ideas and processes.  She has recognized opportunities to run the book in a more efficent manner.  Anne should strive over the next review period to do this on her new book.  There are opportunities to improve the process with this book, and she should take advantage of it.</w:t>
            </w:r>
            <w:r/>
            <w:r>
              <w:rPr>
                <w:sz w:val="18"/>
                <w:b/>
                <w:shd w:fill="FFFFFF" w:val="clear"/>
                <w:rFonts w:cs="Arial" w:ascii="Arial" w:hAnsi="Arial"/>
                <w:lang w:val="en-CA"/>
              </w:rPr>
              <w:fldChar w:fldCharType="end"/>
            </w:r>
            <w:r>
              <w:rPr>
                <w:rFonts w:cs="Arial" w:ascii="Arial" w:hAnsi="Arial"/>
                <w:b/>
                <w:sz w:val="18"/>
                <w:shd w:fill="FFFFFF" w:val="clear"/>
                <w:lang w:val="en-CA"/>
              </w:rPr>
            </w:r>
          </w:p>
        </w:tc>
      </w:tr>
      <w:tr>
        <w:trPr/>
        <w:tc>
          <w:tcPr>
            <w:tcW w:w="45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b/>
              </w:rPr>
            </w:pPr>
            <w:r>
              <w:rPr>
                <w:rFonts w:cs="Arial" w:ascii="Arial" w:hAnsi="Arial"/>
                <w:b/>
              </w:rPr>
              <w:t>COMMUNICATION / SETTING DIRECTION</w:t>
            </w:r>
          </w:p>
          <w:p>
            <w:pPr>
              <w:pStyle w:val="Normal"/>
              <w:rPr>
                <w:rFonts w:ascii="Arial" w:hAnsi="Arial" w:cs="Arial"/>
                <w:b/>
              </w:rPr>
            </w:pPr>
            <w:r>
              <w:rPr>
                <w:rFonts w:cs="Arial" w:ascii="Arial" w:hAnsi="Arial"/>
                <w:b/>
              </w:rPr>
            </w:r>
          </w:p>
        </w:tc>
        <w:tc>
          <w:tcPr>
            <w:tcW w:w="640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fldChar w:fldCharType="begin">
                <w:ffData>
                  <w:name w:val="Text1 Copy 1"/>
                  <w:enabled/>
                  <w:calcOnExit w:val="0"/>
                  <w:textInput/>
                </w:ffData>
              </w:fldChar>
            </w:r>
            <w:r>
              <w:rPr>
                <w:sz w:val="18"/>
                <w:b/>
                <w:shd w:fill="FFFFFF" w:val="clear"/>
                <w:rFonts w:cs="Arial" w:ascii="Arial" w:hAnsi="Arial"/>
                <w:lang w:val="en-CA"/>
              </w:rPr>
              <w:instrText xml:space="preserve"> FORMTEXT </w:instrText>
            </w:r>
            <w:r>
              <w:rPr>
                <w:rFonts w:cs="Arial" w:ascii="Arial" w:hAnsi="Arial"/>
                <w:b/>
                <w:sz w:val="18"/>
                <w:shd w:fill="FFFFFF" w:val="clear"/>
                <w:lang w:val="en-CA"/>
              </w:rPr>
            </w:r>
            <w:r>
              <w:rPr>
                <w:sz w:val="18"/>
                <w:b/>
                <w:shd w:fill="FFFFFF" w:val="clear"/>
                <w:rFonts w:cs="Arial" w:ascii="Arial" w:hAnsi="Arial"/>
                <w:lang w:val="en-CA"/>
              </w:rPr>
              <w:fldChar w:fldCharType="separate"/>
            </w:r>
            <w:r>
              <w:rPr>
                <w:rFonts w:cs="Arial" w:ascii="Arial" w:hAnsi="Arial"/>
                <w:b/>
                <w:sz w:val="18"/>
                <w:shd w:fill="FFFFFF" w:val="clear"/>
                <w:lang w:val="en-CA"/>
              </w:rPr>
              <w:t>Anne is able to turn goals into results.  She has helped improve OA variances by looking at deals before they become problems.  She actively participates in the shared purpose of the group.  Anne sometimes has trouble responding appropriately to feedback.  She at times has a short temper and needs to realize that we are all working together towards a common goal.</w:t>
            </w:r>
            <w:r/>
            <w:r>
              <w:rPr>
                <w:sz w:val="18"/>
                <w:b/>
                <w:shd w:fill="FFFFFF" w:val="clear"/>
                <w:rFonts w:cs="Arial" w:ascii="Arial" w:hAnsi="Arial"/>
                <w:lang w:val="en-CA"/>
              </w:rPr>
              <w:fldChar w:fldCharType="end"/>
            </w:r>
            <w:r>
              <w:rPr>
                <w:rFonts w:cs="Arial" w:ascii="Arial" w:hAnsi="Arial"/>
                <w:b/>
                <w:sz w:val="18"/>
                <w:shd w:fill="FFFFFF" w:val="clear"/>
                <w:lang w:val="en-CA"/>
              </w:rPr>
            </w:r>
          </w:p>
        </w:tc>
      </w:tr>
      <w:tr>
        <w:trPr/>
        <w:tc>
          <w:tcPr>
            <w:tcW w:w="45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b/>
              </w:rPr>
            </w:pPr>
            <w:r>
              <w:rPr>
                <w:rFonts w:cs="Arial" w:ascii="Arial" w:hAnsi="Arial"/>
                <w:b/>
              </w:rPr>
              <w:t>TEAMWORK / INTERPERSONAL</w:t>
            </w:r>
          </w:p>
          <w:p>
            <w:pPr>
              <w:pStyle w:val="Normal"/>
              <w:rPr>
                <w:rFonts w:ascii="Arial" w:hAnsi="Arial" w:cs="Arial"/>
                <w:b/>
              </w:rPr>
            </w:pPr>
            <w:r>
              <w:rPr>
                <w:rFonts w:cs="Arial" w:ascii="Arial" w:hAnsi="Arial"/>
                <w:b/>
              </w:rPr>
            </w:r>
          </w:p>
        </w:tc>
        <w:tc>
          <w:tcPr>
            <w:tcW w:w="640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fldChar w:fldCharType="begin">
                <w:ffData>
                  <w:name w:val="Text1 Copy 2"/>
                  <w:enabled/>
                  <w:calcOnExit w:val="0"/>
                  <w:textInput/>
                </w:ffData>
              </w:fldChar>
            </w:r>
            <w:r>
              <w:rPr>
                <w:sz w:val="18"/>
                <w:b/>
                <w:shd w:fill="FFFFFF" w:val="clear"/>
                <w:rFonts w:cs="Arial" w:ascii="Arial" w:hAnsi="Arial"/>
                <w:lang w:val="en-CA"/>
              </w:rPr>
              <w:instrText xml:space="preserve"> FORMTEXT </w:instrText>
            </w:r>
            <w:r>
              <w:rPr>
                <w:rFonts w:cs="Arial" w:ascii="Arial" w:hAnsi="Arial"/>
                <w:b/>
                <w:sz w:val="18"/>
                <w:shd w:fill="FFFFFF" w:val="clear"/>
                <w:lang w:val="en-CA"/>
              </w:rPr>
            </w:r>
            <w:r>
              <w:rPr>
                <w:sz w:val="18"/>
                <w:b/>
                <w:shd w:fill="FFFFFF" w:val="clear"/>
                <w:rFonts w:cs="Arial" w:ascii="Arial" w:hAnsi="Arial"/>
                <w:lang w:val="en-CA"/>
              </w:rPr>
              <w:fldChar w:fldCharType="separate"/>
            </w:r>
            <w:r>
              <w:rPr>
                <w:rFonts w:cs="Arial" w:ascii="Arial" w:hAnsi="Arial"/>
                <w:b/>
                <w:sz w:val="18"/>
                <w:shd w:fill="FFFFFF" w:val="clear"/>
                <w:lang w:val="en-CA"/>
              </w:rPr>
              <w:t>Anne is always willing to do what is necessary to get the job done.  She is supportive even during a team loss.  She believes in achieving the business objective over individual objectives.</w:t>
            </w:r>
            <w:r/>
            <w:r>
              <w:rPr>
                <w:sz w:val="18"/>
                <w:b/>
                <w:shd w:fill="FFFFFF" w:val="clear"/>
                <w:rFonts w:cs="Arial" w:ascii="Arial" w:hAnsi="Arial"/>
                <w:lang w:val="en-CA"/>
              </w:rPr>
              <w:fldChar w:fldCharType="end"/>
            </w:r>
            <w:r>
              <w:rPr>
                <w:rFonts w:cs="Arial" w:ascii="Arial" w:hAnsi="Arial"/>
                <w:b/>
                <w:sz w:val="18"/>
                <w:shd w:fill="FFFFFF" w:val="clear"/>
                <w:lang w:val="en-CA"/>
              </w:rPr>
            </w:r>
          </w:p>
        </w:tc>
      </w:tr>
      <w:tr>
        <w:trPr/>
        <w:tc>
          <w:tcPr>
            <w:tcW w:w="45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b/>
              </w:rPr>
            </w:pPr>
            <w:r>
              <w:rPr>
                <w:rFonts w:cs="Arial" w:ascii="Arial" w:hAnsi="Arial"/>
                <w:b/>
              </w:rPr>
              <w:t>LEADERSHIP / VISION/VALUES</w:t>
            </w:r>
          </w:p>
          <w:p>
            <w:pPr>
              <w:pStyle w:val="Normal"/>
              <w:rPr>
                <w:rFonts w:ascii="Arial" w:hAnsi="Arial" w:cs="Arial"/>
                <w:b/>
              </w:rPr>
            </w:pPr>
            <w:r>
              <w:rPr>
                <w:rFonts w:cs="Arial" w:ascii="Arial" w:hAnsi="Arial"/>
                <w:b/>
              </w:rPr>
            </w:r>
          </w:p>
        </w:tc>
        <w:tc>
          <w:tcPr>
            <w:tcW w:w="640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fldChar w:fldCharType="begin">
                <w:ffData>
                  <w:name w:val="Text1 Copy 3"/>
                  <w:enabled/>
                  <w:calcOnExit w:val="0"/>
                  <w:textInput/>
                </w:ffData>
              </w:fldChar>
            </w:r>
            <w:r>
              <w:rPr>
                <w:sz w:val="18"/>
                <w:b/>
                <w:shd w:fill="FFFFFF" w:val="clear"/>
                <w:rFonts w:cs="Arial" w:ascii="Arial" w:hAnsi="Arial"/>
                <w:lang w:val="en-CA"/>
              </w:rPr>
              <w:instrText xml:space="preserve"> FORMTEXT </w:instrText>
            </w:r>
            <w:r>
              <w:rPr>
                <w:rFonts w:cs="Arial" w:ascii="Arial" w:hAnsi="Arial"/>
                <w:b/>
                <w:sz w:val="18"/>
                <w:shd w:fill="FFFFFF" w:val="clear"/>
                <w:lang w:val="en-CA"/>
              </w:rPr>
            </w:r>
            <w:r>
              <w:rPr>
                <w:sz w:val="18"/>
                <w:b/>
                <w:shd w:fill="FFFFFF" w:val="clear"/>
                <w:rFonts w:cs="Arial" w:ascii="Arial" w:hAnsi="Arial"/>
                <w:lang w:val="en-CA"/>
              </w:rPr>
              <w:fldChar w:fldCharType="separate"/>
            </w:r>
            <w:r>
              <w:rPr>
                <w:rFonts w:cs="Arial" w:ascii="Arial" w:hAnsi="Arial"/>
                <w:b/>
                <w:sz w:val="18"/>
                <w:shd w:fill="FFFFFF" w:val="clear"/>
                <w:lang w:val="en-CA"/>
              </w:rPr>
              <w:t>Anne is able to vocalize her vision for the group.  She will lead a change in direction when asked to do so.  Anne should work on becoming more of a leader in the group.  She has been at ENA long enough where this will be expected of her in the future.</w:t>
            </w:r>
            <w:r/>
            <w:r>
              <w:rPr>
                <w:sz w:val="18"/>
                <w:b/>
                <w:shd w:fill="FFFFFF" w:val="clear"/>
                <w:rFonts w:cs="Arial" w:ascii="Arial" w:hAnsi="Arial"/>
                <w:lang w:val="en-CA"/>
              </w:rPr>
              <w:fldChar w:fldCharType="end"/>
            </w:r>
            <w:r>
              <w:rPr>
                <w:rFonts w:cs="Arial" w:ascii="Arial" w:hAnsi="Arial"/>
                <w:b/>
                <w:sz w:val="18"/>
                <w:shd w:fill="FFFFFF" w:val="clear"/>
                <w:lang w:val="en-CA"/>
              </w:rPr>
            </w:r>
          </w:p>
        </w:tc>
      </w:tr>
      <w:tr>
        <w:trPr/>
        <w:tc>
          <w:tcPr>
            <w:tcW w:w="45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b/>
              </w:rPr>
            </w:pPr>
            <w:r>
              <w:rPr>
                <w:rFonts w:cs="Arial" w:ascii="Arial" w:hAnsi="Arial"/>
                <w:b/>
              </w:rPr>
              <w:t>BUSINESS INSTINCTS</w:t>
            </w:r>
          </w:p>
          <w:p>
            <w:pPr>
              <w:pStyle w:val="Normal"/>
              <w:rPr>
                <w:rFonts w:ascii="Arial" w:hAnsi="Arial" w:cs="Arial"/>
                <w:b/>
              </w:rPr>
            </w:pPr>
            <w:r>
              <w:rPr>
                <w:rFonts w:cs="Arial" w:ascii="Arial" w:hAnsi="Arial"/>
                <w:b/>
              </w:rPr>
            </w:r>
          </w:p>
        </w:tc>
        <w:tc>
          <w:tcPr>
            <w:tcW w:w="640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fldChar w:fldCharType="begin">
                <w:ffData>
                  <w:name w:val="Text1 Copy 4"/>
                  <w:enabled/>
                  <w:calcOnExit w:val="0"/>
                  <w:textInput/>
                </w:ffData>
              </w:fldChar>
            </w:r>
            <w:r>
              <w:rPr>
                <w:sz w:val="18"/>
                <w:b/>
                <w:shd w:fill="FFFFFF" w:val="clear"/>
                <w:rFonts w:cs="Arial" w:ascii="Arial" w:hAnsi="Arial"/>
                <w:lang w:val="en-CA"/>
              </w:rPr>
              <w:instrText xml:space="preserve"> FORMTEXT </w:instrText>
            </w:r>
            <w:r>
              <w:rPr>
                <w:rFonts w:cs="Arial" w:ascii="Arial" w:hAnsi="Arial"/>
                <w:b/>
                <w:sz w:val="18"/>
                <w:shd w:fill="FFFFFF" w:val="clear"/>
                <w:lang w:val="en-CA"/>
              </w:rPr>
            </w:r>
            <w:r>
              <w:rPr>
                <w:sz w:val="18"/>
                <w:b/>
                <w:shd w:fill="FFFFFF" w:val="clear"/>
                <w:rFonts w:cs="Arial" w:ascii="Arial" w:hAnsi="Arial"/>
                <w:lang w:val="en-CA"/>
              </w:rPr>
              <w:fldChar w:fldCharType="separate"/>
            </w:r>
            <w:r>
              <w:rPr>
                <w:rFonts w:cs="Arial" w:ascii="Arial" w:hAnsi="Arial"/>
                <w:b/>
                <w:sz w:val="18"/>
                <w:shd w:fill="FFFFFF" w:val="clear"/>
                <w:lang w:val="en-CA"/>
              </w:rPr>
              <w:t>Anne has good business instincts.  She is able to see her job from a trader's perspective.  She anticipates what her traders need and provides the appropriate information.  She has a very good relationship with her traders.  They have become confident in her knowledge and abilities.  This is a very crutial relationship to cultivate in our business.</w:t>
            </w:r>
            <w:r/>
            <w:r>
              <w:rPr>
                <w:sz w:val="18"/>
                <w:b/>
                <w:shd w:fill="FFFFFF" w:val="clear"/>
                <w:rFonts w:cs="Arial" w:ascii="Arial" w:hAnsi="Arial"/>
                <w:lang w:val="en-CA"/>
              </w:rPr>
              <w:fldChar w:fldCharType="end"/>
            </w:r>
            <w:r>
              <w:rPr>
                <w:rFonts w:cs="Arial" w:ascii="Arial" w:hAnsi="Arial"/>
                <w:b/>
                <w:sz w:val="18"/>
                <w:shd w:fill="FFFFFF" w:val="clear"/>
                <w:lang w:val="en-CA"/>
              </w:rPr>
            </w:r>
          </w:p>
        </w:tc>
      </w:tr>
      <w:tr>
        <w:trPr/>
        <w:tc>
          <w:tcPr>
            <w:tcW w:w="450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b/>
              </w:rPr>
            </w:pPr>
            <w:r>
              <w:rPr>
                <w:rFonts w:cs="Arial" w:ascii="Arial" w:hAnsi="Arial"/>
                <w:b/>
              </w:rPr>
              <w:t>ANALYTICAL / TECHNICAL</w:t>
            </w:r>
          </w:p>
          <w:p>
            <w:pPr>
              <w:pStyle w:val="Normal"/>
              <w:rPr>
                <w:rFonts w:ascii="Arial" w:hAnsi="Arial" w:cs="Arial"/>
                <w:b/>
              </w:rPr>
            </w:pPr>
            <w:r>
              <w:rPr>
                <w:rFonts w:cs="Arial" w:ascii="Arial" w:hAnsi="Arial"/>
                <w:b/>
              </w:rPr>
            </w:r>
          </w:p>
        </w:tc>
        <w:tc>
          <w:tcPr>
            <w:tcW w:w="640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fldChar w:fldCharType="begin">
                <w:ffData>
                  <w:name w:val="Text1 Copy 5"/>
                  <w:enabled/>
                  <w:calcOnExit w:val="0"/>
                  <w:textInput/>
                </w:ffData>
              </w:fldChar>
            </w:r>
            <w:r>
              <w:rPr>
                <w:sz w:val="18"/>
                <w:b/>
                <w:shd w:fill="FFFFFF" w:val="clear"/>
                <w:rFonts w:cs="Arial" w:ascii="Arial" w:hAnsi="Arial"/>
                <w:lang w:val="en-CA"/>
              </w:rPr>
              <w:instrText xml:space="preserve"> FORMTEXT </w:instrText>
            </w:r>
            <w:r>
              <w:rPr>
                <w:rFonts w:cs="Arial" w:ascii="Arial" w:hAnsi="Arial"/>
                <w:b/>
                <w:sz w:val="18"/>
                <w:shd w:fill="FFFFFF" w:val="clear"/>
                <w:lang w:val="en-CA"/>
              </w:rPr>
            </w:r>
            <w:r>
              <w:rPr>
                <w:sz w:val="18"/>
                <w:b/>
                <w:shd w:fill="FFFFFF" w:val="clear"/>
                <w:rFonts w:cs="Arial" w:ascii="Arial" w:hAnsi="Arial"/>
                <w:lang w:val="en-CA"/>
              </w:rPr>
              <w:fldChar w:fldCharType="separate"/>
            </w:r>
            <w:r>
              <w:rPr>
                <w:rFonts w:cs="Arial" w:ascii="Arial" w:hAnsi="Arial"/>
                <w:b/>
                <w:sz w:val="18"/>
                <w:shd w:fill="FFFFFF" w:val="clear"/>
                <w:lang w:val="en-CA"/>
              </w:rPr>
              <w:t>Anne has learned much over her tenure in the group.  Knowledge is a very necessary tool in our group, and she has demonstrated a mastery of a variety of technical and analytical skills.  She has learned the physical book and the transport model.  Anne's next hurdle is to learn the financial book.</w:t>
            </w:r>
            <w:r/>
            <w:r>
              <w:rPr>
                <w:sz w:val="18"/>
                <w:b/>
                <w:shd w:fill="FFFFFF" w:val="clear"/>
                <w:rFonts w:cs="Arial" w:ascii="Arial" w:hAnsi="Arial"/>
                <w:lang w:val="en-CA"/>
              </w:rPr>
              <w:fldChar w:fldCharType="end"/>
            </w:r>
            <w:r>
              <w:rPr>
                <w:rFonts w:cs="Arial" w:ascii="Arial" w:hAnsi="Arial"/>
                <w:b/>
                <w:sz w:val="18"/>
                <w:shd w:fill="FFFFFF" w:val="clear"/>
                <w:lang w:val="en-CA"/>
              </w:rPr>
            </w:r>
          </w:p>
        </w:tc>
      </w:tr>
      <w:tr>
        <w:trPr/>
        <w:tc>
          <w:tcPr>
            <w:tcW w:w="4500" w:type="dxa"/>
            <w:tcBorders>
              <w:top w:val="single" w:sz="6" w:space="0" w:color="000000"/>
              <w:start w:val="single" w:sz="6" w:space="0" w:color="000000"/>
              <w:bottom w:val="single" w:sz="6" w:space="0" w:color="000000"/>
              <w:end w:val="single" w:sz="6" w:space="0" w:color="000000"/>
            </w:tcBorders>
          </w:tcPr>
          <w:p>
            <w:pPr>
              <w:pStyle w:val="Heading1"/>
              <w:ind w:hanging="0" w:start="0"/>
              <w:rPr>
                <w:rFonts w:ascii="Arial" w:hAnsi="Arial" w:cs="Arial"/>
              </w:rPr>
            </w:pPr>
            <w:r>
              <w:rPr>
                <w:rFonts w:cs="Arial" w:ascii="Arial" w:hAnsi="Arial"/>
              </w:rPr>
              <w:t>OVERALL RATING</w:t>
            </w:r>
          </w:p>
          <w:p>
            <w:pPr>
              <w:pStyle w:val="Normal"/>
              <w:rPr>
                <w:rFonts w:ascii="Arial" w:hAnsi="Arial" w:cs="Arial"/>
              </w:rPr>
            </w:pPr>
            <w:r>
              <w:fldChar w:fldCharType="begin">
                <w:ffData>
                  <w:name w:val="DROPDOWN7"/>
                  <w:enabled/>
                  <w:ddList>
                    <w:result w:val="0"/>
                    <w:listEntry w:val="SELECT RATING"/>
                    <w:listEntry w:val="Superior"/>
                    <w:listEntry w:val="Excellent"/>
                    <w:listEntry w:val="Strong"/>
                    <w:listEntry w:val="Satisfactory"/>
                    <w:listEntry w:val="Needs Improvement"/>
                    <w:listEntry w:val="Issues"/>
                    <w:listEntry w:val="No Basis"/>
                  </w:ddList>
                </w:ffData>
              </w:fldChar>
            </w:r>
            <w:r>
              <w:rPr>
                <w:b/>
                <w:shd w:fill="FFFFFF" w:val="clear"/>
              </w:rPr>
              <w:instrText xml:space="preserve"> FORMDROPDOWN </w:instrText>
            </w:r>
            <w:r>
              <w:rPr>
                <w:b/>
                <w:shd w:fill="FFFFFF" w:val="clear"/>
              </w:rPr>
              <w:fldChar w:fldCharType="separate"/>
            </w:r>
            <w:bookmarkStart w:id="0" w:name="DROPDOWN7"/>
            <w:bookmarkStart w:id="1" w:name="DROPDOWN7"/>
            <w:bookmarkEnd w:id="1"/>
            <w:r/>
            <w:r>
              <w:rPr>
                <w:b/>
                <w:shd w:fill="FFFFFF" w:val="clear"/>
              </w:rPr>
              <w:fldChar w:fldCharType="end"/>
            </w:r>
            <w:r>
              <w:rPr>
                <w:b/>
                <w:shd w:fill="FFFFFF" w:val="clear"/>
              </w:rPr>
            </w:r>
          </w:p>
          <w:p>
            <w:pPr>
              <w:pStyle w:val="Normal"/>
              <w:rPr>
                <w:rFonts w:ascii="Arial" w:hAnsi="Arial" w:cs="Arial"/>
              </w:rPr>
            </w:pPr>
            <w:r>
              <w:rPr>
                <w:rFonts w:cs="Arial" w:ascii="Arial" w:hAnsi="Arial"/>
              </w:rPr>
            </w:r>
          </w:p>
        </w:tc>
        <w:tc>
          <w:tcPr>
            <w:tcW w:w="6408" w:type="dxa"/>
            <w:tcBorders>
              <w:top w:val="single" w:sz="6" w:space="0" w:color="000000"/>
              <w:start w:val="single" w:sz="6" w:space="0" w:color="000000"/>
              <w:bottom w:val="single" w:sz="6" w:space="0" w:color="000000"/>
              <w:end w:val="single" w:sz="6" w:space="0" w:color="000000"/>
            </w:tcBorders>
          </w:tcPr>
          <w:p>
            <w:pPr>
              <w:pStyle w:val="Heading1"/>
              <w:ind w:hanging="0" w:start="0"/>
              <w:rPr>
                <w:rFonts w:ascii="Arial" w:hAnsi="Arial" w:cs="Arial"/>
              </w:rPr>
            </w:pPr>
            <w:r>
              <w:rPr>
                <w:rFonts w:cs="Arial" w:ascii="Arial" w:hAnsi="Arial"/>
              </w:rPr>
              <w:t>OVERALL COMMENTS</w:t>
            </w:r>
          </w:p>
          <w:p>
            <w:pPr>
              <w:pStyle w:val="Normal"/>
              <w:rPr>
                <w:rFonts w:ascii="Arial" w:hAnsi="Arial" w:cs="Arial"/>
              </w:rPr>
            </w:pPr>
            <w:r>
              <w:fldChar w:fldCharType="begin">
                <w:ffData>
                  <w:name w:val="Text1 Copy 6"/>
                  <w:enabled/>
                  <w:calcOnExit w:val="0"/>
                  <w:textInput/>
                </w:ffData>
              </w:fldChar>
            </w:r>
            <w:r>
              <w:rPr>
                <w:sz w:val="18"/>
                <w:b/>
                <w:shd w:fill="FFFFFF" w:val="clear"/>
                <w:rFonts w:cs="Arial" w:ascii="Arial" w:hAnsi="Arial"/>
                <w:lang w:val="en-CA"/>
              </w:rPr>
              <w:instrText xml:space="preserve"> FORMTEXT </w:instrText>
            </w:r>
            <w:r>
              <w:rPr>
                <w:rFonts w:cs="Arial" w:ascii="Arial" w:hAnsi="Arial"/>
                <w:b/>
                <w:sz w:val="18"/>
                <w:shd w:fill="FFFFFF" w:val="clear"/>
                <w:lang w:val="en-CA"/>
              </w:rPr>
            </w:r>
            <w:r>
              <w:rPr>
                <w:sz w:val="18"/>
                <w:b/>
                <w:shd w:fill="FFFFFF" w:val="clear"/>
                <w:rFonts w:cs="Arial" w:ascii="Arial" w:hAnsi="Arial"/>
                <w:lang w:val="en-CA"/>
              </w:rPr>
              <w:fldChar w:fldCharType="separate"/>
            </w:r>
            <w:r>
              <w:rPr>
                <w:rFonts w:cs="Arial" w:ascii="Arial" w:hAnsi="Arial"/>
                <w:b/>
                <w:sz w:val="18"/>
                <w:shd w:fill="FFFFFF" w:val="clear"/>
                <w:lang w:val="en-CA"/>
              </w:rPr>
              <w:t>Anne is an asset to ENA and especially this group.  She works extremely hard and I appreciate her efforts.  She has performed very well in her previous capacity and I hope will pursue the new opportunity with the same vigor.</w:t>
            </w:r>
            <w:r/>
            <w:r>
              <w:rPr>
                <w:sz w:val="18"/>
                <w:b/>
                <w:shd w:fill="FFFFFF" w:val="clear"/>
                <w:rFonts w:cs="Arial" w:ascii="Arial" w:hAnsi="Arial"/>
                <w:lang w:val="en-CA"/>
              </w:rPr>
              <w:fldChar w:fldCharType="end"/>
            </w:r>
            <w:r>
              <w:rPr>
                <w:rFonts w:cs="Arial" w:ascii="Arial" w:hAnsi="Arial"/>
                <w:b/>
                <w:sz w:val="18"/>
                <w:shd w:fill="FFFFFF" w:val="clear"/>
                <w:lang w:val="en-CA"/>
              </w:rPr>
            </w:r>
          </w:p>
        </w:tc>
      </w:tr>
    </w:tbl>
    <w:p>
      <w:pPr>
        <w:pStyle w:val="Normal"/>
        <w:rPr/>
      </w:pPr>
      <w:r>
        <w:rPr/>
      </w:r>
    </w:p>
    <w:tbl>
      <w:tblPr>
        <w:tblW w:w="10908" w:type="dxa"/>
        <w:jc w:val="start"/>
        <w:tblInd w:w="0" w:type="dxa"/>
        <w:tblLayout w:type="fixed"/>
        <w:tblCellMar>
          <w:top w:w="0" w:type="dxa"/>
          <w:start w:w="108" w:type="dxa"/>
          <w:bottom w:w="0" w:type="dxa"/>
          <w:end w:w="108" w:type="dxa"/>
        </w:tblCellMar>
      </w:tblPr>
      <w:tblGrid>
        <w:gridCol w:w="6480"/>
        <w:gridCol w:w="4428"/>
      </w:tblGrid>
      <w:tr>
        <w:trPr>
          <w:trHeight w:val="300" w:hRule="exact"/>
        </w:trPr>
        <w:tc>
          <w:tcPr>
            <w:tcW w:w="6480" w:type="dxa"/>
            <w:tcBorders>
              <w:top w:val="single" w:sz="6" w:space="0" w:color="000000"/>
              <w:start w:val="single" w:sz="6" w:space="0" w:color="000000"/>
              <w:bottom w:val="single" w:sz="6" w:space="0" w:color="000000"/>
              <w:end w:val="single" w:sz="6" w:space="0" w:color="000000"/>
            </w:tcBorders>
            <w:shd w:fill="D8D8D8" w:val="clear"/>
          </w:tcPr>
          <w:p>
            <w:pPr>
              <w:pStyle w:val="Heading1"/>
              <w:ind w:hanging="0" w:start="0"/>
              <w:rPr>
                <w:rFonts w:ascii="Arial" w:hAnsi="Arial" w:cs="Arial"/>
              </w:rPr>
            </w:pPr>
            <w:r>
              <w:rPr>
                <w:rFonts w:cs="Arial" w:ascii="Arial" w:hAnsi="Arial"/>
              </w:rPr>
              <w:t>QUESTIONS</w:t>
            </w:r>
          </w:p>
        </w:tc>
        <w:tc>
          <w:tcPr>
            <w:tcW w:w="4428" w:type="dxa"/>
            <w:tcBorders>
              <w:top w:val="single" w:sz="6" w:space="0" w:color="000000"/>
              <w:start w:val="single" w:sz="6" w:space="0" w:color="000000"/>
              <w:bottom w:val="single" w:sz="6" w:space="0" w:color="000000"/>
              <w:end w:val="single" w:sz="6" w:space="0" w:color="000000"/>
            </w:tcBorders>
            <w:shd w:fill="DFDFDF" w:val="clear"/>
          </w:tcPr>
          <w:p>
            <w:pPr>
              <w:pStyle w:val="Normal"/>
              <w:rPr>
                <w:rFonts w:ascii="Arial" w:hAnsi="Arial" w:cs="Arial"/>
                <w:b/>
              </w:rPr>
            </w:pPr>
            <w:r>
              <w:rPr>
                <w:rFonts w:cs="Arial" w:ascii="Arial" w:hAnsi="Arial"/>
                <w:b/>
              </w:rPr>
              <w:t>COMMENTS</w:t>
            </w:r>
          </w:p>
        </w:tc>
      </w:tr>
      <w:tr>
        <w:trPr/>
        <w:tc>
          <w:tcPr>
            <w:tcW w:w="64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Describe your observations of, or interactions with, the employee and their work.</w:t>
            </w:r>
          </w:p>
          <w:p>
            <w:pPr>
              <w:pStyle w:val="Normal"/>
              <w:rPr>
                <w:rFonts w:ascii="Arial" w:hAnsi="Arial" w:cs="Arial"/>
              </w:rPr>
            </w:pPr>
            <w:r>
              <w:rPr>
                <w:rFonts w:cs="Arial" w:ascii="Arial" w:hAnsi="Arial"/>
              </w:rPr>
            </w:r>
          </w:p>
        </w:tc>
        <w:tc>
          <w:tcPr>
            <w:tcW w:w="442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fldChar w:fldCharType="begin">
                <w:ffData>
                  <w:name w:val="Text1 Copy 7"/>
                  <w:enabled/>
                  <w:calcOnExit w:val="0"/>
                  <w:textInput/>
                </w:ffData>
              </w:fldChar>
            </w:r>
            <w:r>
              <w:rPr>
                <w:sz w:val="18"/>
                <w:b/>
                <w:shd w:fill="FFFFFF" w:val="clear"/>
                <w:rFonts w:cs="Arial" w:ascii="Arial" w:hAnsi="Arial"/>
                <w:lang w:val="en-CA"/>
              </w:rPr>
              <w:instrText xml:space="preserve"> FORMTEXT </w:instrText>
            </w:r>
            <w:r>
              <w:rPr>
                <w:rFonts w:cs="Arial" w:ascii="Arial" w:hAnsi="Arial"/>
                <w:b/>
                <w:sz w:val="18"/>
                <w:shd w:fill="FFFFFF" w:val="clear"/>
                <w:lang w:val="en-CA"/>
              </w:rPr>
            </w:r>
            <w:r>
              <w:rPr>
                <w:sz w:val="18"/>
                <w:b/>
                <w:shd w:fill="FFFFFF" w:val="clear"/>
                <w:rFonts w:cs="Arial" w:ascii="Arial" w:hAnsi="Arial"/>
                <w:lang w:val="en-CA"/>
              </w:rPr>
              <w:fldChar w:fldCharType="separate"/>
            </w:r>
            <w:r>
              <w:rPr>
                <w:rFonts w:cs="Arial" w:ascii="Arial" w:hAnsi="Arial"/>
                <w:b/>
                <w:sz w:val="18"/>
                <w:shd w:fill="FFFFFF" w:val="clear"/>
                <w:lang w:val="en-CA"/>
              </w:rPr>
              <w:t>I have been Anne's supervisor since October.  She works very hard and produces quality results.</w:t>
            </w:r>
            <w:r/>
            <w:r>
              <w:rPr>
                <w:sz w:val="18"/>
                <w:b/>
                <w:shd w:fill="FFFFFF" w:val="clear"/>
                <w:rFonts w:cs="Arial" w:ascii="Arial" w:hAnsi="Arial"/>
                <w:lang w:val="en-CA"/>
              </w:rPr>
              <w:fldChar w:fldCharType="end"/>
            </w:r>
            <w:r>
              <w:rPr>
                <w:rFonts w:cs="Arial" w:ascii="Arial" w:hAnsi="Arial"/>
                <w:b/>
                <w:sz w:val="18"/>
                <w:shd w:fill="FFFFFF" w:val="clear"/>
                <w:lang w:val="en-CA"/>
              </w:rPr>
            </w:r>
          </w:p>
        </w:tc>
      </w:tr>
      <w:tr>
        <w:trPr/>
        <w:tc>
          <w:tcPr>
            <w:tcW w:w="64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Describe employee’s major strengths in performing their role.</w:t>
            </w:r>
          </w:p>
          <w:p>
            <w:pPr>
              <w:pStyle w:val="Normal"/>
              <w:rPr>
                <w:rFonts w:ascii="Arial" w:hAnsi="Arial" w:cs="Arial"/>
              </w:rPr>
            </w:pPr>
            <w:r>
              <w:rPr>
                <w:rFonts w:cs="Arial" w:ascii="Arial" w:hAnsi="Arial"/>
              </w:rPr>
            </w:r>
          </w:p>
        </w:tc>
        <w:tc>
          <w:tcPr>
            <w:tcW w:w="442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b/>
                <w:sz w:val="18"/>
                <w:shd w:fill="FFFFFF" w:val="clear"/>
              </w:rPr>
            </w:pPr>
            <w:r>
              <w:fldChar w:fldCharType="begin">
                <w:ffData>
                  <w:name w:val="Text1 Copy 8"/>
                  <w:enabled/>
                  <w:calcOnExit w:val="0"/>
                  <w:textInput/>
                </w:ffData>
              </w:fldChar>
            </w:r>
            <w:r>
              <w:rPr>
                <w:sz w:val="18"/>
                <w:b/>
                <w:shd w:fill="FFFFFF" w:val="clear"/>
                <w:rFonts w:cs="Arial" w:ascii="Arial" w:hAnsi="Arial"/>
              </w:rPr>
              <w:instrText xml:space="preserve"> FORMTEXT </w:instrText>
            </w:r>
            <w:r>
              <w:rPr>
                <w:rFonts w:cs="Arial" w:ascii="Arial" w:hAnsi="Arial"/>
                <w:b/>
                <w:sz w:val="18"/>
                <w:shd w:fill="FFFFFF" w:val="clear"/>
              </w:rPr>
            </w:r>
            <w:r>
              <w:rPr>
                <w:sz w:val="18"/>
                <w:b/>
                <w:shd w:fill="FFFFFF" w:val="clear"/>
                <w:rFonts w:cs="Arial" w:ascii="Arial" w:hAnsi="Arial"/>
              </w:rPr>
              <w:fldChar w:fldCharType="separate"/>
            </w:r>
            <w:r>
              <w:t>Drive to succeed</w:t>
            </w:r>
            <w:r>
              <w:rPr>
                <w:rFonts w:cs="Arial" w:ascii="Arial" w:hAnsi="Arial"/>
                <w:b/>
                <w:sz w:val="18"/>
                <w:shd w:fill="FFFFFF" w:val="clear"/>
              </w:rPr>
            </w:r>
          </w:p>
          <w:p>
            <w:pPr>
              <w:pStyle w:val="Normal"/>
              <w:rPr>
                <w:rFonts w:ascii="Arial" w:hAnsi="Arial" w:cs="Arial"/>
              </w:rPr>
            </w:pPr>
            <w:r>
              <w:rPr>
                <w:rFonts w:cs="Arial" w:ascii="Arial" w:hAnsi="Arial"/>
                <w:b/>
                <w:sz w:val="18"/>
                <w:shd w:fill="FFFFFF" w:val="clear"/>
              </w:rPr>
              <w:t>Business Instincts</w:t>
            </w:r>
            <w:r/>
            <w:r>
              <w:rPr>
                <w:sz w:val="18"/>
                <w:b/>
                <w:shd w:fill="FFFFFF" w:val="clear"/>
                <w:rFonts w:cs="Arial" w:ascii="Arial" w:hAnsi="Arial"/>
              </w:rPr>
              <w:fldChar w:fldCharType="end"/>
            </w:r>
            <w:r>
              <w:rPr>
                <w:rFonts w:cs="Arial" w:ascii="Arial" w:hAnsi="Arial"/>
                <w:b/>
                <w:sz w:val="18"/>
                <w:shd w:fill="FFFFFF" w:val="clear"/>
              </w:rPr>
            </w:r>
          </w:p>
        </w:tc>
      </w:tr>
      <w:tr>
        <w:trPr/>
        <w:tc>
          <w:tcPr>
            <w:tcW w:w="64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Describe areas where continued development of employee’s capabilities would further enhance their overall effectiveness.</w:t>
            </w:r>
          </w:p>
        </w:tc>
        <w:tc>
          <w:tcPr>
            <w:tcW w:w="442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fldChar w:fldCharType="begin">
                <w:ffData>
                  <w:name w:val="Text1 Copy 9"/>
                  <w:enabled/>
                  <w:calcOnExit w:val="0"/>
                  <w:textInput/>
                </w:ffData>
              </w:fldChar>
            </w:r>
            <w:r>
              <w:rPr>
                <w:sz w:val="18"/>
                <w:b/>
                <w:shd w:fill="FFFFFF" w:val="clear"/>
                <w:rFonts w:cs="Arial" w:ascii="Arial" w:hAnsi="Arial"/>
                <w:lang w:val="en-CA"/>
              </w:rPr>
              <w:instrText xml:space="preserve"> FORMTEXT </w:instrText>
            </w:r>
            <w:r>
              <w:rPr>
                <w:rFonts w:cs="Arial" w:ascii="Arial" w:hAnsi="Arial"/>
                <w:b/>
                <w:sz w:val="18"/>
                <w:shd w:fill="FFFFFF" w:val="clear"/>
                <w:lang w:val="en-CA"/>
              </w:rPr>
            </w:r>
            <w:r>
              <w:rPr>
                <w:sz w:val="18"/>
                <w:b/>
                <w:shd w:fill="FFFFFF" w:val="clear"/>
                <w:rFonts w:cs="Arial" w:ascii="Arial" w:hAnsi="Arial"/>
                <w:lang w:val="en-CA"/>
              </w:rPr>
              <w:fldChar w:fldCharType="separate"/>
            </w:r>
            <w:r>
              <w:rPr>
                <w:rFonts w:cs="Arial" w:ascii="Arial" w:hAnsi="Arial"/>
                <w:b/>
                <w:sz w:val="18"/>
                <w:shd w:fill="FFFFFF" w:val="clear"/>
                <w:lang w:val="en-CA"/>
              </w:rPr>
              <w:t>Anne should work to improve her temper and interpersonal skills when angry.  She should also continue to learn more about our systems and how they interact.</w:t>
            </w:r>
            <w:r/>
            <w:r>
              <w:rPr>
                <w:sz w:val="18"/>
                <w:b/>
                <w:shd w:fill="FFFFFF" w:val="clear"/>
                <w:rFonts w:cs="Arial" w:ascii="Arial" w:hAnsi="Arial"/>
                <w:lang w:val="en-CA"/>
              </w:rPr>
              <w:fldChar w:fldCharType="end"/>
            </w:r>
            <w:r>
              <w:rPr>
                <w:rFonts w:cs="Arial" w:ascii="Arial" w:hAnsi="Arial"/>
                <w:b/>
                <w:sz w:val="18"/>
                <w:shd w:fill="FFFFFF" w:val="clear"/>
                <w:lang w:val="en-CA"/>
              </w:rPr>
            </w:r>
          </w:p>
        </w:tc>
      </w:tr>
    </w:tbl>
    <w:p>
      <w:pPr>
        <w:pStyle w:val="Normal"/>
        <w:rPr/>
      </w:pPr>
      <w:r>
        <w:rPr/>
      </w:r>
    </w:p>
    <w:p>
      <w:pPr>
        <w:pStyle w:val="Normal"/>
        <w:rPr/>
      </w:pPr>
      <w:r>
        <w:rPr/>
      </w:r>
    </w:p>
    <w:tbl>
      <w:tblPr>
        <w:tblW w:w="10908" w:type="dxa"/>
        <w:jc w:val="start"/>
        <w:tblInd w:w="0" w:type="dxa"/>
        <w:tblLayout w:type="fixed"/>
        <w:tblCellMar>
          <w:top w:w="0" w:type="dxa"/>
          <w:start w:w="108" w:type="dxa"/>
          <w:bottom w:w="0" w:type="dxa"/>
          <w:end w:w="108" w:type="dxa"/>
        </w:tblCellMar>
      </w:tblPr>
      <w:tblGrid>
        <w:gridCol w:w="6480"/>
        <w:gridCol w:w="4428"/>
      </w:tblGrid>
      <w:tr>
        <w:trPr>
          <w:trHeight w:val="300" w:hRule="exact"/>
        </w:trPr>
        <w:tc>
          <w:tcPr>
            <w:tcW w:w="6480" w:type="dxa"/>
            <w:tcBorders>
              <w:top w:val="single" w:sz="6" w:space="0" w:color="000000"/>
              <w:start w:val="single" w:sz="6" w:space="0" w:color="000000"/>
              <w:bottom w:val="single" w:sz="6" w:space="0" w:color="000000"/>
              <w:end w:val="single" w:sz="6" w:space="0" w:color="000000"/>
            </w:tcBorders>
            <w:shd w:fill="D8D8D8" w:val="clear"/>
          </w:tcPr>
          <w:p>
            <w:pPr>
              <w:pStyle w:val="Heading1"/>
              <w:snapToGrid w:val="false"/>
              <w:ind w:hanging="0" w:start="0"/>
              <w:rPr>
                <w:rFonts w:ascii="Arial" w:hAnsi="Arial" w:cs="Arial"/>
              </w:rPr>
            </w:pPr>
            <w:r>
              <w:rPr>
                <w:rFonts w:cs="Arial" w:ascii="Arial" w:hAnsi="Arial"/>
              </w:rPr>
            </w:r>
          </w:p>
        </w:tc>
        <w:tc>
          <w:tcPr>
            <w:tcW w:w="4428" w:type="dxa"/>
            <w:tcBorders>
              <w:top w:val="single" w:sz="6" w:space="0" w:color="000000"/>
              <w:start w:val="single" w:sz="6" w:space="0" w:color="000000"/>
              <w:bottom w:val="single" w:sz="6" w:space="0" w:color="000000"/>
              <w:end w:val="single" w:sz="6" w:space="0" w:color="000000"/>
            </w:tcBorders>
            <w:shd w:fill="DFDFDF" w:val="clear"/>
          </w:tcPr>
          <w:p>
            <w:pPr>
              <w:pStyle w:val="Normal"/>
              <w:rPr>
                <w:rFonts w:ascii="Arial" w:hAnsi="Arial" w:cs="Arial"/>
                <w:b/>
              </w:rPr>
            </w:pPr>
            <w:r>
              <w:rPr>
                <w:rFonts w:cs="Arial" w:ascii="Arial" w:hAnsi="Arial"/>
                <w:b/>
              </w:rPr>
              <w:t>COMMENTS</w:t>
            </w:r>
          </w:p>
        </w:tc>
      </w:tr>
      <w:tr>
        <w:trPr/>
        <w:tc>
          <w:tcPr>
            <w:tcW w:w="648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Goals and objectives for next review period</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tc>
        <w:tc>
          <w:tcPr>
            <w:tcW w:w="442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b/>
                <w:sz w:val="18"/>
                <w:shd w:fill="FFFFFF" w:val="clear"/>
                <w:lang w:val="en-CA"/>
              </w:rPr>
            </w:pPr>
            <w:r>
              <w:fldChar w:fldCharType="begin">
                <w:ffData>
                  <w:name w:val="Text1 Copy 10"/>
                  <w:enabled/>
                  <w:calcOnExit w:val="0"/>
                  <w:textInput/>
                </w:ffData>
              </w:fldChar>
            </w:r>
            <w:r>
              <w:rPr>
                <w:sz w:val="18"/>
                <w:b/>
                <w:shd w:fill="FFFFFF" w:val="clear"/>
                <w:rFonts w:cs="Arial" w:ascii="Arial" w:hAnsi="Arial"/>
                <w:lang w:val="en-CA"/>
              </w:rPr>
              <w:instrText xml:space="preserve"> FORMTEXT </w:instrText>
            </w:r>
            <w:r>
              <w:rPr>
                <w:rFonts w:cs="Arial" w:ascii="Arial" w:hAnsi="Arial"/>
                <w:b/>
                <w:sz w:val="18"/>
                <w:shd w:fill="FFFFFF" w:val="clear"/>
                <w:lang w:val="en-CA"/>
              </w:rPr>
            </w:r>
            <w:r>
              <w:rPr>
                <w:sz w:val="18"/>
                <w:b/>
                <w:shd w:fill="FFFFFF" w:val="clear"/>
                <w:rFonts w:cs="Arial" w:ascii="Arial" w:hAnsi="Arial"/>
                <w:lang w:val="en-CA"/>
              </w:rPr>
              <w:fldChar w:fldCharType="separate"/>
            </w:r>
            <w:r>
              <w:t>Learn and master the financial books</w:t>
            </w:r>
            <w:r>
              <w:rPr>
                <w:rFonts w:cs="Arial" w:ascii="Arial" w:hAnsi="Arial"/>
                <w:b/>
                <w:sz w:val="18"/>
                <w:shd w:fill="FFFFFF" w:val="clear"/>
                <w:lang w:val="en-CA"/>
              </w:rPr>
            </w:r>
          </w:p>
          <w:p>
            <w:pPr>
              <w:pStyle w:val="Normal"/>
              <w:rPr>
                <w:rFonts w:ascii="Arial" w:hAnsi="Arial" w:cs="Arial"/>
                <w:b/>
                <w:sz w:val="18"/>
                <w:shd w:fill="FFFFFF" w:val="clear"/>
                <w:lang w:val="en-CA"/>
              </w:rPr>
            </w:pPr>
            <w:r>
              <w:rPr>
                <w:rFonts w:cs="Arial" w:ascii="Arial" w:hAnsi="Arial"/>
                <w:b/>
                <w:sz w:val="18"/>
                <w:shd w:fill="FFFFFF" w:val="clear"/>
                <w:lang w:val="en-CA"/>
              </w:rPr>
              <w:t>Get more involved in the OA process</w:t>
            </w:r>
          </w:p>
          <w:p>
            <w:pPr>
              <w:pStyle w:val="Normal"/>
              <w:rPr>
                <w:rFonts w:ascii="Arial" w:hAnsi="Arial" w:cs="Arial"/>
              </w:rPr>
            </w:pPr>
            <w:r>
              <w:rPr>
                <w:rFonts w:cs="Arial" w:ascii="Arial" w:hAnsi="Arial"/>
                <w:b/>
                <w:sz w:val="18"/>
                <w:shd w:fill="FFFFFF" w:val="clear"/>
              </w:rPr>
              <w:t>Demonstrate more leadership in the group</w:t>
            </w:r>
            <w:r/>
            <w:r>
              <w:rPr>
                <w:sz w:val="18"/>
                <w:b/>
                <w:shd w:fill="FFFFFF" w:val="clear"/>
                <w:rFonts w:cs="Arial" w:ascii="Arial" w:hAnsi="Arial"/>
              </w:rPr>
              <w:fldChar w:fldCharType="end"/>
            </w:r>
            <w:r>
              <w:rPr>
                <w:rFonts w:cs="Arial" w:ascii="Arial" w:hAnsi="Arial"/>
                <w:b/>
                <w:sz w:val="18"/>
                <w:shd w:fill="FFFFFF" w:val="clear"/>
              </w:rPr>
            </w:r>
          </w:p>
        </w:tc>
      </w:tr>
    </w:tbl>
    <w:p>
      <w:pPr>
        <w:pStyle w:val="Normal"/>
        <w:rPr/>
      </w:pPr>
      <w:r>
        <w:rPr/>
      </w:r>
    </w:p>
    <w:tbl>
      <w:tblPr>
        <w:tblW w:w="10908" w:type="dxa"/>
        <w:jc w:val="start"/>
        <w:tblInd w:w="0" w:type="dxa"/>
        <w:tblLayout w:type="fixed"/>
        <w:tblCellMar>
          <w:top w:w="0" w:type="dxa"/>
          <w:start w:w="108" w:type="dxa"/>
          <w:bottom w:w="0" w:type="dxa"/>
          <w:end w:w="108" w:type="dxa"/>
        </w:tblCellMar>
      </w:tblPr>
      <w:tblGrid>
        <w:gridCol w:w="2358"/>
        <w:gridCol w:w="8550"/>
      </w:tblGrid>
      <w:tr>
        <w:trPr/>
        <w:tc>
          <w:tcPr>
            <w:tcW w:w="235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Supervisor comments:</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tc>
        <w:tc>
          <w:tcPr>
            <w:tcW w:w="855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fldChar w:fldCharType="begin">
                <w:ffData>
                  <w:name w:val="Text1 Copy 11"/>
                  <w:enabled/>
                  <w:calcOnExit w:val="0"/>
                  <w:textInput/>
                </w:ffData>
              </w:fldChar>
            </w:r>
            <w:r>
              <w:rPr>
                <w:sz w:val="18"/>
                <w:b/>
                <w:shd w:fill="FFFFFF" w:val="clear"/>
                <w:rFonts w:cs="Arial" w:ascii="Arial" w:hAnsi="Arial"/>
                <w:lang w:val="en-CA"/>
              </w:rPr>
              <w:instrText xml:space="preserve"> FORMTEXT </w:instrText>
            </w:r>
            <w:r>
              <w:rPr>
                <w:rFonts w:cs="Arial" w:ascii="Arial" w:hAnsi="Arial"/>
                <w:b/>
                <w:sz w:val="18"/>
                <w:shd w:fill="FFFFFF" w:val="clear"/>
                <w:lang w:val="en-CA"/>
              </w:rPr>
            </w:r>
            <w:r>
              <w:rPr>
                <w:sz w:val="18"/>
                <w:b/>
                <w:shd w:fill="FFFFFF" w:val="clear"/>
                <w:rFonts w:cs="Arial" w:ascii="Arial" w:hAnsi="Arial"/>
                <w:lang w:val="en-CA"/>
              </w:rPr>
              <w:fldChar w:fldCharType="separate"/>
            </w:r>
            <w:r>
              <w:rPr>
                <w:rFonts w:cs="Arial" w:ascii="Arial" w:hAnsi="Arial"/>
                <w:b/>
                <w:sz w:val="18"/>
                <w:shd w:fill="FFFFFF" w:val="clear"/>
                <w:lang w:val="en-CA"/>
              </w:rPr>
              <w:t>     </w:t>
            </w:r>
            <w:r/>
            <w:r>
              <w:rPr>
                <w:sz w:val="18"/>
                <w:b/>
                <w:shd w:fill="FFFFFF" w:val="clear"/>
                <w:rFonts w:cs="Arial" w:ascii="Arial" w:hAnsi="Arial"/>
                <w:lang w:val="en-CA"/>
              </w:rPr>
              <w:fldChar w:fldCharType="end"/>
            </w:r>
            <w:r>
              <w:rPr>
                <w:rFonts w:cs="Arial" w:ascii="Arial" w:hAnsi="Arial"/>
                <w:b/>
                <w:sz w:val="18"/>
                <w:shd w:fill="FFFFFF" w:val="clear"/>
                <w:lang w:val="en-CA"/>
              </w:rPr>
            </w:r>
          </w:p>
        </w:tc>
      </w:tr>
      <w:tr>
        <w:trPr/>
        <w:tc>
          <w:tcPr>
            <w:tcW w:w="2358"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Employee comments:</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tc>
        <w:tc>
          <w:tcPr>
            <w:tcW w:w="855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fldChar w:fldCharType="begin">
                <w:ffData>
                  <w:name w:val="Text1 Copy 12"/>
                  <w:enabled/>
                  <w:calcOnExit w:val="0"/>
                  <w:textInput/>
                </w:ffData>
              </w:fldChar>
            </w:r>
            <w:r>
              <w:rPr>
                <w:sz w:val="18"/>
                <w:b/>
                <w:shd w:fill="FFFFFF" w:val="clear"/>
                <w:rFonts w:cs="Arial" w:ascii="Arial" w:hAnsi="Arial"/>
                <w:lang w:val="en-CA"/>
              </w:rPr>
              <w:instrText xml:space="preserve"> FORMTEXT </w:instrText>
            </w:r>
            <w:r>
              <w:rPr>
                <w:rFonts w:cs="Arial" w:ascii="Arial" w:hAnsi="Arial"/>
                <w:b/>
                <w:sz w:val="18"/>
                <w:shd w:fill="FFFFFF" w:val="clear"/>
                <w:lang w:val="en-CA"/>
              </w:rPr>
            </w:r>
            <w:r>
              <w:rPr>
                <w:sz w:val="18"/>
                <w:b/>
                <w:shd w:fill="FFFFFF" w:val="clear"/>
                <w:rFonts w:cs="Arial" w:ascii="Arial" w:hAnsi="Arial"/>
                <w:lang w:val="en-CA"/>
              </w:rPr>
              <w:fldChar w:fldCharType="separate"/>
            </w:r>
            <w:r>
              <w:rPr>
                <w:rFonts w:cs="Arial" w:ascii="Arial" w:hAnsi="Arial"/>
                <w:b/>
                <w:sz w:val="18"/>
                <w:shd w:fill="FFFFFF" w:val="clear"/>
                <w:lang w:val="en-CA"/>
              </w:rPr>
              <w:t>     </w:t>
            </w:r>
            <w:r/>
            <w:r>
              <w:rPr>
                <w:sz w:val="18"/>
                <w:b/>
                <w:shd w:fill="FFFFFF" w:val="clear"/>
                <w:rFonts w:cs="Arial" w:ascii="Arial" w:hAnsi="Arial"/>
                <w:lang w:val="en-CA"/>
              </w:rPr>
              <w:fldChar w:fldCharType="end"/>
            </w:r>
            <w:r>
              <w:rPr>
                <w:rFonts w:cs="Arial" w:ascii="Arial" w:hAnsi="Arial"/>
                <w:b/>
                <w:sz w:val="18"/>
                <w:shd w:fill="FFFFFF" w:val="clear"/>
                <w:lang w:val="en-CA"/>
              </w:rPr>
            </w:r>
          </w:p>
        </w:tc>
      </w:tr>
    </w:tbl>
    <w:p>
      <w:pPr>
        <w:pStyle w:val="Normal"/>
        <w:rPr/>
      </w:pPr>
      <w:r>
        <w:rPr/>
      </w:r>
    </w:p>
    <w:tbl>
      <w:tblPr>
        <w:tblW w:w="10908" w:type="dxa"/>
        <w:jc w:val="start"/>
        <w:tblInd w:w="0" w:type="dxa"/>
        <w:tblLayout w:type="fixed"/>
        <w:tblCellMar>
          <w:top w:w="0" w:type="dxa"/>
          <w:start w:w="108" w:type="dxa"/>
          <w:bottom w:w="0" w:type="dxa"/>
          <w:end w:w="108" w:type="dxa"/>
        </w:tblCellMar>
      </w:tblPr>
      <w:tblGrid>
        <w:gridCol w:w="2178"/>
        <w:gridCol w:w="5310"/>
        <w:gridCol w:w="900"/>
        <w:gridCol w:w="2520"/>
      </w:tblGrid>
      <w:tr>
        <w:trPr>
          <w:trHeight w:val="400" w:hRule="exact"/>
        </w:trPr>
        <w:tc>
          <w:tcPr>
            <w:tcW w:w="2178" w:type="dxa"/>
            <w:tcBorders/>
          </w:tcPr>
          <w:p>
            <w:pPr>
              <w:pStyle w:val="Normal"/>
              <w:spacing w:before="120" w:after="0"/>
              <w:rPr>
                <w:rFonts w:ascii="Arial" w:hAnsi="Arial" w:cs="Arial"/>
              </w:rPr>
            </w:pPr>
            <w:r>
              <w:rPr>
                <w:rFonts w:cs="Arial" w:ascii="Arial" w:hAnsi="Arial"/>
              </w:rPr>
              <w:t>Supervisor Signature:</w:t>
            </w:r>
          </w:p>
        </w:tc>
        <w:tc>
          <w:tcPr>
            <w:tcW w:w="5310" w:type="dxa"/>
            <w:tcBorders>
              <w:bottom w:val="single" w:sz="6" w:space="0" w:color="000000"/>
            </w:tcBorders>
          </w:tcPr>
          <w:p>
            <w:pPr>
              <w:pStyle w:val="Normal"/>
              <w:snapToGrid w:val="false"/>
              <w:spacing w:before="120" w:after="0"/>
              <w:rPr>
                <w:rFonts w:ascii="Arial" w:hAnsi="Arial" w:cs="Arial"/>
              </w:rPr>
            </w:pPr>
            <w:r>
              <w:rPr>
                <w:rFonts w:cs="Arial" w:ascii="Arial" w:hAnsi="Arial"/>
              </w:rPr>
            </w:r>
          </w:p>
        </w:tc>
        <w:tc>
          <w:tcPr>
            <w:tcW w:w="900" w:type="dxa"/>
            <w:tcBorders/>
          </w:tcPr>
          <w:p>
            <w:pPr>
              <w:pStyle w:val="Normal"/>
              <w:spacing w:before="120" w:after="0"/>
              <w:jc w:val="end"/>
              <w:rPr>
                <w:rFonts w:ascii="Arial" w:hAnsi="Arial" w:cs="Arial"/>
              </w:rPr>
            </w:pPr>
            <w:r>
              <w:rPr>
                <w:rFonts w:cs="Arial" w:ascii="Arial" w:hAnsi="Arial"/>
              </w:rPr>
              <w:t>Date:</w:t>
            </w:r>
          </w:p>
        </w:tc>
        <w:tc>
          <w:tcPr>
            <w:tcW w:w="2520" w:type="dxa"/>
            <w:tcBorders/>
          </w:tcPr>
          <w:p>
            <w:pPr>
              <w:pStyle w:val="Normal"/>
              <w:snapToGrid w:val="false"/>
              <w:spacing w:before="120" w:after="0"/>
              <w:rPr>
                <w:rFonts w:ascii="Arial" w:hAnsi="Arial" w:cs="Arial"/>
              </w:rPr>
            </w:pPr>
            <w:r>
              <w:rPr>
                <w:rFonts w:cs="Arial" w:ascii="Arial" w:hAnsi="Arial"/>
              </w:rPr>
            </w:r>
          </w:p>
        </w:tc>
      </w:tr>
      <w:tr>
        <w:trPr>
          <w:trHeight w:val="400" w:hRule="exact"/>
        </w:trPr>
        <w:tc>
          <w:tcPr>
            <w:tcW w:w="2178" w:type="dxa"/>
            <w:tcBorders/>
          </w:tcPr>
          <w:p>
            <w:pPr>
              <w:pStyle w:val="Normal"/>
              <w:spacing w:before="120" w:after="0"/>
              <w:rPr>
                <w:rFonts w:ascii="Arial" w:hAnsi="Arial" w:cs="Arial"/>
              </w:rPr>
            </w:pPr>
            <w:r>
              <w:rPr>
                <w:rFonts w:cs="Arial" w:ascii="Arial" w:hAnsi="Arial"/>
              </w:rPr>
              <w:t>Employee Signature:</w:t>
            </w:r>
          </w:p>
        </w:tc>
        <w:tc>
          <w:tcPr>
            <w:tcW w:w="5310" w:type="dxa"/>
            <w:tcBorders>
              <w:bottom w:val="single" w:sz="6" w:space="0" w:color="000000"/>
            </w:tcBorders>
          </w:tcPr>
          <w:p>
            <w:pPr>
              <w:pStyle w:val="Header"/>
              <w:tabs>
                <w:tab w:val="clear" w:pos="4320"/>
                <w:tab w:val="clear" w:pos="8640"/>
              </w:tabs>
              <w:snapToGrid w:val="false"/>
              <w:spacing w:before="120" w:after="0"/>
              <w:rPr>
                <w:rFonts w:ascii="Arial" w:hAnsi="Arial" w:cs="Arial"/>
              </w:rPr>
            </w:pPr>
            <w:r>
              <w:rPr>
                <w:rFonts w:cs="Arial" w:ascii="Arial" w:hAnsi="Arial"/>
              </w:rPr>
            </w:r>
          </w:p>
        </w:tc>
        <w:tc>
          <w:tcPr>
            <w:tcW w:w="900" w:type="dxa"/>
            <w:tcBorders/>
          </w:tcPr>
          <w:p>
            <w:pPr>
              <w:pStyle w:val="Normal"/>
              <w:spacing w:before="120" w:after="0"/>
              <w:jc w:val="end"/>
              <w:rPr>
                <w:rFonts w:ascii="Arial" w:hAnsi="Arial" w:cs="Arial"/>
              </w:rPr>
            </w:pPr>
            <w:r>
              <w:rPr>
                <w:rFonts w:cs="Arial" w:ascii="Arial" w:hAnsi="Arial"/>
              </w:rPr>
              <w:t>Date:</w:t>
            </w:r>
          </w:p>
        </w:tc>
        <w:tc>
          <w:tcPr>
            <w:tcW w:w="2520" w:type="dxa"/>
            <w:tcBorders>
              <w:top w:val="single" w:sz="6" w:space="0" w:color="000000"/>
              <w:bottom w:val="single" w:sz="6" w:space="0" w:color="000000"/>
            </w:tcBorders>
          </w:tcPr>
          <w:p>
            <w:pPr>
              <w:pStyle w:val="Normal"/>
              <w:snapToGrid w:val="false"/>
              <w:spacing w:before="120" w:after="0"/>
              <w:rPr>
                <w:rFonts w:ascii="Arial" w:hAnsi="Arial" w:cs="Arial"/>
              </w:rPr>
            </w:pPr>
            <w:r>
              <w:rPr>
                <w:rFonts w:cs="Arial" w:ascii="Arial" w:hAnsi="Arial"/>
              </w:rPr>
            </w:r>
          </w:p>
        </w:tc>
      </w:tr>
    </w:tbl>
    <w:p>
      <w:pPr>
        <w:pStyle w:val="Normal"/>
        <w:tabs>
          <w:tab w:val="clear" w:pos="720"/>
          <w:tab w:val="left" w:pos="2070" w:leader="none"/>
        </w:tabs>
        <w:spacing w:before="60" w:after="0"/>
        <w:rPr>
          <w:rFonts w:ascii="Arial" w:hAnsi="Arial" w:cs="Arial"/>
          <w:i/>
          <w:i/>
        </w:rPr>
      </w:pPr>
      <w:r>
        <w:rPr>
          <w:rFonts w:cs="Arial" w:ascii="Arial" w:hAnsi="Arial"/>
          <w:i/>
        </w:rPr>
      </w:r>
    </w:p>
    <w:p>
      <w:pPr>
        <w:pStyle w:val="Normal"/>
        <w:tabs>
          <w:tab w:val="clear" w:pos="720"/>
          <w:tab w:val="left" w:pos="2070" w:leader="none"/>
        </w:tabs>
        <w:spacing w:before="60" w:after="0"/>
        <w:rPr>
          <w:rFonts w:ascii="Arial" w:hAnsi="Arial" w:cs="Arial"/>
          <w:i/>
          <w:i/>
        </w:rPr>
      </w:pPr>
      <w:r>
        <w:rPr>
          <w:rFonts w:cs="Arial" w:ascii="Arial" w:hAnsi="Arial"/>
          <w:i/>
        </w:rPr>
        <w:tab/>
        <w:t>(Signature acknowledges discussion; does not signify agreement)</w:t>
      </w:r>
    </w:p>
    <w:p>
      <w:pPr>
        <w:pStyle w:val="Normal"/>
        <w:tabs>
          <w:tab w:val="clear" w:pos="720"/>
          <w:tab w:val="left" w:pos="2070" w:leader="none"/>
        </w:tabs>
        <w:spacing w:before="60" w:after="0"/>
        <w:rPr>
          <w:rFonts w:ascii="Arial" w:hAnsi="Arial" w:cs="Arial"/>
          <w:i/>
          <w:i/>
        </w:rPr>
      </w:pPr>
      <w:r>
        <w:rPr>
          <w:rFonts w:cs="Arial" w:ascii="Arial" w:hAnsi="Arial"/>
          <w:i/>
        </w:rPr>
      </w:r>
    </w:p>
    <w:p>
      <w:pPr>
        <w:pStyle w:val="Normal"/>
        <w:tabs>
          <w:tab w:val="clear" w:pos="720"/>
          <w:tab w:val="left" w:pos="2070" w:leader="none"/>
        </w:tabs>
        <w:spacing w:before="60" w:after="0"/>
        <w:rPr>
          <w:rFonts w:ascii="Arial" w:hAnsi="Arial" w:cs="Arial"/>
        </w:rPr>
      </w:pPr>
      <w:r>
        <w:rPr>
          <w:rFonts w:cs="Arial" w:ascii="Arial" w:hAnsi="Arial"/>
        </w:rPr>
      </w:r>
    </w:p>
    <w:p>
      <w:pPr>
        <w:pStyle w:val="Heading2"/>
        <w:ind w:hanging="0" w:start="0"/>
        <w:rPr/>
      </w:pPr>
      <w:r>
        <w:rPr/>
        <w:drawing>
          <wp:inline distT="0" distB="0" distL="0" distR="0">
            <wp:extent cx="1096645" cy="431800"/>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3"/>
                    <a:srcRect l="-8" t="-19" r="-8" b="-19"/>
                    <a:stretch>
                      <a:fillRect/>
                    </a:stretch>
                  </pic:blipFill>
                  <pic:spPr bwMode="auto">
                    <a:xfrm>
                      <a:off x="0" y="0"/>
                      <a:ext cx="1096645" cy="431800"/>
                    </a:xfrm>
                    <a:prstGeom prst="rect">
                      <a:avLst/>
                    </a:prstGeom>
                    <a:noFill/>
                  </pic:spPr>
                </pic:pic>
              </a:graphicData>
            </a:graphic>
          </wp:inline>
        </w:drawing>
      </w:r>
      <w:r>
        <mc:AlternateContent>
          <mc:Choice Requires="wps">
            <w:drawing>
              <wp:anchor behindDoc="0" distT="0" distB="0" distL="114935" distR="114935" simplePos="0" locked="0" layoutInCell="1" allowOverlap="1" relativeHeight="5">
                <wp:simplePos x="0" y="0"/>
                <wp:positionH relativeFrom="column">
                  <wp:posOffset>1458595</wp:posOffset>
                </wp:positionH>
                <wp:positionV relativeFrom="paragraph">
                  <wp:posOffset>-5715</wp:posOffset>
                </wp:positionV>
                <wp:extent cx="3940810" cy="650240"/>
                <wp:effectExtent l="0" t="0" r="0" b="0"/>
                <wp:wrapNone/>
                <wp:docPr id="4" name="Frame2"/>
                <a:graphic xmlns:a="http://schemas.openxmlformats.org/drawingml/2006/main">
                  <a:graphicData uri="http://schemas.microsoft.com/office/word/2010/wordprocessingShape">
                    <wps:wsp>
                      <wps:cNvSpPr txBox="1"/>
                      <wps:spPr>
                        <a:xfrm>
                          <a:off x="0" y="0"/>
                          <a:ext cx="3940810" cy="650240"/>
                        </a:xfrm>
                        <a:prstGeom prst="rect"/>
                        <a:solidFill>
                          <a:srgbClr val="FFFFFF"/>
                        </a:solidFill>
                        <a:ln w="9525">
                          <a:solidFill>
                            <a:srgbClr val="FFFFFF"/>
                          </a:solidFill>
                        </a:ln>
                      </wps:spPr>
                      <wps:txbx>
                        <w:txbxContent>
                          <w:p>
                            <w:pPr>
                              <w:pStyle w:val="Heading2"/>
                              <w:ind w:hanging="0" w:start="0"/>
                              <w:jc w:val="center"/>
                              <w:rPr>
                                <w:sz w:val="28"/>
                              </w:rPr>
                            </w:pPr>
                            <w:r>
                              <w:rPr>
                                <w:sz w:val="28"/>
                              </w:rPr>
                              <w:t xml:space="preserve">Skills / Behaviors Descriptors: </w:t>
                            </w:r>
                          </w:p>
                          <w:p>
                            <w:pPr>
                              <w:pStyle w:val="Heading2"/>
                              <w:ind w:hanging="0" w:start="0"/>
                              <w:jc w:val="center"/>
                              <w:rPr>
                                <w:sz w:val="28"/>
                              </w:rPr>
                            </w:pPr>
                            <w:r>
                              <w:rPr>
                                <w:sz w:val="32"/>
                              </w:rPr>
                              <w:t>Management / Professional</w:t>
                            </w:r>
                          </w:p>
                          <w:p>
                            <w:pPr>
                              <w:pStyle w:val="Heading2"/>
                              <w:ind w:hanging="0" w:start="0"/>
                              <w:jc w:val="center"/>
                              <w:rPr>
                                <w:sz w:val="28"/>
                              </w:rPr>
                            </w:pPr>
                            <w:r>
                              <w:rPr>
                                <w:sz w:val="28"/>
                              </w:rPr>
                            </w:r>
                          </w:p>
                          <w:p>
                            <w:pPr>
                              <w:pStyle w:val="Normal"/>
                              <w:jc w:val="center"/>
                              <w:rPr>
                                <w:sz w:val="28"/>
                              </w:rPr>
                            </w:pPr>
                            <w:r>
                              <w:rPr>
                                <w:sz w:val="28"/>
                              </w:rPr>
                            </w:r>
                          </w:p>
                        </w:txbxContent>
                      </wps:txbx>
                      <wps:bodyPr anchor="t" lIns="91440" tIns="45720" rIns="91440" bIns="45720">
                        <a:noAutofit/>
                      </wps:bodyPr>
                    </wps:wsp>
                  </a:graphicData>
                </a:graphic>
              </wp:anchor>
            </w:drawing>
          </mc:Choice>
          <mc:Fallback>
            <w:pict>
              <v:rect fillcolor="#FFFFFF" strokecolor="#FFFFFF" strokeweight="0pt" style="position:absolute;rotation:-0;width:310.3pt;height:51.2pt;mso-wrap-distance-left:9.05pt;mso-wrap-distance-right:9.05pt;mso-wrap-distance-top:0pt;mso-wrap-distance-bottom:0pt;margin-top:-0.45pt;mso-position-vertical-relative:text;margin-left:114.85pt;mso-position-horizontal-relative:text">
                <v:textbox>
                  <w:txbxContent>
                    <w:p>
                      <w:pPr>
                        <w:pStyle w:val="Heading2"/>
                        <w:ind w:hanging="0" w:start="0"/>
                        <w:jc w:val="center"/>
                        <w:rPr>
                          <w:sz w:val="28"/>
                        </w:rPr>
                      </w:pPr>
                      <w:r>
                        <w:rPr>
                          <w:sz w:val="28"/>
                        </w:rPr>
                        <w:t xml:space="preserve">Skills / Behaviors Descriptors: </w:t>
                      </w:r>
                    </w:p>
                    <w:p>
                      <w:pPr>
                        <w:pStyle w:val="Heading2"/>
                        <w:ind w:hanging="0" w:start="0"/>
                        <w:jc w:val="center"/>
                        <w:rPr>
                          <w:sz w:val="28"/>
                        </w:rPr>
                      </w:pPr>
                      <w:r>
                        <w:rPr>
                          <w:sz w:val="32"/>
                        </w:rPr>
                        <w:t>Management / Professional</w:t>
                      </w:r>
                    </w:p>
                    <w:p>
                      <w:pPr>
                        <w:pStyle w:val="Heading2"/>
                        <w:ind w:hanging="0" w:start="0"/>
                        <w:jc w:val="center"/>
                        <w:rPr>
                          <w:sz w:val="28"/>
                        </w:rPr>
                      </w:pPr>
                      <w:r>
                        <w:rPr>
                          <w:sz w:val="28"/>
                        </w:rPr>
                      </w:r>
                    </w:p>
                    <w:p>
                      <w:pPr>
                        <w:pStyle w:val="Normal"/>
                        <w:jc w:val="center"/>
                        <w:rPr>
                          <w:sz w:val="28"/>
                        </w:rPr>
                      </w:pPr>
                      <w:r>
                        <w:rPr>
                          <w:sz w:val="28"/>
                        </w:rPr>
                      </w:r>
                    </w:p>
                  </w:txbxContent>
                </v:textbox>
                <w10:wrap type="none"/>
              </v:rect>
            </w:pict>
          </mc:Fallback>
        </mc:AlternateContent>
      </w:r>
    </w:p>
    <w:p>
      <w:pPr>
        <w:pStyle w:val="Normal"/>
        <w:rPr/>
      </w:pPr>
      <w:r>
        <w:rPr/>
      </w:r>
    </w:p>
    <w:p>
      <w:pPr>
        <w:pStyle w:val="Normal"/>
        <w:rPr/>
      </w:pPr>
      <w:r>
        <w:rPr/>
      </w:r>
    </w:p>
    <w:tbl>
      <w:tblPr>
        <w:tblW w:w="10710" w:type="dxa"/>
        <w:jc w:val="start"/>
        <w:tblInd w:w="108" w:type="dxa"/>
        <w:tblLayout w:type="fixed"/>
        <w:tblCellMar>
          <w:top w:w="0" w:type="dxa"/>
          <w:start w:w="108" w:type="dxa"/>
          <w:bottom w:w="0" w:type="dxa"/>
          <w:end w:w="108" w:type="dxa"/>
        </w:tblCellMar>
      </w:tblPr>
      <w:tblGrid>
        <w:gridCol w:w="3690"/>
        <w:gridCol w:w="7020"/>
      </w:tblGrid>
      <w:tr>
        <w:trPr/>
        <w:tc>
          <w:tcPr>
            <w:tcW w:w="3690" w:type="dxa"/>
            <w:tcBorders>
              <w:top w:val="single" w:sz="4" w:space="0" w:color="000000"/>
              <w:start w:val="single" w:sz="4" w:space="0" w:color="000000"/>
              <w:bottom w:val="single" w:sz="4" w:space="0" w:color="000000"/>
              <w:end w:val="single" w:sz="4" w:space="0" w:color="000000"/>
            </w:tcBorders>
            <w:shd w:fill="D8D8D8" w:val="clear"/>
          </w:tcPr>
          <w:p>
            <w:pPr>
              <w:pStyle w:val="Heading6"/>
              <w:spacing w:before="80" w:after="240"/>
              <w:ind w:hanging="0" w:start="0"/>
              <w:rPr/>
            </w:pPr>
            <w:r>
              <w:rPr/>
              <w:t>SKILLS/BEHAVIORS</w:t>
            </w:r>
          </w:p>
        </w:tc>
        <w:tc>
          <w:tcPr>
            <w:tcW w:w="7020" w:type="dxa"/>
            <w:tcBorders>
              <w:top w:val="single" w:sz="4" w:space="0" w:color="000000"/>
              <w:start w:val="single" w:sz="4" w:space="0" w:color="000000"/>
              <w:bottom w:val="single" w:sz="4" w:space="0" w:color="000000"/>
              <w:end w:val="single" w:sz="4" w:space="0" w:color="000000"/>
            </w:tcBorders>
            <w:shd w:fill="D8D8D8" w:val="clear"/>
          </w:tcPr>
          <w:p>
            <w:pPr>
              <w:pStyle w:val="Header"/>
              <w:tabs>
                <w:tab w:val="clear" w:pos="4320"/>
                <w:tab w:val="clear" w:pos="8640"/>
              </w:tabs>
              <w:spacing w:before="80" w:after="240"/>
              <w:rPr>
                <w:b/>
                <w:sz w:val="18"/>
              </w:rPr>
            </w:pPr>
            <w:r>
              <w:rPr>
                <w:b/>
                <w:sz w:val="18"/>
              </w:rPr>
              <w:t>DESCRIPTORS</w:t>
            </w:r>
          </w:p>
        </w:tc>
      </w:tr>
      <w:tr>
        <w:trPr/>
        <w:tc>
          <w:tcPr>
            <w:tcW w:w="3690" w:type="dxa"/>
            <w:tcBorders>
              <w:top w:val="single" w:sz="4" w:space="0" w:color="000000"/>
              <w:start w:val="single" w:sz="4" w:space="0" w:color="000000"/>
              <w:bottom w:val="single" w:sz="4" w:space="0" w:color="000000"/>
              <w:end w:val="single" w:sz="4" w:space="0" w:color="000000"/>
            </w:tcBorders>
          </w:tcPr>
          <w:p>
            <w:pPr>
              <w:pStyle w:val="Normal"/>
              <w:spacing w:before="80" w:after="0"/>
              <w:rPr>
                <w:sz w:val="18"/>
              </w:rPr>
            </w:pPr>
            <w:r>
              <w:rPr>
                <w:sz w:val="18"/>
              </w:rPr>
              <w:t>INNOVATION / ENTREPRENEURSHIP</w:t>
            </w:r>
          </w:p>
        </w:tc>
        <w:tc>
          <w:tcPr>
            <w:tcW w:w="7020" w:type="dxa"/>
            <w:tcBorders>
              <w:top w:val="single" w:sz="4" w:space="0" w:color="000000"/>
              <w:start w:val="single" w:sz="4" w:space="0" w:color="000000"/>
              <w:bottom w:val="single" w:sz="4" w:space="0" w:color="000000"/>
              <w:end w:val="single" w:sz="4" w:space="0" w:color="000000"/>
            </w:tcBorders>
          </w:tcPr>
          <w:p>
            <w:pPr>
              <w:pStyle w:val="Normal"/>
              <w:numPr>
                <w:ilvl w:val="0"/>
                <w:numId w:val="2"/>
              </w:numPr>
              <w:spacing w:before="80" w:after="0"/>
              <w:rPr/>
            </w:pPr>
            <w:r>
              <w:rPr/>
              <w:t>Receptive to information from outside the current practice and from employees</w:t>
            </w:r>
          </w:p>
          <w:p>
            <w:pPr>
              <w:pStyle w:val="Normal"/>
              <w:numPr>
                <w:ilvl w:val="0"/>
                <w:numId w:val="2"/>
              </w:numPr>
              <w:rPr/>
            </w:pPr>
            <w:r>
              <w:rPr/>
              <w:t>Creates a climate to support the creation and implementation of new ideas</w:t>
            </w:r>
          </w:p>
          <w:p>
            <w:pPr>
              <w:pStyle w:val="Normal"/>
              <w:numPr>
                <w:ilvl w:val="0"/>
                <w:numId w:val="2"/>
              </w:numPr>
              <w:rPr/>
            </w:pPr>
            <w:r>
              <w:rPr/>
              <w:t>Considers counter intuitive alternatives put forth by senior management and employees</w:t>
            </w:r>
          </w:p>
          <w:p>
            <w:pPr>
              <w:pStyle w:val="Normal"/>
              <w:numPr>
                <w:ilvl w:val="0"/>
                <w:numId w:val="2"/>
              </w:numPr>
              <w:rPr/>
            </w:pPr>
            <w:r>
              <w:rPr/>
              <w:t>Actively seeks efficient methods to provide customers with better products/services</w:t>
            </w:r>
          </w:p>
          <w:p>
            <w:pPr>
              <w:pStyle w:val="Normal"/>
              <w:numPr>
                <w:ilvl w:val="0"/>
                <w:numId w:val="2"/>
              </w:numPr>
              <w:spacing w:before="0" w:after="80"/>
              <w:rPr/>
            </w:pPr>
            <w:r>
              <w:rPr/>
              <w:t>Able to recognize and lead opportunities for improvement and innovation.</w:t>
            </w:r>
          </w:p>
        </w:tc>
      </w:tr>
      <w:tr>
        <w:trPr/>
        <w:tc>
          <w:tcPr>
            <w:tcW w:w="3690" w:type="dxa"/>
            <w:tcBorders>
              <w:top w:val="single" w:sz="4" w:space="0" w:color="000000"/>
              <w:start w:val="single" w:sz="4" w:space="0" w:color="000000"/>
              <w:bottom w:val="single" w:sz="4" w:space="0" w:color="000000"/>
              <w:end w:val="single" w:sz="4" w:space="0" w:color="000000"/>
            </w:tcBorders>
          </w:tcPr>
          <w:p>
            <w:pPr>
              <w:pStyle w:val="Normal"/>
              <w:spacing w:before="80" w:after="0"/>
              <w:rPr>
                <w:sz w:val="18"/>
              </w:rPr>
            </w:pPr>
            <w:r>
              <w:rPr>
                <w:sz w:val="18"/>
              </w:rPr>
              <w:t xml:space="preserve">COMMUNICATION / </w:t>
            </w:r>
          </w:p>
          <w:p>
            <w:pPr>
              <w:pStyle w:val="Normal"/>
              <w:spacing w:before="80" w:after="0"/>
              <w:rPr>
                <w:sz w:val="18"/>
              </w:rPr>
            </w:pPr>
            <w:r>
              <w:rPr>
                <w:sz w:val="18"/>
              </w:rPr>
              <w:t>SETTING DIRECTION</w:t>
            </w:r>
          </w:p>
        </w:tc>
        <w:tc>
          <w:tcPr>
            <w:tcW w:w="7020" w:type="dxa"/>
            <w:tcBorders>
              <w:top w:val="single" w:sz="4" w:space="0" w:color="000000"/>
              <w:start w:val="single" w:sz="4" w:space="0" w:color="000000"/>
              <w:bottom w:val="single" w:sz="4" w:space="0" w:color="000000"/>
              <w:end w:val="single" w:sz="4" w:space="0" w:color="000000"/>
            </w:tcBorders>
          </w:tcPr>
          <w:p>
            <w:pPr>
              <w:pStyle w:val="Normal"/>
              <w:numPr>
                <w:ilvl w:val="0"/>
                <w:numId w:val="2"/>
              </w:numPr>
              <w:spacing w:before="80" w:after="0"/>
              <w:rPr/>
            </w:pPr>
            <w:r>
              <w:rPr/>
              <w:t>Consistently provides clear direction and strategy</w:t>
            </w:r>
          </w:p>
          <w:p>
            <w:pPr>
              <w:pStyle w:val="Heading1"/>
              <w:numPr>
                <w:ilvl w:val="0"/>
                <w:numId w:val="2"/>
              </w:numPr>
              <w:rPr>
                <w:b w:val="false"/>
              </w:rPr>
            </w:pPr>
            <w:r>
              <w:rPr>
                <w:b w:val="false"/>
              </w:rPr>
              <w:t>Turns goals and strategy into actions and results</w:t>
            </w:r>
          </w:p>
          <w:p>
            <w:pPr>
              <w:pStyle w:val="Normal"/>
              <w:numPr>
                <w:ilvl w:val="0"/>
                <w:numId w:val="2"/>
              </w:numPr>
              <w:rPr/>
            </w:pPr>
            <w:r>
              <w:rPr/>
              <w:t>Recognizes and actively participates in a shared purpose</w:t>
            </w:r>
          </w:p>
          <w:p>
            <w:pPr>
              <w:pStyle w:val="Normal"/>
              <w:numPr>
                <w:ilvl w:val="0"/>
                <w:numId w:val="2"/>
              </w:numPr>
              <w:rPr/>
            </w:pPr>
            <w:r>
              <w:rPr/>
              <w:t>Creates a climate for success</w:t>
            </w:r>
          </w:p>
          <w:p>
            <w:pPr>
              <w:pStyle w:val="Normal"/>
              <w:numPr>
                <w:ilvl w:val="0"/>
                <w:numId w:val="2"/>
              </w:numPr>
              <w:rPr/>
            </w:pPr>
            <w:r>
              <w:rPr/>
              <w:t>Utilizes skills and resources needed to form networks throughout Enron</w:t>
            </w:r>
          </w:p>
          <w:p>
            <w:pPr>
              <w:pStyle w:val="BodyText"/>
              <w:numPr>
                <w:ilvl w:val="0"/>
                <w:numId w:val="2"/>
              </w:numPr>
              <w:spacing w:before="0" w:after="80"/>
              <w:rPr>
                <w:rFonts w:ascii="Times New Roman" w:hAnsi="Times New Roman" w:cs="Times New Roman"/>
                <w:sz w:val="20"/>
              </w:rPr>
            </w:pPr>
            <w:r>
              <w:rPr>
                <w:rFonts w:cs="Times New Roman" w:ascii="Times New Roman" w:hAnsi="Times New Roman"/>
                <w:sz w:val="20"/>
              </w:rPr>
              <w:t>Provides specific and frequent feedback to improve individual and team performance</w:t>
            </w:r>
          </w:p>
          <w:p>
            <w:pPr>
              <w:pStyle w:val="BodyText"/>
              <w:numPr>
                <w:ilvl w:val="0"/>
                <w:numId w:val="2"/>
              </w:numPr>
              <w:spacing w:before="0" w:after="80"/>
              <w:rPr>
                <w:rFonts w:ascii="Times New Roman" w:hAnsi="Times New Roman" w:cs="Times New Roman"/>
                <w:sz w:val="20"/>
              </w:rPr>
            </w:pPr>
            <w:r>
              <w:rPr>
                <w:rFonts w:cs="Times New Roman" w:ascii="Times New Roman" w:hAnsi="Times New Roman"/>
                <w:sz w:val="20"/>
              </w:rPr>
              <w:t>Responds Appropriately to feedback</w:t>
            </w:r>
          </w:p>
        </w:tc>
      </w:tr>
      <w:tr>
        <w:trPr/>
        <w:tc>
          <w:tcPr>
            <w:tcW w:w="3690" w:type="dxa"/>
            <w:tcBorders>
              <w:top w:val="single" w:sz="4" w:space="0" w:color="000000"/>
              <w:start w:val="single" w:sz="4" w:space="0" w:color="000000"/>
              <w:bottom w:val="single" w:sz="4" w:space="0" w:color="000000"/>
              <w:end w:val="single" w:sz="4" w:space="0" w:color="000000"/>
            </w:tcBorders>
          </w:tcPr>
          <w:p>
            <w:pPr>
              <w:pStyle w:val="Normal"/>
              <w:spacing w:before="80" w:after="0"/>
              <w:rPr>
                <w:sz w:val="18"/>
              </w:rPr>
            </w:pPr>
            <w:r>
              <w:rPr>
                <w:sz w:val="18"/>
              </w:rPr>
              <w:t>TEAMWORK /  INTERPERSONAL</w:t>
            </w:r>
          </w:p>
        </w:tc>
        <w:tc>
          <w:tcPr>
            <w:tcW w:w="7020" w:type="dxa"/>
            <w:tcBorders>
              <w:top w:val="single" w:sz="4" w:space="0" w:color="000000"/>
              <w:start w:val="single" w:sz="4" w:space="0" w:color="000000"/>
              <w:bottom w:val="single" w:sz="4" w:space="0" w:color="000000"/>
              <w:end w:val="single" w:sz="4" w:space="0" w:color="000000"/>
            </w:tcBorders>
          </w:tcPr>
          <w:p>
            <w:pPr>
              <w:pStyle w:val="Normal"/>
              <w:numPr>
                <w:ilvl w:val="0"/>
                <w:numId w:val="2"/>
              </w:numPr>
              <w:spacing w:before="80" w:after="0"/>
              <w:rPr/>
            </w:pPr>
            <w:r>
              <w:rPr/>
              <w:t xml:space="preserve">Supports collaborative culture by promoting cooperative goals and building trust across Enron </w:t>
            </w:r>
          </w:p>
          <w:p>
            <w:pPr>
              <w:pStyle w:val="Normal"/>
              <w:numPr>
                <w:ilvl w:val="0"/>
                <w:numId w:val="2"/>
              </w:numPr>
              <w:rPr/>
            </w:pPr>
            <w:r>
              <w:rPr/>
              <w:t>Serves as a role model for others in achieving business objectives above individual, professional objectives</w:t>
            </w:r>
          </w:p>
          <w:p>
            <w:pPr>
              <w:pStyle w:val="Normal"/>
              <w:numPr>
                <w:ilvl w:val="0"/>
                <w:numId w:val="2"/>
              </w:numPr>
              <w:rPr/>
            </w:pPr>
            <w:r>
              <w:rPr/>
              <w:t>Motivates others through empowerment and by sharing information</w:t>
            </w:r>
          </w:p>
          <w:p>
            <w:pPr>
              <w:pStyle w:val="Normal"/>
              <w:numPr>
                <w:ilvl w:val="0"/>
                <w:numId w:val="2"/>
              </w:numPr>
              <w:spacing w:before="0" w:after="80"/>
              <w:rPr/>
            </w:pPr>
            <w:r>
              <w:rPr/>
              <w:t>Supports team even during a loss</w:t>
            </w:r>
          </w:p>
        </w:tc>
      </w:tr>
      <w:tr>
        <w:trPr/>
        <w:tc>
          <w:tcPr>
            <w:tcW w:w="3690" w:type="dxa"/>
            <w:tcBorders>
              <w:top w:val="single" w:sz="4" w:space="0" w:color="000000"/>
              <w:start w:val="single" w:sz="4" w:space="0" w:color="000000"/>
              <w:bottom w:val="single" w:sz="4" w:space="0" w:color="000000"/>
              <w:end w:val="single" w:sz="4" w:space="0" w:color="000000"/>
            </w:tcBorders>
          </w:tcPr>
          <w:p>
            <w:pPr>
              <w:pStyle w:val="Normal"/>
              <w:spacing w:before="80" w:after="0"/>
              <w:rPr>
                <w:sz w:val="18"/>
              </w:rPr>
            </w:pPr>
            <w:r>
              <w:rPr>
                <w:sz w:val="18"/>
              </w:rPr>
              <w:t>LEADERSHIP / VISION / VALUES</w:t>
            </w:r>
          </w:p>
        </w:tc>
        <w:tc>
          <w:tcPr>
            <w:tcW w:w="7020" w:type="dxa"/>
            <w:tcBorders>
              <w:top w:val="single" w:sz="4" w:space="0" w:color="000000"/>
              <w:start w:val="single" w:sz="4" w:space="0" w:color="000000"/>
              <w:bottom w:val="single" w:sz="4" w:space="0" w:color="000000"/>
              <w:end w:val="single" w:sz="4" w:space="0" w:color="000000"/>
            </w:tcBorders>
          </w:tcPr>
          <w:p>
            <w:pPr>
              <w:pStyle w:val="Normal"/>
              <w:numPr>
                <w:ilvl w:val="0"/>
                <w:numId w:val="2"/>
              </w:numPr>
              <w:spacing w:before="80" w:after="0"/>
              <w:rPr/>
            </w:pPr>
            <w:r>
              <w:rPr/>
              <w:t xml:space="preserve">Inspires excellence in others, by example and integrity </w:t>
            </w:r>
          </w:p>
          <w:p>
            <w:pPr>
              <w:pStyle w:val="Normal"/>
              <w:numPr>
                <w:ilvl w:val="0"/>
                <w:numId w:val="2"/>
              </w:numPr>
              <w:rPr/>
            </w:pPr>
            <w:r>
              <w:rPr/>
              <w:t>Consistently creates a sense of urgency and energy in achieving both Enron and customer objectives</w:t>
            </w:r>
          </w:p>
          <w:p>
            <w:pPr>
              <w:pStyle w:val="Normal"/>
              <w:numPr>
                <w:ilvl w:val="0"/>
                <w:numId w:val="2"/>
              </w:numPr>
              <w:rPr/>
            </w:pPr>
            <w:r>
              <w:rPr/>
              <w:t>Leads tactical change in support of strategic direction</w:t>
            </w:r>
          </w:p>
          <w:p>
            <w:pPr>
              <w:pStyle w:val="Normal"/>
              <w:numPr>
                <w:ilvl w:val="0"/>
                <w:numId w:val="2"/>
              </w:numPr>
              <w:spacing w:before="0" w:after="80"/>
              <w:rPr/>
            </w:pPr>
            <w:r>
              <w:rPr/>
              <w:t>Utilizes and supports on-going development of the talents and skills of self and employees/leverages diversity</w:t>
            </w:r>
          </w:p>
          <w:p>
            <w:pPr>
              <w:pStyle w:val="Normal"/>
              <w:numPr>
                <w:ilvl w:val="0"/>
                <w:numId w:val="2"/>
              </w:numPr>
              <w:spacing w:before="0" w:after="80"/>
              <w:rPr/>
            </w:pPr>
            <w:r>
              <w:rPr/>
              <w:t>Able to articulate vision and values</w:t>
            </w:r>
          </w:p>
        </w:tc>
      </w:tr>
      <w:tr>
        <w:trPr/>
        <w:tc>
          <w:tcPr>
            <w:tcW w:w="3690" w:type="dxa"/>
            <w:tcBorders>
              <w:top w:val="single" w:sz="4" w:space="0" w:color="000000"/>
              <w:start w:val="single" w:sz="4" w:space="0" w:color="000000"/>
              <w:bottom w:val="single" w:sz="4" w:space="0" w:color="000000"/>
              <w:end w:val="single" w:sz="4" w:space="0" w:color="000000"/>
            </w:tcBorders>
          </w:tcPr>
          <w:p>
            <w:pPr>
              <w:pStyle w:val="Normal"/>
              <w:spacing w:before="80" w:after="0"/>
              <w:rPr>
                <w:sz w:val="18"/>
              </w:rPr>
            </w:pPr>
            <w:r>
              <w:rPr>
                <w:sz w:val="18"/>
              </w:rPr>
              <w:t>BUSINESS INSTINCTS</w:t>
            </w:r>
          </w:p>
        </w:tc>
        <w:tc>
          <w:tcPr>
            <w:tcW w:w="7020" w:type="dxa"/>
            <w:tcBorders>
              <w:top w:val="single" w:sz="4" w:space="0" w:color="000000"/>
              <w:start w:val="single" w:sz="4" w:space="0" w:color="000000"/>
              <w:bottom w:val="single" w:sz="4" w:space="0" w:color="000000"/>
              <w:end w:val="single" w:sz="4" w:space="0" w:color="000000"/>
            </w:tcBorders>
          </w:tcPr>
          <w:p>
            <w:pPr>
              <w:pStyle w:val="Normal"/>
              <w:numPr>
                <w:ilvl w:val="0"/>
                <w:numId w:val="2"/>
              </w:numPr>
              <w:spacing w:before="80" w:after="0"/>
              <w:rPr/>
            </w:pPr>
            <w:r>
              <w:rPr/>
              <w:t>Visualizes the business through the customer’s eyes</w:t>
            </w:r>
          </w:p>
          <w:p>
            <w:pPr>
              <w:pStyle w:val="Normal"/>
              <w:numPr>
                <w:ilvl w:val="0"/>
                <w:numId w:val="2"/>
              </w:numPr>
              <w:rPr/>
            </w:pPr>
            <w:r>
              <w:rPr/>
              <w:t>Combines knowledge of Enron capabilities and the external market to support new business opportunities and customers</w:t>
            </w:r>
          </w:p>
          <w:p>
            <w:pPr>
              <w:pStyle w:val="Normal"/>
              <w:numPr>
                <w:ilvl w:val="0"/>
                <w:numId w:val="2"/>
              </w:numPr>
              <w:rPr/>
            </w:pPr>
            <w:r>
              <w:rPr/>
              <w:t>Utilizes Enron resources to negotiate and execute transactions to the ultimate satisfaction of customers and Enron</w:t>
            </w:r>
          </w:p>
          <w:p>
            <w:pPr>
              <w:pStyle w:val="Normal"/>
              <w:numPr>
                <w:ilvl w:val="0"/>
                <w:numId w:val="2"/>
              </w:numPr>
              <w:spacing w:before="0" w:after="80"/>
              <w:rPr/>
            </w:pPr>
            <w:r>
              <w:rPr/>
              <w:t>Builds and maintains relationships with customers (internal and external) through individual actions</w:t>
            </w:r>
          </w:p>
        </w:tc>
      </w:tr>
      <w:tr>
        <w:trPr/>
        <w:tc>
          <w:tcPr>
            <w:tcW w:w="3690" w:type="dxa"/>
            <w:tcBorders>
              <w:top w:val="single" w:sz="4" w:space="0" w:color="000000"/>
              <w:start w:val="single" w:sz="4" w:space="0" w:color="000000"/>
              <w:bottom w:val="single" w:sz="4" w:space="0" w:color="000000"/>
              <w:end w:val="single" w:sz="4" w:space="0" w:color="000000"/>
            </w:tcBorders>
          </w:tcPr>
          <w:p>
            <w:pPr>
              <w:pStyle w:val="Normal"/>
              <w:spacing w:before="80" w:after="0"/>
              <w:rPr>
                <w:sz w:val="18"/>
              </w:rPr>
            </w:pPr>
            <w:r>
              <w:rPr>
                <w:sz w:val="18"/>
              </w:rPr>
              <w:t>ANALYTICAL / TECHNICAL</w:t>
            </w:r>
          </w:p>
        </w:tc>
        <w:tc>
          <w:tcPr>
            <w:tcW w:w="7020" w:type="dxa"/>
            <w:tcBorders>
              <w:top w:val="single" w:sz="4" w:space="0" w:color="000000"/>
              <w:start w:val="single" w:sz="4" w:space="0" w:color="000000"/>
              <w:bottom w:val="single" w:sz="4" w:space="0" w:color="000000"/>
              <w:end w:val="single" w:sz="4" w:space="0" w:color="000000"/>
            </w:tcBorders>
          </w:tcPr>
          <w:p>
            <w:pPr>
              <w:pStyle w:val="Normal"/>
              <w:numPr>
                <w:ilvl w:val="0"/>
                <w:numId w:val="2"/>
              </w:numPr>
              <w:spacing w:before="80" w:after="0"/>
              <w:rPr/>
            </w:pPr>
            <w:r>
              <w:rPr/>
              <w:t>Demonstrates mastery of technical skills critical to area of responsibility</w:t>
            </w:r>
          </w:p>
          <w:p>
            <w:pPr>
              <w:pStyle w:val="Normal"/>
              <w:numPr>
                <w:ilvl w:val="0"/>
                <w:numId w:val="2"/>
              </w:numPr>
              <w:rPr/>
            </w:pPr>
            <w:r>
              <w:rPr/>
              <w:t>Applies relevant technical principles and standards to business decisions</w:t>
            </w:r>
          </w:p>
          <w:p>
            <w:pPr>
              <w:pStyle w:val="Normal"/>
              <w:numPr>
                <w:ilvl w:val="0"/>
                <w:numId w:val="2"/>
              </w:numPr>
              <w:rPr/>
            </w:pPr>
            <w:r>
              <w:rPr/>
              <w:t xml:space="preserve">Effectively integrates technical expertise with knowledge of Enron business to achieve objectives. </w:t>
            </w:r>
          </w:p>
          <w:p>
            <w:pPr>
              <w:pStyle w:val="Normal"/>
              <w:numPr>
                <w:ilvl w:val="0"/>
                <w:numId w:val="2"/>
              </w:numPr>
              <w:spacing w:before="0" w:after="80"/>
              <w:rPr/>
            </w:pPr>
            <w:r>
              <w:rPr/>
              <w:t xml:space="preserve">Quickly and effectively integrates technical information outside area of expertise </w:t>
            </w:r>
          </w:p>
        </w:tc>
      </w:tr>
    </w:tbl>
    <w:p>
      <w:pPr>
        <w:pStyle w:val="Normal"/>
        <w:tabs>
          <w:tab w:val="clear" w:pos="720"/>
          <w:tab w:val="left" w:pos="2070" w:leader="none"/>
        </w:tabs>
        <w:spacing w:before="60" w:after="0"/>
        <w:rPr>
          <w:rFonts w:ascii="Arial" w:hAnsi="Arial" w:cs="Arial"/>
        </w:rPr>
      </w:pPr>
      <w:r>
        <w:rPr>
          <w:rFonts w:cs="Arial" w:ascii="Arial" w:hAnsi="Arial"/>
        </w:rPr>
      </w:r>
    </w:p>
    <w:sectPr>
      <w:footerReference w:type="default" r:id="rId4"/>
      <w:type w:val="continuous"/>
      <w:pgSz w:w="12240" w:h="15840"/>
      <w:pgMar w:left="720" w:right="1440" w:gutter="0" w:header="0" w:top="720" w:footer="360" w:bottom="720"/>
      <w:formProt w:val="tru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5220" w:leader="none"/>
        <w:tab w:val="right" w:pos="10710" w:leader="none"/>
      </w:tabs>
      <w:ind w:end="-630"/>
      <w:rPr/>
    </w:pPr>
    <w:r>
      <w:rPr>
        <w:sz w:val="16"/>
        <w:lang w:eastAsia="en-US"/>
      </w:rPr>
      <w:t>Confidential</w:t>
      <w:tab/>
      <w:t xml:space="preserve">Page </w:t>
    </w:r>
    <w:r>
      <w:rPr>
        <w:sz w:val="16"/>
        <w:lang w:eastAsia="en-US"/>
      </w:rPr>
      <w:fldChar w:fldCharType="begin"/>
    </w:r>
    <w:r>
      <w:rPr>
        <w:sz w:val="16"/>
        <w:lang w:eastAsia="en-US"/>
      </w:rPr>
      <w:instrText xml:space="preserve"> PAGE </w:instrText>
    </w:r>
    <w:r>
      <w:rPr>
        <w:sz w:val="16"/>
        <w:lang w:eastAsia="en-US"/>
      </w:rPr>
      <w:fldChar w:fldCharType="separate"/>
    </w:r>
    <w:r>
      <w:rPr>
        <w:sz w:val="16"/>
        <w:lang w:eastAsia="en-US"/>
      </w:rPr>
      <w:t>3</w:t>
    </w:r>
    <w:r>
      <w:rPr>
        <w:sz w:val="16"/>
        <w:lang w:eastAsia="en-US"/>
      </w:rPr>
      <w:fldChar w:fldCharType="end"/>
    </w:r>
    <w:r>
      <w:rPr>
        <w:sz w:val="16"/>
        <w:lang w:eastAsia="en-US"/>
      </w:rPr>
      <w:t xml:space="preserve">                                                 </w:t>
      <w:tab/>
      <w:t xml:space="preserve"> </w:t>
    </w:r>
    <w:r>
      <w:rPr>
        <w:sz w:val="16"/>
        <w:lang w:eastAsia="en-US"/>
      </w:rPr>
      <w:fldChar w:fldCharType="begin"/>
    </w:r>
    <w:r>
      <w:rPr>
        <w:sz w:val="16"/>
        <w:lang w:eastAsia="en-US"/>
      </w:rPr>
      <w:instrText xml:space="preserve"> DATE \@"M/d/yyyy" </w:instrText>
    </w:r>
    <w:r>
      <w:rPr>
        <w:sz w:val="16"/>
        <w:lang w:eastAsia="en-US"/>
      </w:rPr>
      <w:fldChar w:fldCharType="separate"/>
    </w:r>
    <w:r>
      <w:rPr>
        <w:sz w:val="16"/>
        <w:lang w:eastAsia="en-US"/>
      </w:rPr>
      <w:t>9/28/2025</w:t>
    </w:r>
    <w:r>
      <w:rPr>
        <w:sz w:val="16"/>
        <w:lang w:eastAsia="en-US"/>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sz w:val="24"/>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documentProtection w:edit="forms" w:enforcement="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outlineLvl w:val="1"/>
    </w:pPr>
    <w:rPr>
      <w:b/>
      <w:color w:val="000000"/>
      <w:sz w:val="36"/>
      <w:u w:val="single"/>
    </w:rPr>
  </w:style>
  <w:style w:type="paragraph" w:styleId="Heading6">
    <w:name w:val="heading 6"/>
    <w:basedOn w:val="Normal"/>
    <w:next w:val="Normal"/>
    <w:qFormat/>
    <w:pPr>
      <w:keepNext w:val="true"/>
      <w:numPr>
        <w:ilvl w:val="5"/>
        <w:numId w:val="1"/>
      </w:numPr>
      <w:spacing w:before="80" w:after="0"/>
      <w:outlineLvl w:val="5"/>
    </w:pPr>
    <w:rPr>
      <w:b/>
      <w:sz w:val="18"/>
    </w:rPr>
  </w:style>
  <w:style w:type="paragraph" w:styleId="Heading7">
    <w:name w:val="heading 7"/>
    <w:basedOn w:val="Normal"/>
    <w:next w:val="Normal"/>
    <w:qFormat/>
    <w:pPr>
      <w:keepNext w:val="true"/>
      <w:numPr>
        <w:ilvl w:val="6"/>
        <w:numId w:val="1"/>
      </w:numPr>
      <w:ind w:hanging="0" w:start="0" w:end="-378"/>
      <w:jc w:val="end"/>
      <w:outlineLvl w:val="6"/>
    </w:pPr>
    <w:rPr>
      <w:rFonts w:ascii="Arial" w:hAnsi="Arial" w:cs="Arial"/>
      <w:b/>
      <w:sz w:val="18"/>
    </w:rPr>
  </w:style>
  <w:style w:type="character" w:styleId="WW8Num2z0">
    <w:name w:val="WW8Num2z0"/>
    <w:qFormat/>
    <w:rPr>
      <w:rFonts w:ascii="Wingdings" w:hAnsi="Wingdings" w:cs="Wingdings"/>
    </w:rPr>
  </w:style>
  <w:style w:type="character" w:styleId="WW8Num3z0">
    <w:name w:val="WW8Num3z0"/>
    <w:qFormat/>
    <w:rPr>
      <w:rFonts w:ascii="Wingdings" w:hAnsi="Wingdings" w:cs="Wingdings"/>
    </w:rPr>
  </w:style>
  <w:style w:type="character" w:styleId="WW8Num4z0">
    <w:name w:val="WW8Num4z0"/>
    <w:qFormat/>
    <w:rPr>
      <w:rFonts w:ascii="Symbol" w:hAnsi="Symbol" w:cs="Symbol"/>
      <w:sz w:val="24"/>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Wingdings" w:hAnsi="Wingdings" w:cs="Wingdings"/>
    </w:rPr>
  </w:style>
  <w:style w:type="character" w:styleId="WW8Num8z0">
    <w:name w:val="WW8Num8z0"/>
    <w:qFormat/>
    <w:rPr>
      <w:rFonts w:ascii="Wingdings" w:hAnsi="Wingdings" w:cs="Wingdings"/>
    </w:rPr>
  </w:style>
  <w:style w:type="character" w:styleId="WW8Num9z0">
    <w:name w:val="WW8Num9z0"/>
    <w:qFormat/>
    <w:rPr>
      <w:rFonts w:ascii="Wingdings" w:hAnsi="Wingdings" w:cs="Wingdings"/>
    </w:rPr>
  </w:style>
  <w:style w:type="character" w:styleId="WW8Num10z0">
    <w:name w:val="WW8Num10z0"/>
    <w:qFormat/>
    <w:rPr>
      <w:rFonts w:ascii="Wingdings" w:hAnsi="Wingdings" w:cs="Wingdings"/>
    </w:rPr>
  </w:style>
  <w:style w:type="character" w:styleId="WW8Num11z0">
    <w:name w:val="WW8Num11z0"/>
    <w:qFormat/>
    <w:rPr>
      <w:rFonts w:ascii="Wingdings" w:hAnsi="Wingdings" w:cs="Wingdings"/>
    </w:rPr>
  </w:style>
  <w:style w:type="character" w:styleId="WW8Num12z0">
    <w:name w:val="WW8Num12z0"/>
    <w:qFormat/>
    <w:rPr>
      <w:rFonts w:ascii="Wingdings" w:hAnsi="Wingdings" w:cs="Wingdings"/>
    </w:rPr>
  </w:style>
  <w:style w:type="character" w:styleId="WW8Num13z0">
    <w:name w:val="WW8Num13z0"/>
    <w:qFormat/>
    <w:rPr>
      <w:rFonts w:ascii="Wingdings" w:hAnsi="Wingdings" w:cs="Wingdings"/>
    </w:rPr>
  </w:style>
  <w:style w:type="character" w:styleId="WW8NumSt1z0">
    <w:name w:val="WW8NumSt1z0"/>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jc w:val="center"/>
    </w:pPr>
    <w:rPr>
      <w:b/>
      <w:sz w:val="28"/>
    </w:rPr>
  </w:style>
  <w:style w:type="paragraph" w:styleId="BodyText">
    <w:name w:val="Body Text"/>
    <w:basedOn w:val="Normal"/>
    <w:pPr/>
    <w:rPr>
      <w:rFonts w:ascii="Arial" w:hAnsi="Arial" w:cs="Arial"/>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1.jpeg"/><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2000-11-22T14:12:00Z</dcterms:created>
  <dc:creator>Performance Management</dc:creator>
  <dc:description/>
  <dc:language>en-CA</dc:language>
  <cp:lastModifiedBy>Darron Giron</cp:lastModifiedBy>
  <cp:lastPrinted>2001-01-31T14:02:00Z</cp:lastPrinted>
  <dcterms:modified xsi:type="dcterms:W3CDTF">2001-01-31T17:32:00Z</dcterms:modified>
  <cp:revision>3</cp:revision>
  <dc:subject/>
  <dc:title> </dc:title>
</cp:coreProperties>
</file>