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GB"/>
        </w:rPr>
        <w:t>29</w:t>
      </w:r>
      <w:r>
        <w:rPr>
          <w:vertAlign w:val="superscript"/>
          <w:lang w:val="en-GB"/>
        </w:rPr>
        <w:t>th</w:t>
      </w:r>
      <w:r>
        <w:rPr>
          <w:lang w:val="en-GB"/>
        </w:rPr>
        <w:t xml:space="preserve"> November 2000</w:t>
      </w:r>
    </w:p>
    <w:p>
      <w:pPr>
        <w:pStyle w:val="Normal"/>
        <w:rPr>
          <w:lang w:val="en-GB"/>
        </w:rPr>
      </w:pPr>
      <w:r>
        <w:rPr>
          <w:lang w:val="en-GB"/>
        </w:rPr>
      </w:r>
    </w:p>
    <w:p>
      <w:pPr>
        <w:pStyle w:val="Normal"/>
        <w:rPr>
          <w:lang w:val="en-GB"/>
        </w:rPr>
      </w:pPr>
      <w:r>
        <w:rPr>
          <w:lang w:val="en-GB"/>
        </w:rPr>
      </w:r>
    </w:p>
    <w:p>
      <w:pPr>
        <w:pStyle w:val="Normal"/>
        <w:rPr>
          <w:lang w:val="en-GB"/>
        </w:rPr>
      </w:pPr>
      <w:r>
        <w:rPr>
          <w:lang w:val="en-GB"/>
        </w:rPr>
        <w:t>To the Enron Executive Committee:</w:t>
      </w:r>
    </w:p>
    <w:p>
      <w:pPr>
        <w:pStyle w:val="Normal"/>
        <w:rPr>
          <w:lang w:val="en-GB"/>
        </w:rPr>
      </w:pPr>
      <w:r>
        <w:rPr>
          <w:lang w:val="en-GB"/>
        </w:rPr>
      </w:r>
    </w:p>
    <w:p>
      <w:pPr>
        <w:pStyle w:val="Normal"/>
        <w:rPr>
          <w:lang w:val="en-GB"/>
        </w:rPr>
      </w:pPr>
      <w:r>
        <w:rPr>
          <w:lang w:val="en-GB"/>
        </w:rPr>
        <w:t>Bridget Fraser is being recommended for a Vice President position.  This would be to work initially in EnronCredit.com as a senior originator/marketer, with the longer term view of her providing leads for our metals business.  The role will be based in New York.   We feel Bridget has the necessary experience, skills, knowledge and relationships to aggressively take both businesses forward.</w:t>
      </w:r>
    </w:p>
    <w:p>
      <w:pPr>
        <w:pStyle w:val="Normal"/>
        <w:rPr>
          <w:color w:val="FF0000"/>
          <w:lang w:val="en-GB"/>
        </w:rPr>
      </w:pPr>
      <w:r>
        <w:rPr>
          <w:color w:val="FF0000"/>
          <w:lang w:val="en-GB"/>
        </w:rPr>
      </w:r>
    </w:p>
    <w:p>
      <w:pPr>
        <w:pStyle w:val="Normal"/>
        <w:rPr>
          <w:lang w:val="en-GB"/>
        </w:rPr>
      </w:pPr>
      <w:r>
        <w:rPr>
          <w:lang w:val="en-GB"/>
        </w:rPr>
        <w:t>Bridget has gained much of her experience whilst at Banker’s Trust.  In 1994 Bridget moved from a senior Commodities Marketing role in Sydney to become Head of Marketing, Metals and Mining in New York.   In her capacity as Managing Director, Bridget was responsible for developing the Metal’s Risk Management business and contributed substantial revenues to the group.</w:t>
      </w:r>
    </w:p>
    <w:p>
      <w:pPr>
        <w:pStyle w:val="Normal"/>
        <w:rPr>
          <w:lang w:val="en-GB"/>
        </w:rPr>
      </w:pPr>
      <w:r>
        <w:rPr>
          <w:lang w:val="en-GB"/>
        </w:rPr>
      </w:r>
    </w:p>
    <w:p>
      <w:pPr>
        <w:pStyle w:val="Normal"/>
        <w:rPr>
          <w:lang w:val="en-GB"/>
        </w:rPr>
      </w:pPr>
      <w:r>
        <w:rPr>
          <w:lang w:val="en-GB"/>
        </w:rPr>
        <w:t xml:space="preserve">Since 1999 Bridget has headed up the Metals and Mining Group (sales and trading) for Macquarie Inc in New York.  During this period Bridget has developed key relationships and has successfully built a team and a business to generate significant revenues. </w:t>
      </w:r>
    </w:p>
    <w:p>
      <w:pPr>
        <w:pStyle w:val="Normal"/>
        <w:rPr>
          <w:lang w:val="en-GB"/>
        </w:rPr>
      </w:pPr>
      <w:r>
        <w:rPr>
          <w:lang w:val="en-GB"/>
        </w:rPr>
      </w:r>
    </w:p>
    <w:p>
      <w:pPr>
        <w:pStyle w:val="Normal"/>
        <w:rPr>
          <w:lang w:val="en-GB"/>
        </w:rPr>
      </w:pPr>
      <w:r>
        <w:rPr>
          <w:lang w:val="en-GB"/>
        </w:rPr>
        <w:t>Based on these skills and experience and subject to your approval we are proposing an offer at the Vice President level to be made.</w:t>
      </w:r>
    </w:p>
    <w:p>
      <w:pPr>
        <w:pStyle w:val="Normal"/>
        <w:rPr>
          <w:lang w:val="en-GB"/>
        </w:rPr>
      </w:pPr>
      <w:r>
        <w:rPr>
          <w:lang w:val="en-GB"/>
        </w:rPr>
      </w:r>
    </w:p>
    <w:p>
      <w:pPr>
        <w:pStyle w:val="Normal"/>
        <w:rPr>
          <w:lang w:val="en-GB"/>
        </w:rPr>
      </w:pPr>
      <w:r>
        <w:rPr>
          <w:lang w:val="en-GB"/>
        </w:rPr>
      </w:r>
    </w:p>
    <w:p>
      <w:pPr>
        <w:pStyle w:val="Normal"/>
        <w:rPr>
          <w:lang w:val="en-GB"/>
        </w:rPr>
      </w:pPr>
      <w:r>
        <w:rPr>
          <w:lang w:val="en-GB"/>
        </w:rPr>
        <w:t>The following individuals have interviewed Bridget Fraser:</w:t>
      </w:r>
    </w:p>
    <w:p>
      <w:pPr>
        <w:pStyle w:val="Normal"/>
        <w:rPr>
          <w:lang w:val="en-GB"/>
        </w:rPr>
      </w:pPr>
      <w:r>
        <w:rPr>
          <w:lang w:val="en-GB"/>
        </w:rPr>
      </w:r>
    </w:p>
    <w:p>
      <w:pPr>
        <w:pStyle w:val="Heading1"/>
        <w:ind w:hanging="0" w:start="0"/>
        <w:rPr>
          <w:u w:val="none"/>
        </w:rPr>
      </w:pPr>
      <w:r>
        <w:rPr/>
        <w:t>Executive Committee Interviewers</w:t>
      </w:r>
      <w:r>
        <w:rPr>
          <w:u w:val="none"/>
        </w:rPr>
        <w:tab/>
        <w:tab/>
        <w:tab/>
      </w:r>
      <w:r>
        <w:rPr/>
        <w:t>Other Interviewers</w:t>
      </w:r>
    </w:p>
    <w:p>
      <w:pPr>
        <w:pStyle w:val="Normal"/>
        <w:rPr>
          <w:u w:val="none"/>
          <w:lang w:val="en-GB"/>
        </w:rPr>
      </w:pPr>
      <w:r>
        <w:rPr>
          <w:u w:val="none"/>
          <w:lang w:val="en-GB"/>
        </w:rPr>
      </w:r>
    </w:p>
    <w:p>
      <w:pPr>
        <w:pStyle w:val="Normal"/>
        <w:rPr>
          <w:lang w:val="en-GB"/>
        </w:rPr>
      </w:pPr>
      <w:r>
        <w:rPr>
          <w:lang w:val="en-GB"/>
        </w:rPr>
        <w:t>Rick Buy</w:t>
        <w:tab/>
        <w:tab/>
        <w:tab/>
        <w:tab/>
        <w:tab/>
        <w:tab/>
        <w:t>Bryan Seyfried</w:t>
        <w:tab/>
        <w:tab/>
      </w:r>
    </w:p>
    <w:p>
      <w:pPr>
        <w:pStyle w:val="Normal"/>
        <w:rPr>
          <w:lang w:val="en-GB"/>
        </w:rPr>
      </w:pPr>
      <w:r>
        <w:rPr>
          <w:lang w:val="en-GB"/>
        </w:rPr>
        <w:t>Mike McConnell</w:t>
        <w:tab/>
        <w:tab/>
        <w:tab/>
        <w:tab/>
        <w:tab/>
        <w:t>Bruce Garner</w:t>
        <w:tab/>
      </w:r>
    </w:p>
    <w:p>
      <w:pPr>
        <w:pStyle w:val="Normal"/>
        <w:rPr>
          <w:lang w:val="en-GB"/>
        </w:rPr>
      </w:pPr>
      <w:r>
        <w:rPr>
          <w:lang w:val="en-GB"/>
        </w:rPr>
        <w:t>John Sherriff</w:t>
        <w:tab/>
        <w:tab/>
        <w:tab/>
        <w:tab/>
        <w:tab/>
        <w:tab/>
        <w:t>Joe Gold</w:t>
      </w:r>
    </w:p>
    <w:p>
      <w:pPr>
        <w:pStyle w:val="Normal"/>
        <w:rPr>
          <w:lang w:val="en-GB"/>
        </w:rPr>
      </w:pPr>
      <w:r>
        <w:rPr>
          <w:lang w:val="en-GB"/>
        </w:rPr>
        <w:t>Michael Brown</w:t>
        <w:tab/>
        <w:tab/>
        <w:tab/>
        <w:tab/>
        <w:tab/>
        <w:t>Jay Fitzgerald</w:t>
      </w:r>
    </w:p>
    <w:p>
      <w:pPr>
        <w:pStyle w:val="Normal"/>
        <w:rPr>
          <w:lang w:val="en-GB"/>
        </w:rPr>
      </w:pPr>
      <w:r>
        <w:rPr>
          <w:lang w:val="en-GB"/>
        </w:rPr>
        <w:tab/>
        <w:tab/>
        <w:tab/>
        <w:tab/>
        <w:tab/>
        <w:tab/>
        <w:tab/>
        <w:t>Jeff Kinneman</w:t>
        <w:tab/>
      </w:r>
    </w:p>
    <w:p>
      <w:pPr>
        <w:pStyle w:val="Normal"/>
        <w:rPr>
          <w:lang w:val="en-GB"/>
        </w:rPr>
      </w:pPr>
      <w:r>
        <w:rPr>
          <w:lang w:val="en-GB"/>
        </w:rPr>
        <w:tab/>
        <w:tab/>
        <w:tab/>
        <w:tab/>
        <w:tab/>
        <w:tab/>
        <w:tab/>
        <w:t>Craig Chaney</w:t>
      </w:r>
    </w:p>
    <w:p>
      <w:pPr>
        <w:pStyle w:val="Normal"/>
        <w:rPr>
          <w:lang w:val="en-GB"/>
        </w:rPr>
      </w:pPr>
      <w:r>
        <w:rPr>
          <w:lang w:val="en-GB"/>
        </w:rPr>
      </w:r>
    </w:p>
    <w:p>
      <w:pPr>
        <w:pStyle w:val="Normal"/>
        <w:rPr/>
      </w:pPr>
      <w:r>
        <w:rPr>
          <w:lang w:val="en-GB"/>
        </w:rPr>
        <w:t>We plan to present Bridget at next Monday’s meeting (December 4</w:t>
      </w:r>
      <w:r>
        <w:rPr>
          <w:vertAlign w:val="superscript"/>
          <w:lang w:val="en-GB"/>
        </w:rPr>
        <w:t>th</w:t>
      </w:r>
      <w:r>
        <w:rPr>
          <w:lang w:val="en-GB"/>
        </w:rPr>
        <w:t>) for approval.  Please contact me with any questions or concerns in advance at 0207 783 6522.</w:t>
      </w:r>
    </w:p>
    <w:p>
      <w:pPr>
        <w:pStyle w:val="Normal"/>
        <w:rPr>
          <w:lang w:val="en-GB"/>
        </w:rPr>
      </w:pPr>
      <w:r>
        <w:rPr>
          <w:lang w:val="en-GB"/>
        </w:rPr>
      </w:r>
    </w:p>
    <w:p>
      <w:pPr>
        <w:pStyle w:val="Normal"/>
        <w:rPr>
          <w:lang w:val="en-GB"/>
        </w:rPr>
      </w:pPr>
      <w:r>
        <w:rPr>
          <w:lang w:val="en-GB"/>
        </w:rPr>
        <w:t>Regards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John Sherriff</w:t>
      </w:r>
    </w:p>
    <w:p>
      <w:pPr>
        <w:pStyle w:val="Normal"/>
        <w:rPr>
          <w:lang w:val="en-GB"/>
        </w:rPr>
      </w:pPr>
      <w:r>
        <w:rPr>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2000-11-27T14:23:00Z</dcterms:created>
  <dc:creator>mdoyle</dc:creator>
  <dc:description/>
  <dc:language>en-CA</dc:language>
  <cp:lastModifiedBy>mdoyle</cp:lastModifiedBy>
  <cp:lastPrinted>2000-11-27T10:10:00Z</cp:lastPrinted>
  <dcterms:modified xsi:type="dcterms:W3CDTF">2000-11-29T16:30:00Z</dcterms:modified>
  <cp:revision>6</cp:revision>
  <dc:subject/>
  <dc:title>27th November 2000</dc:title>
</cp:coreProperties>
</file>