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3"/>
        <w:pBdr>
          <w:bottom w:val="single" w:sz="4" w:space="1" w:color="000000"/>
        </w:pBdr>
        <w:jc w:val="center"/>
        <w:rPr>
          <w:b/>
          <w:bCs/>
        </w:rPr>
      </w:pPr>
      <w:r>
        <w:rPr>
          <w:b/>
          <w:bCs/>
        </w:rPr>
        <w:t>BEAL’S TOWN CAR &amp; LIMO, L.P.</w:t>
      </w:r>
    </w:p>
    <w:p>
      <w:pPr>
        <w:pStyle w:val="BodyText3"/>
        <w:spacing w:before="0" w:after="0"/>
        <w:rPr>
          <w:b/>
          <w:bCs/>
        </w:rPr>
      </w:pPr>
      <w:r>
        <w:rPr>
          <w:b/>
          <w:bCs/>
        </w:rPr>
        <w:t>Background</w:t>
      </w:r>
    </w:p>
    <w:p>
      <w:pPr>
        <w:pStyle w:val="BodyText3"/>
        <w:rPr/>
      </w:pPr>
      <w:r>
        <w:rPr/>
        <w:t xml:space="preserve">Beal’s Town Car &amp; Limo, L.P. (BTC) is a chauffeur service provider.  The company owns and operates 15 vehicles, including [11?] Lincoln Town Cars, a Ford Excursion, a shuttle van, a stretch limo, and a limo bus.  BTC, LP is a limited partnership in which Enron Investment Partners’ Houston Economic Opportunity Fund (HEOF) is the limited partner and Beal’s Town Car, Inc. (BTC, Inc.) is the general partner.  BTC is managed and operated by Bennie Beal, [Jr.?] and his wife, Lilly Beal who have operated the company for ___ years.  BTC is located at 7719 Martin Luther King Blvd.   Its telephone number is (713-345-BEAL).  </w:t>
      </w:r>
    </w:p>
    <w:p>
      <w:pPr>
        <w:pStyle w:val="BodyText3"/>
        <w:rPr/>
      </w:pPr>
      <w:r>
        <w:rPr/>
        <w:t>The company’s major long time customers are Enron and Vinson and Elkins, LP.  Recently, Dynergy has become a customer.  During FY 1999, the company generated $___ of earnings on $___ of revenues.  The company lost $186,969 on revenues of $508,058 of revenues during the nine months ended 9/30/00.</w:t>
      </w:r>
    </w:p>
    <w:p>
      <w:pPr>
        <w:pStyle w:val="BodyText3"/>
        <w:rPr/>
      </w:pPr>
      <w:r>
        <w:rPr/>
      </w:r>
    </w:p>
    <w:p>
      <w:pPr>
        <w:pStyle w:val="BodyText3"/>
        <w:spacing w:before="0" w:after="0"/>
        <w:rPr>
          <w:b/>
          <w:bCs/>
        </w:rPr>
      </w:pPr>
      <w:r>
        <w:rPr>
          <w:b/>
          <w:bCs/>
        </w:rPr>
        <w:t>Opportunities</w:t>
      </w:r>
    </w:p>
    <w:p>
      <w:pPr>
        <w:pStyle w:val="BodyText3"/>
        <w:rPr/>
      </w:pPr>
      <w:r>
        <w:rPr/>
        <w:t>One way that the company can increase its profitability is by expanding its customer base and finding ways to more effectively utilize its entire fleet of vehicles.  Potential areas for customer growth are:</w:t>
      </w:r>
    </w:p>
    <w:p>
      <w:pPr>
        <w:pStyle w:val="Normal"/>
        <w:numPr>
          <w:ilvl w:val="0"/>
          <w:numId w:val="2"/>
        </w:numPr>
        <w:rPr/>
      </w:pPr>
      <w:r>
        <w:rPr/>
        <w:t>Improving the effectiveness of its web site: www.bealstowncar.com.</w:t>
      </w:r>
    </w:p>
    <w:p>
      <w:pPr>
        <w:pStyle w:val="Normal"/>
        <w:ind w:start="360" w:end="0"/>
        <w:rPr/>
      </w:pPr>
      <w:r>
        <w:rPr/>
      </w:r>
    </w:p>
    <w:p>
      <w:pPr>
        <w:pStyle w:val="Normal"/>
        <w:numPr>
          <w:ilvl w:val="0"/>
          <w:numId w:val="2"/>
        </w:numPr>
        <w:rPr/>
      </w:pPr>
      <w:r>
        <w:rPr/>
        <w:t>Increasing limo fleet utilization to offset the downtime.</w:t>
      </w:r>
    </w:p>
    <w:p>
      <w:pPr>
        <w:pStyle w:val="Normal"/>
        <w:rPr/>
      </w:pPr>
      <w:r>
        <w:rPr/>
      </w:r>
    </w:p>
    <w:p>
      <w:pPr>
        <w:pStyle w:val="Normal"/>
        <w:numPr>
          <w:ilvl w:val="0"/>
          <w:numId w:val="2"/>
        </w:numPr>
        <w:rPr/>
      </w:pPr>
      <w:r>
        <w:rPr/>
        <w:t>Forming alliances with other limo companies for business referrals.</w:t>
      </w:r>
    </w:p>
    <w:p>
      <w:pPr>
        <w:pStyle w:val="Normal"/>
        <w:rPr/>
      </w:pPr>
      <w:r>
        <w:rPr/>
      </w:r>
    </w:p>
    <w:p>
      <w:pPr>
        <w:pStyle w:val="Normal"/>
        <w:numPr>
          <w:ilvl w:val="0"/>
          <w:numId w:val="2"/>
        </w:numPr>
        <w:rPr/>
      </w:pPr>
      <w:r>
        <w:rPr/>
        <w:t>Working with local ticketing offices for event-related jobs.</w:t>
      </w:r>
    </w:p>
    <w:p>
      <w:pPr>
        <w:pStyle w:val="Normal"/>
        <w:rPr/>
      </w:pPr>
      <w:r>
        <w:rPr/>
      </w:r>
    </w:p>
    <w:p>
      <w:pPr>
        <w:pStyle w:val="Normal"/>
        <w:numPr>
          <w:ilvl w:val="0"/>
          <w:numId w:val="2"/>
        </w:numPr>
        <w:rPr/>
      </w:pPr>
      <w:r>
        <w:rPr/>
        <w:t>Obtaining contracts with Funeral Homes and Retirement Facilities</w:t>
      </w:r>
    </w:p>
    <w:p>
      <w:pPr>
        <w:pStyle w:val="Normal"/>
        <w:rPr/>
      </w:pPr>
      <w:r>
        <w:rPr/>
      </w:r>
    </w:p>
    <w:p>
      <w:pPr>
        <w:pStyle w:val="Normal"/>
        <w:numPr>
          <w:ilvl w:val="0"/>
          <w:numId w:val="2"/>
        </w:numPr>
        <w:rPr/>
      </w:pPr>
      <w:r>
        <w:rPr/>
        <w:t>Establishment of satellite stations in Houston, so that cars are closer to downtown and the airport.</w:t>
      </w:r>
    </w:p>
    <w:p>
      <w:pPr>
        <w:pStyle w:val="Normal"/>
        <w:rPr/>
      </w:pPr>
      <w:r>
        <w:rPr/>
      </w:r>
    </w:p>
    <w:p>
      <w:pPr>
        <w:pStyle w:val="Heading1"/>
        <w:ind w:hanging="0" w:start="0"/>
        <w:rPr/>
      </w:pPr>
      <w:r>
        <w:rPr/>
        <w:t>Market Overview</w:t>
      </w:r>
    </w:p>
    <w:p>
      <w:pPr>
        <w:pStyle w:val="Normal"/>
        <w:rPr/>
      </w:pPr>
      <w:r>
        <w:rPr/>
        <w:t>The chauffeured vehicle service industry serves businesses in virtually all sectors of the economy.  Business customers are becoming increasingly sophisticated in their use of ground vehicle services and are demanding a broader array of airport or other destination site "meet-and-greet" services.  Although there are other forms of transportation that compete with chauffeured vehicles, such as buses, taxis, radio cars and rental cars, none of those forms of transportation provides the quality, dependability and value-added services of chauffeur-driven vehicles.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pPr>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2000-11-30T15:59:00Z</dcterms:created>
  <dc:creator>Marc Poulson</dc:creator>
  <dc:description/>
  <dc:language>en-CA</dc:language>
  <cp:lastModifiedBy>bpaige</cp:lastModifiedBy>
  <dcterms:modified xsi:type="dcterms:W3CDTF">2000-12-01T15:41:00Z</dcterms:modified>
  <cp:revision>5</cp:revision>
  <dc:subject/>
  <dc:title>Beal’s Town Car &amp; Limo, L</dc:title>
</cp:coreProperties>
</file>