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keepNext w:val="true"/>
        <w:spacing w:before="100" w:after="100"/>
        <w:rPr/>
      </w:pPr>
      <w:r>
        <w:rPr/>
        <w:t>Barr Victorious in Challenge of Prozac Patent; U.S. Court of Appeals Panel Reaffirms Decision Invalidating Prozac Patent</w:t>
      </w:r>
    </w:p>
    <w:p>
      <w:pPr>
        <w:pStyle w:val="Normal"/>
        <w:rPr/>
      </w:pPr>
      <w:r>
        <w:rPr/>
      </w:r>
    </w:p>
    <w:p>
      <w:pPr>
        <w:pStyle w:val="Normal"/>
        <w:rPr/>
      </w:pPr>
      <w:r>
        <w:rPr/>
        <w:t xml:space="preserve">POMONA, N.Y., May 30 /PRNewswire/ -- Barr Laboratories, Inc. (NYSE: </w:t>
      </w:r>
      <w:hyperlink r:id="rId2">
        <w:r>
          <w:rPr>
            <w:rStyle w:val="Hyperlink"/>
          </w:rPr>
          <w:t>BRL</w:t>
        </w:r>
      </w:hyperlink>
      <w:r>
        <w:rPr/>
        <w:t xml:space="preserve"> - </w:t>
      </w:r>
      <w:hyperlink r:id="rId3">
        <w:r>
          <w:rPr>
            <w:rStyle w:val="Hyperlink"/>
          </w:rPr>
          <w:t>news</w:t>
        </w:r>
      </w:hyperlink>
      <w:r>
        <w:rPr/>
        <w:t xml:space="preserve">) announced today that a three-judge panel of the U. S. Court of Appeals, Federal Circuit in Washington, D.C., has reaffirmed its earlier decision invalidating the patent protecting Eli Lilly's Prozac anti-depressant. The decision invalidates the patent that would have prevented generic competition prior to December 2003. Barr said that it expects to launch its generic 20 mg capsule product on August 3, 2001 at the expiration of Eli Lilly's pediatric exclusivity. </w:t>
      </w:r>
    </w:p>
    <w:p>
      <w:pPr>
        <w:pStyle w:val="Normal"/>
        <w:rPr/>
      </w:pPr>
      <w:r>
        <w:rPr/>
        <w:t xml:space="preserve">``The Court of Appeals decision paves the way for generic competition later this year and will result in hundreds of millions of dollars in savings to consumers,'' said Bruce L. Downey, Barr's Chairman and CEO. ``Although the Court based its decision on different legal grounds than the original decision, the finding has the same result as the August 9, 2000 decision reached by the same panel.'' </w:t>
      </w:r>
    </w:p>
    <w:p>
      <w:pPr>
        <w:pStyle w:val="Normal"/>
        <w:rPr/>
      </w:pPr>
      <w:r>
        <w:rPr/>
        <w:t xml:space="preserve">The Court's ruling is in response to Eli Lilly's request that the Court's 15 judge en banc panel re-hear the merits of Barr's earlier appeal on the Company's ``double patenting'' claim against the December 2003 patent protecting Prozac. The en banc panel accepted Lilly's request and reassigned the case back to the original panel for further review. The original panel reaffirmed its prior conclusion that the patent is invalid, but on a different legal basis. </w:t>
      </w:r>
    </w:p>
    <w:p>
      <w:pPr>
        <w:pStyle w:val="Normal"/>
        <w:rPr/>
      </w:pPr>
      <w:r>
        <w:rPr/>
        <w:t xml:space="preserve">The Company expects to receive 180 days of generic exclusivity for its 20 mg capsule product as a result of being the first to file under the Hatch-Waxman Act. Eli Lilly sought and was granted six months of pediatric exclusivity on an earlier patent that expired in February 2001. </w:t>
      </w:r>
    </w:p>
    <w:p>
      <w:pPr>
        <w:pStyle w:val="Normal"/>
        <w:rPr/>
      </w:pPr>
      <w:r>
        <w:rPr/>
        <w:t>Barr Laboratories, Inc. is engaged in the development, manufacture and marketing of generic and proprietary pharmaceuticals.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inance.yahoo.com/q?s=brl&amp;d=t" TargetMode="External"/><Relationship Id="rId3" Type="http://schemas.openxmlformats.org/officeDocument/2006/relationships/hyperlink" Target="../../../../../n/b/brl.htm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2001-05-30T18:35:00Z</dcterms:created>
  <dc:creator>dt84386</dc:creator>
  <dc:description/>
  <dc:language>en-CA</dc:language>
  <cp:lastModifiedBy>dt84386</cp:lastModifiedBy>
  <dcterms:modified xsi:type="dcterms:W3CDTF">2001-05-30T18:36:00Z</dcterms:modified>
  <cp:revision>1</cp:revision>
  <dc:subject/>
  <dc:title>Barr Victorious in Challenge of Prozac Patent; U</dc:title>
</cp:coreProperties>
</file>