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13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-640080</wp:posOffset>
                </wp:positionH>
                <wp:positionV relativeFrom="paragraph">
                  <wp:posOffset>36830</wp:posOffset>
                </wp:positionV>
                <wp:extent cx="9326880" cy="731520"/>
                <wp:effectExtent l="5080" t="5080" r="17780" b="177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80" cy="7315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7819" dir="2700000" blurRad="0" rotWithShape="0">
                            <a:srgbClr val="00000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50.4pt;margin-top:2.9pt;width:734.35pt;height:57.55pt;mso-wrap-style:none;v-text-anchor:middle">
                <v:fill o:detectmouseclick="t" on="false"/>
                <v:stroke color="black" weight="9360" joinstyle="miter" endcap="flat"/>
                <v:shadow on="t" obscured="f" color="black"/>
                <w10:wrap type="none"/>
              </v:rect>
            </w:pict>
          </mc:Fallback>
        </mc:AlternateContent>
      </w:r>
      <w:r>
        <w:rPr>
          <w:rFonts w:cs="Arial" w:ascii="Arial" w:hAnsi="Arial"/>
          <w:sz w:val="13"/>
        </w:rPr>
        <w:tab/>
        <w:tab/>
        <w:tab/>
        <w:tab/>
        <w:tab/>
      </w:r>
    </w:p>
    <w:p>
      <w:pPr>
        <w:pStyle w:val="Heading1"/>
        <w:ind w:hanging="0" w:start="0"/>
        <w:rPr>
          <w:rFonts w:ascii="Arial" w:hAnsi="Arial" w:cs="Arial"/>
          <w:sz w:val="14"/>
          <w:lang w:val="en-CA"/>
        </w:rPr>
      </w:pPr>
      <w:r>
        <w:rPr>
          <w:rFonts w:cs="Arial"/>
          <w:sz w:val="14"/>
          <w:lang w:val="en-CA"/>
        </w:rP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-274320</wp:posOffset>
            </wp:positionH>
            <wp:positionV relativeFrom="paragraph">
              <wp:posOffset>-3175</wp:posOffset>
            </wp:positionV>
            <wp:extent cx="640080" cy="640080"/>
            <wp:effectExtent l="0" t="0" r="0" b="0"/>
            <wp:wrapNone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" t="-38" r="-38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ind w:hanging="0" w:start="0"/>
        <w:rPr/>
      </w:pPr>
      <w:r>
        <w:rPr>
          <w:sz w:val="14"/>
        </w:rPr>
        <w:tab/>
        <w:tab/>
      </w:r>
      <w:r>
        <w:rPr>
          <w:sz w:val="29"/>
        </w:rPr>
        <w:tab/>
        <w:tab/>
        <w:tab/>
      </w:r>
      <w:r>
        <w:rPr>
          <w:sz w:val="36"/>
        </w:rPr>
        <w:t>BA Deal Report</w:t>
      </w:r>
      <w:r>
        <w:rPr>
          <w:sz w:val="32"/>
        </w:rPr>
        <w:tab/>
      </w:r>
      <w:r>
        <w:rPr>
          <w:sz w:val="29"/>
        </w:rPr>
        <w:tab/>
        <w:tab/>
        <w:tab/>
      </w:r>
      <w:r>
        <w:rPr>
          <w:sz w:val="22"/>
        </w:rPr>
        <w:tab/>
      </w:r>
      <w:r>
        <w:rPr>
          <w:color w:val="0000FF"/>
          <w:sz w:val="22"/>
        </w:rPr>
        <w:t>Week: 8/28 – 9/3</w:t>
      </w:r>
    </w:p>
    <w:p>
      <w:pPr>
        <w:pStyle w:val="Normal"/>
        <w:rPr>
          <w:color w:val="0000FF"/>
          <w:sz w:val="14"/>
        </w:rPr>
      </w:pPr>
      <w:r>
        <w:rPr>
          <w:color w:val="0000FF"/>
          <w:sz w:val="14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  <w:t>A. PHYSICAL ORIGINATION</w:t>
      </w:r>
    </w:p>
    <w:p>
      <w:pPr>
        <w:pStyle w:val="Normal"/>
        <w:rPr>
          <w:rFonts w:ascii="Arial" w:hAnsi="Arial" w:cs="Arial"/>
          <w:sz w:val="13"/>
        </w:rPr>
      </w:pPr>
      <w:r>
        <w:rPr>
          <w:rFonts w:cs="Arial" w:ascii="Arial" w:hAnsi="Arial"/>
          <w:sz w:val="13"/>
        </w:rPr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GAS MARKETING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  <w:t>SELL SIDE (Industrial Customers)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tbl>
      <w:tblPr>
        <w:tblW w:w="14670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1530"/>
        <w:gridCol w:w="1170"/>
        <w:gridCol w:w="1440"/>
        <w:gridCol w:w="1890"/>
        <w:gridCol w:w="1311"/>
        <w:gridCol w:w="810"/>
        <w:gridCol w:w="1389"/>
        <w:gridCol w:w="2340"/>
        <w:gridCol w:w="900"/>
      </w:tblGrid>
      <w:tr>
        <w:trPr>
          <w:trHeight w:val="476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Customer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LDC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Delivery P.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 (m³/day)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 (yrs.)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Profit</w:t>
            </w:r>
          </w:p>
          <w:p>
            <w:pPr>
              <w:pStyle w:val="Normal"/>
              <w:ind w:start="-127" w:end="-129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Estimated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Prob.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Aluar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Aluminium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Camuzzi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Camuzzi’s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230,000 m3 Firm G+T 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 months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Contract signed – gas flowing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Central Piedra Buena S.A.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Generator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Camuzzi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LDC’s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1,800,000 m3 Interruptible G + 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300 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D. Black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Contract signed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Tier 1: Enron supplies 300,000m3/d on interrupt. basis.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Tier 2: TOTAL supplies 1.5 MM and Enron passes through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Bagley S.A.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Food manufacturer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 Gas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LDC’s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20,000 m3 G + T Firm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 yr.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20 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Contract signed – gas flowing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CTSN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Generator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Litoral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Litoral´s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100,000m3 Interruptible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Spot Sales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 Flowing – very sporadically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rFonts w:eastAsia="Arial"/>
                <w:color w:val="auto"/>
                <w:sz w:val="14"/>
                <w:lang w:val="en-US"/>
              </w:rPr>
              <w:t xml:space="preserve"> </w:t>
            </w:r>
            <w:r>
              <w:rPr>
                <w:color w:val="auto"/>
                <w:sz w:val="14"/>
                <w:lang w:val="en-US"/>
              </w:rPr>
              <w:t>Central Puerto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Generator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200,000m3 Interruptible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Spot Sales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 Flowing – very sporadically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Renault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Automobile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Ecogas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Ecogas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110,000 m3 Firm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 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40 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2"/>
              </w:rPr>
              <w:t>Finalizing Terms and Conditions of the contract. Started scheduling gas since august 16</w:t>
            </w:r>
            <w:r>
              <w:rPr>
                <w:rFonts w:cs="Arial" w:ascii="Arial" w:hAnsi="Arial"/>
                <w:sz w:val="12"/>
                <w:vertAlign w:val="superscript"/>
              </w:rPr>
              <w:t>th</w:t>
            </w:r>
            <w:r>
              <w:rPr>
                <w:rFonts w:cs="Arial" w:ascii="Arial" w:hAnsi="Arial"/>
                <w:sz w:val="12"/>
              </w:rPr>
              <w:t>, but TGN is not confirming volumes because the Related Operator (Ecogas) is not authorizing such volumes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High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DAPSA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Refinery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70,000m3 Firm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 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28 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G. Aguilar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Negotiating with Customer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Aluar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Aluminium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Camuzzi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Camuzzi´s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500,000 m3 Firm G + 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 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500 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Negotiating a pre-pay with YPF to flow thru the customer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Parafina del Plata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Wax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Delivered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30,000 m3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 yrs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50 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R. Freyre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Preliminary discussion – Evaluating Physical By Pass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C y K Aluminio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Aluminium Products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Camuzzi Gas Pampeana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Camuzzi´s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40,000 m3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30K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Preliminary Discussion 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C. Puerto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Generator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Punta Lara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150,000 m3 Firm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10yrs.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150K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Sent Term Sheet waiting for feedback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Low.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000000"/>
                <w:sz w:val="14"/>
                <w:lang w:val="en-US"/>
              </w:rPr>
            </w:pPr>
            <w:r>
              <w:rPr>
                <w:color w:val="000000"/>
                <w:sz w:val="14"/>
                <w:lang w:val="en-US"/>
              </w:rPr>
              <w:t>AES Energy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Utility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Metrogas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Punta Lara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150,000 m3  Firm G + 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10 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100K</w:t>
            </w:r>
          </w:p>
        </w:tc>
        <w:tc>
          <w:tcPr>
            <w:tcW w:w="13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Sent Term Sheet waiting for feedback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Low.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Ferrum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Ceramics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BAN’s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30,000 m3 Firm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1-2 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25 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Customer closed a 2 years deal with the LDC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Lost Deal</w:t>
            </w:r>
          </w:p>
        </w:tc>
      </w:tr>
    </w:tbl>
    <w:p>
      <w:pPr>
        <w:pStyle w:val="Normal"/>
        <w:rPr>
          <w:rFonts w:ascii="Arial" w:hAnsi="Arial" w:cs="Arial"/>
          <w:sz w:val="13"/>
        </w:rPr>
      </w:pPr>
      <w:r>
        <w:rPr>
          <w:rFonts w:cs="Arial" w:ascii="Arial" w:hAnsi="Arial"/>
          <w:sz w:val="13"/>
        </w:rPr>
      </w:r>
    </w:p>
    <w:p>
      <w:pPr>
        <w:pStyle w:val="Normal"/>
        <w:rPr>
          <w:rFonts w:ascii="Arial" w:hAnsi="Arial" w:cs="Arial"/>
          <w:sz w:val="13"/>
        </w:rPr>
      </w:pPr>
      <w:r>
        <w:rPr>
          <w:rFonts w:cs="Arial" w:ascii="Arial" w:hAnsi="Arial"/>
          <w:sz w:val="13"/>
        </w:rPr>
      </w:r>
    </w:p>
    <w:p>
      <w:pPr>
        <w:pStyle w:val="Normal"/>
        <w:rPr/>
      </w:pPr>
      <w:r>
        <w:rPr/>
        <w:t>BUY SIDE (Producers)</w:t>
      </w:r>
    </w:p>
    <w:tbl>
      <w:tblPr>
        <w:tblW w:w="14598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57"/>
        <w:gridCol w:w="1418"/>
        <w:gridCol w:w="1636"/>
        <w:gridCol w:w="1827"/>
        <w:gridCol w:w="1782"/>
        <w:gridCol w:w="1440"/>
        <w:gridCol w:w="3663"/>
        <w:gridCol w:w="1275"/>
      </w:tblGrid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-249" w:end="0"/>
              <w:rPr>
                <w:sz w:val="14"/>
              </w:rPr>
            </w:pPr>
            <w:r>
              <w:rPr>
                <w:sz w:val="14"/>
              </w:rPr>
              <w:t>Supplier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ind w:start="0" w:end="0"/>
              <w:rPr/>
            </w:pPr>
            <w:r>
              <w:rPr/>
              <w:t>Delivery point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 (m³/day)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" w:start="-250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Prob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-249" w:end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YPF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Santa Cruz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100,000 / 70% TOP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 yrs.</w:t>
            </w:r>
          </w:p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Start: 1/may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-249" w:end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Quintana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Santa Cruz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150,000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Start: 1/June – Spot Sales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-249" w:end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Quintana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Santa Cruz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220,000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Start July 27 until May 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</w:tbl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  <w:r>
        <w:br w:type="page"/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POWER MARKETING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  <w:b/>
          <w:sz w:val="13"/>
        </w:rPr>
      </w:pPr>
      <w:r>
        <w:rPr/>
        <w:t>SELL SIDE (Industrial / End Users)</w:t>
      </w:r>
    </w:p>
    <w:tbl>
      <w:tblPr>
        <w:tblW w:w="14460" w:type="dxa"/>
        <w:jc w:val="start"/>
        <w:tblInd w:w="-88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27"/>
        <w:gridCol w:w="1652"/>
        <w:gridCol w:w="1701"/>
        <w:gridCol w:w="1609"/>
        <w:gridCol w:w="1559"/>
        <w:gridCol w:w="1134"/>
        <w:gridCol w:w="993"/>
        <w:gridCol w:w="1417"/>
        <w:gridCol w:w="1417"/>
        <w:gridCol w:w="851"/>
      </w:tblGrid>
      <w:tr>
        <w:trPr/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Delivery Point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Volume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Price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Physical/ Financial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Term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Originator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Profit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Status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sz w:val="14"/>
              </w:rPr>
            </w:pPr>
            <w:r>
              <w:rPr>
                <w:b w:val="false"/>
                <w:sz w:val="14"/>
              </w:rPr>
              <w:t>Prob.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-108" w:end="-59"/>
              <w:rPr/>
            </w:pPr>
            <w:r>
              <w:rPr/>
              <w:t>Refinería San Lorenzo S.A.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Ezeiza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eastAsia="Arial" w:cs="Arial" w:ascii="Arial" w:hAnsi="Arial"/>
                <w:sz w:val="13"/>
              </w:rPr>
              <w:t xml:space="preserve"> </w:t>
            </w:r>
            <w:r>
              <w:rPr>
                <w:rFonts w:cs="Arial" w:ascii="Arial" w:hAnsi="Arial"/>
                <w:sz w:val="13"/>
              </w:rPr>
              <w:t>2.8 MW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FxD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yr.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Starts Aug. 99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13 K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Negotiating contract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AGA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Ezeiza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 MW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FxD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Phisycal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eastAsia="Arial" w:cs="Arial" w:ascii="Arial" w:hAnsi="Arial"/>
                <w:sz w:val="13"/>
              </w:rPr>
              <w:t xml:space="preserve"> </w:t>
            </w:r>
            <w:r>
              <w:rPr>
                <w:rFonts w:cs="Arial" w:ascii="Arial" w:hAnsi="Arial"/>
                <w:sz w:val="13"/>
              </w:rPr>
              <w:t>1 Year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Starts Aug. 99 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10 K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Contract signed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Ferrum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Ezeiza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1.6 MW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FxD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February 1999 through 31 Oct. 2000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P. Acevedo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 K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Contract Signed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 xml:space="preserve">EMA 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San Juan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10 MW 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FxD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Financial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4 months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from Dec. To March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Option  to extend excercised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Negotiating extension to current deal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 xml:space="preserve">EMA 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San Juan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25 MW 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FxD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 months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Starting 1-11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Option  to extend excercised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Negotiating extension to current deal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Louis Dreyfus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Ezeiza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15 MW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FxD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November 99 through 31 Oct. 2000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P. Acevedo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40K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Offer made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Minera Alumbrera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Ezeiza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20 MW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FxD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Financial Swaps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P. Acevedo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Under Discussion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ICI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Ezeiza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1.6 MW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FxD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P. Acevedo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 K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Filing Delayed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</w:tr>
    </w:tbl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  <w:tab/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Arial" w:hAnsi="Arial" w:cs="Arial"/>
          <w:b/>
          <w:sz w:val="13"/>
        </w:rPr>
      </w:pPr>
      <w:r>
        <w:rPr/>
        <w:t>BUY SIDE (Generator)</w:t>
      </w:r>
    </w:p>
    <w:tbl>
      <w:tblPr>
        <w:tblW w:w="14457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1890"/>
        <w:gridCol w:w="2250"/>
        <w:gridCol w:w="914"/>
        <w:gridCol w:w="1559"/>
        <w:gridCol w:w="1276"/>
        <w:gridCol w:w="992"/>
        <w:gridCol w:w="2835"/>
        <w:gridCol w:w="851"/>
      </w:tblGrid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Location/ LDC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Volume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Price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Physical/ Financial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Term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Originator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Status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Prob.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Piedra del Aguila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Ezeiza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32,6 MW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Index + 3%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(PPA)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yr. + option to extend 6 months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eastAsia="Arial" w:cs="Arial" w:ascii="Arial" w:hAnsi="Arial"/>
                <w:sz w:val="13"/>
              </w:rPr>
              <w:t xml:space="preserve"> </w:t>
            </w:r>
            <w:r>
              <w:rPr>
                <w:rFonts w:cs="Arial" w:ascii="Arial" w:hAnsi="Arial"/>
                <w:sz w:val="13"/>
              </w:rPr>
              <w:t>Starts: 11/98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F. Cerisoli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Contract signed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 (9/1)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Perez Companc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Ezeiza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19.5 MW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Index + 2 %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(PPA)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yr, + option to extend 1 yr starts 2/99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Contract signed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 (11/6)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C. T. Alto Valle (Dominion)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Neuquen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16 MW`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$35,000 / year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Output marketing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15 months Sart. May 1, 99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Contract signed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C.T. Filo Morado (Repsol)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Neuquen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21 MW 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$40,000 / year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Output marketing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1yr.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Start August 1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Contract signed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</w:tbl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numPr>
          <w:ilvl w:val="0"/>
          <w:numId w:val="5"/>
        </w:numPr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CRUDE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  <w:t>No activity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Heading3"/>
        <w:ind w:hanging="0" w:start="0" w:end="0"/>
        <w:rPr>
          <w:sz w:val="17"/>
        </w:rPr>
      </w:pPr>
      <w:r>
        <w:rPr>
          <w:sz w:val="17"/>
        </w:rPr>
        <w:t>B. INTEGRATED</w:t>
      </w:r>
    </w:p>
    <w:p>
      <w:pPr>
        <w:pStyle w:val="Normal"/>
        <w:rPr>
          <w:sz w:val="17"/>
        </w:rPr>
      </w:pPr>
      <w:r>
        <w:rPr>
          <w:sz w:val="17"/>
        </w:rPr>
      </w:r>
    </w:p>
    <w:tbl>
      <w:tblPr>
        <w:tblW w:w="14740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64"/>
        <w:gridCol w:w="1326"/>
        <w:gridCol w:w="1170"/>
        <w:gridCol w:w="1080"/>
        <w:gridCol w:w="1350"/>
        <w:gridCol w:w="1440"/>
        <w:gridCol w:w="990"/>
        <w:gridCol w:w="1350"/>
        <w:gridCol w:w="1170"/>
        <w:gridCol w:w="1080"/>
        <w:gridCol w:w="1470"/>
        <w:gridCol w:w="850"/>
      </w:tblGrid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Type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Location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Delivery Point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 xml:space="preserve">PV 10/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98 income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Amount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Prob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Arcor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Acquisition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70 MW Combine Cycle Industrial Cogen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Córdoba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Not applicable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12,000 Mmbtu/day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20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D. Hollweck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$20MM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Signed confidentiality agreement. Successful visit with Asset Operations Engineer.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High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Rio Tercero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Equity / Debt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snapToGrid w:val="false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Córdoba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Not applicable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15000mcf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12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15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$35MM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October decision by Client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Ave Fenix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Acquisition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164 MW Thermal Power Plant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Tucuman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Not applicable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38,935 Mmbtu/day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20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S. Pearlman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S. Porter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$15-20 MM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Verbal offer made – Bannantine to call and check status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Turbine Power Co.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Acquisition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124 MW Thermal Power Plant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Río Negro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Not applicable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25,000 Mmbtu/day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20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D. Hollweck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$45MM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Verbal offer made - check status next week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Rio Grande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Plant Financing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Liquids Processing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Bolivia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Not applicable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S. Porter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Initial analysis being conducted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</w:tbl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  <w:r>
        <w:br w:type="page"/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Heading4"/>
        <w:ind w:hanging="0" w:start="0"/>
        <w:rPr>
          <w:sz w:val="17"/>
        </w:rPr>
      </w:pPr>
      <w:r>
        <w:rPr>
          <w:sz w:val="17"/>
        </w:rPr>
        <w:t>C. FINANCIAL SWAPS</w:t>
      </w:r>
    </w:p>
    <w:p>
      <w:pPr>
        <w:pStyle w:val="Normal"/>
        <w:rPr>
          <w:sz w:val="17"/>
        </w:rPr>
      </w:pPr>
      <w:r>
        <w:rPr>
          <w:sz w:val="17"/>
        </w:rPr>
      </w:r>
    </w:p>
    <w:tbl>
      <w:tblPr>
        <w:tblW w:w="14598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64"/>
        <w:gridCol w:w="852"/>
        <w:gridCol w:w="1170"/>
        <w:gridCol w:w="1080"/>
        <w:gridCol w:w="1350"/>
        <w:gridCol w:w="1710"/>
        <w:gridCol w:w="990"/>
        <w:gridCol w:w="1194"/>
        <w:gridCol w:w="1080"/>
        <w:gridCol w:w="2070"/>
        <w:gridCol w:w="1638"/>
      </w:tblGrid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Type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Location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Fee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Prob.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Central Puerto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>: Fuel Nmbr. 6 # 1%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50,000 bbl/month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 months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Dapsa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Refinery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>: Gasoil IPE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6,500 ton/month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month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-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C. Puerto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Monomic @ Ezeiza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30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F. Cerisoli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Duke Energy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Marketer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Monomic @ Ezeiza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20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 months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Index not agreed. Discussing with counterparty terms &amp; conditions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Piedra del Aguila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Monomic @ Ezeiza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30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14 months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Negotiating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PDA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Monomic @ Ezeiza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30MW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June 99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Jul 00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D. Black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Negotiating 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Eden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LPC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Monomic @ Ezeiza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70MW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1/2/3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Finalizing MSA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Total Austral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 xml:space="preserve">: Butane &amp; Propane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Index</w:t>
            </w:r>
            <w:r>
              <w:rPr>
                <w:rFonts w:cs="Arial" w:ascii="Arial" w:hAnsi="Arial"/>
                <w:sz w:val="13"/>
              </w:rPr>
              <w:t>: Mont Bel Vieu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Butane 19,000 tons/yr.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Propane 45,000 tons/yr.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 months / 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eastAsia="Arial" w:cs="Arial" w:ascii="Arial" w:hAnsi="Arial"/>
                <w:sz w:val="13"/>
              </w:rPr>
              <w:t xml:space="preserve"> </w:t>
            </w: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Negotiating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Wintershall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color w:val="000000"/>
                <w:sz w:val="13"/>
              </w:rPr>
            </w:pPr>
            <w:r>
              <w:rPr>
                <w:b w:val="false"/>
                <w:color w:val="000000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color w:val="000000"/>
                <w:sz w:val="13"/>
              </w:rPr>
            </w:pPr>
            <w:r>
              <w:rPr>
                <w:b w:val="false"/>
                <w:color w:val="000000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color w:val="000000"/>
                <w:sz w:val="13"/>
              </w:rPr>
              <w:t xml:space="preserve">: Butane &amp; Propane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sz w:val="13"/>
                <w:u w:val="single"/>
              </w:rPr>
              <w:t>Index</w:t>
            </w:r>
            <w:r>
              <w:rPr>
                <w:rFonts w:cs="Arial" w:ascii="Arial" w:hAnsi="Arial"/>
                <w:color w:val="000000"/>
                <w:sz w:val="13"/>
              </w:rPr>
              <w:t>: Mont Bel Vieu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Butane 19,000 tons/yr.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Propane 45,000 tons/yr.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6 months / 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eastAsia="Arial" w:cs="Arial" w:ascii="Arial" w:hAnsi="Arial"/>
                <w:color w:val="000000"/>
                <w:sz w:val="13"/>
              </w:rPr>
              <w:t xml:space="preserve"> </w:t>
            </w:r>
            <w:r>
              <w:rPr>
                <w:rFonts w:cs="Arial" w:ascii="Arial" w:hAnsi="Arial"/>
                <w:color w:val="000000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R. Freyre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Negotiating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Edes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LDC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  <w:u w:val="single"/>
              </w:rPr>
            </w:pPr>
            <w:r>
              <w:rPr>
                <w:rFonts w:cs="Arial" w:ascii="Arial" w:hAnsi="Arial"/>
                <w:sz w:val="13"/>
              </w:rPr>
              <w:t>Monomic @ Ezeiza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1/2/3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Negotiating Terms &amp; conditions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Finalizing MSA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Quintana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 xml:space="preserve">: Butane &amp; Propane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Index</w:t>
            </w:r>
            <w:r>
              <w:rPr>
                <w:rFonts w:cs="Arial" w:ascii="Arial" w:hAnsi="Arial"/>
                <w:sz w:val="13"/>
              </w:rPr>
              <w:t>: Mont Bel Vieu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Negotiatin Terms and Conditions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TGS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Pipeline Co.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 xml:space="preserve">: Butane &amp; Propane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Index</w:t>
            </w:r>
            <w:r>
              <w:rPr>
                <w:rFonts w:cs="Arial" w:ascii="Arial" w:hAnsi="Arial"/>
                <w:sz w:val="13"/>
              </w:rPr>
              <w:t>: Mont Bel Vieu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Sent MSA to customer to analise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Minera Alumbrera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Mining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  <w:u w:val="single"/>
              </w:rPr>
            </w:pPr>
            <w:r>
              <w:rPr>
                <w:rFonts w:cs="Arial" w:ascii="Arial" w:hAnsi="Arial"/>
                <w:sz w:val="13"/>
              </w:rPr>
              <w:t>Monomic @ Ezeiza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60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P. Acevedo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Under Discussion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PAE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 xml:space="preserve">: Butane &amp; Propane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Index</w:t>
            </w:r>
            <w:r>
              <w:rPr>
                <w:rFonts w:cs="Arial" w:ascii="Arial" w:hAnsi="Arial"/>
                <w:sz w:val="13"/>
              </w:rPr>
              <w:t>: Mont Bel Vieu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Under Discussion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CGC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Argentina 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Crude Oil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100,000brls/month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Preparing MSA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</w:tbl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  <w:lang w:val="es-AR"/>
        </w:rPr>
      </w:pPr>
      <w:r>
        <w:rPr>
          <w:rFonts w:cs="Arial" w:ascii="Arial" w:hAnsi="Arial"/>
          <w:b/>
          <w:sz w:val="14"/>
          <w:lang w:val="es-AR"/>
        </w:rPr>
      </w:r>
    </w:p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  <w:lang w:val="es-AR"/>
        </w:rPr>
      </w:pPr>
      <w:r>
        <w:rPr>
          <w:rFonts w:cs="Arial" w:ascii="Arial" w:hAnsi="Arial"/>
          <w:b/>
          <w:sz w:val="14"/>
          <w:lang w:val="es-AR"/>
        </w:rPr>
      </w:r>
    </w:p>
    <w:p>
      <w:pPr>
        <w:pStyle w:val="Heading4"/>
        <w:ind w:hanging="0" w:start="0"/>
        <w:rPr/>
      </w:pPr>
      <w:r>
        <w:rPr>
          <w:sz w:val="16"/>
        </w:rPr>
        <w:t xml:space="preserve">D. </w:t>
      </w:r>
      <w:r>
        <w:rPr>
          <w:sz w:val="17"/>
        </w:rPr>
        <w:t xml:space="preserve">CAPITAL </w:t>
      </w:r>
    </w:p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/>
      </w:pPr>
      <w:r>
        <w:rPr/>
        <w:tab/>
        <w:tab/>
        <w:tab/>
        <w:tab/>
        <w:tab/>
        <w:tab/>
        <w:tab/>
        <w:tab/>
        <w:tab/>
      </w:r>
    </w:p>
    <w:tbl>
      <w:tblPr>
        <w:tblW w:w="14598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99"/>
        <w:gridCol w:w="2787"/>
        <w:gridCol w:w="1035"/>
        <w:gridCol w:w="858"/>
        <w:gridCol w:w="912"/>
        <w:gridCol w:w="914"/>
        <w:gridCol w:w="996"/>
        <w:gridCol w:w="894"/>
        <w:gridCol w:w="4503"/>
      </w:tblGrid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Type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Location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 xml:space="preserve">PV 10/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98 income</w:t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Amount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Petrobras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 xml:space="preserve">Development financing of the Bijupira and Salema off shore fields in the Campos Basin 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Brazil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8 years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S. Porter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M. Granado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$8MM </w:t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$500MM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Documentation and terms &amp; conditions negotiated and agreed.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Petrobras negotiating final EPC contract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Reassessment of technical aspects currently being conducted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Perez Companc</w:t>
            </w:r>
          </w:p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- Colpa / Caranda Project -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 xml:space="preserve">Development and exploration financing /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3"/>
              </w:rPr>
              <w:t>Gas sale contract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 xml:space="preserve">E&amp;P 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Bolivia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G. Atenor / 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Technical evaluation being conducted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14"/>
              </w:rPr>
              <w:t>BBPL Companies GTB / TBG</w:t>
            </w:r>
            <w:r>
              <w:rPr>
                <w:rFonts w:cs="Arial" w:ascii="Arial" w:hAnsi="Arial"/>
                <w:b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Compression services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Gas Pipelines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Bolivia and Brazil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Preliminary structure presented to client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Financial, technical and legal issues currently being valuated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 presentation to TBG expected in next 2 weeks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YPF / TGS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Gas treatment plant financing (Enron) / Operation and maintenance of plant (TGS)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 to 7 years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 /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$25MM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Although TGS will probably lose deal on pricing, discussions taking place between Enron and YPF to close financial structure independently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Petrobras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Compression services in association with Hanover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Brazil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Setting date for presentation to Petrobras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Andina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Prepayment of gas deliveries under the Cuiaba gas contract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Bolivia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 to 10 years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$60MM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Presentation being reviewed by Perez Companc (shareholder and finance responsible for Andina)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426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lang w:val="es-AR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sz w:val="18"/>
      <w:lang w:val="es-AR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-720" w:end="0"/>
      <w:outlineLvl w:val="2"/>
    </w:pPr>
    <w:rPr>
      <w:rFonts w:ascii="Arial" w:hAnsi="Arial" w:cs="Arial"/>
      <w:b/>
      <w:sz w:val="24"/>
      <w:lang w:val="es-AR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24"/>
      <w:lang w:val="es-AR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sz w:val="18"/>
      <w:lang w:val="es-AR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lang w:val="es-AR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color w:val="0000FF"/>
      <w:lang w:val="es-AR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0" w:start="-249" w:end="0"/>
      <w:jc w:val="center"/>
      <w:outlineLvl w:val="7"/>
    </w:pPr>
    <w:rPr>
      <w:rFonts w:ascii="Arial" w:hAnsi="Arial" w:cs="Arial"/>
      <w:b/>
      <w:sz w:val="1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sz w:val="1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lang w:val="es-AR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1999-09-03T16:45:00Z</dcterms:created>
  <dc:creator>Compaq user</dc:creator>
  <dc:description/>
  <dc:language>en-CA</dc:language>
  <cp:lastModifiedBy>cwaingo</cp:lastModifiedBy>
  <cp:lastPrinted>1999-08-27T16:29:00Z</cp:lastPrinted>
  <dcterms:modified xsi:type="dcterms:W3CDTF">1999-09-03T19:11:00Z</dcterms:modified>
  <cp:revision>7</cp:revision>
  <dc:subject/>
  <dc:title/>
</cp:coreProperties>
</file>