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sz w:val="13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-640080</wp:posOffset>
                </wp:positionH>
                <wp:positionV relativeFrom="paragraph">
                  <wp:posOffset>36830</wp:posOffset>
                </wp:positionV>
                <wp:extent cx="9326880" cy="731520"/>
                <wp:effectExtent l="5080" t="5080" r="17780" b="1778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26880" cy="73152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>
                          <a:outerShdw dist="17819" dir="2700000" blurRad="0" rotWithShape="0">
                            <a:srgbClr val="000000"/>
                          </a:outerShdw>
                        </a:effectLst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-50.4pt;margin-top:2.9pt;width:734.35pt;height:57.55pt;mso-wrap-style:none;v-text-anchor:middle">
                <v:fill o:detectmouseclick="t" on="false"/>
                <v:stroke color="black" weight="9360" joinstyle="miter" endcap="flat"/>
                <v:shadow on="t" obscured="f" color="black"/>
                <w10:wrap type="none"/>
              </v:rect>
            </w:pict>
          </mc:Fallback>
        </mc:AlternateContent>
      </w:r>
      <w:r>
        <w:rPr>
          <w:rFonts w:cs="Arial" w:ascii="Arial" w:hAnsi="Arial"/>
          <w:sz w:val="13"/>
        </w:rPr>
        <w:tab/>
        <w:tab/>
        <w:tab/>
        <w:tab/>
        <w:tab/>
      </w:r>
    </w:p>
    <w:p>
      <w:pPr>
        <w:pStyle w:val="Heading1"/>
        <w:ind w:hanging="0" w:start="0"/>
        <w:rPr>
          <w:rFonts w:ascii="Arial" w:hAnsi="Arial" w:cs="Arial"/>
          <w:sz w:val="14"/>
          <w:lang w:val="en-CA"/>
        </w:rPr>
      </w:pPr>
      <w:r>
        <w:rPr>
          <w:rFonts w:cs="Arial"/>
          <w:sz w:val="14"/>
          <w:lang w:val="en-CA"/>
        </w:rPr>
        <w:drawing>
          <wp:anchor behindDoc="0" distT="0" distB="0" distL="114935" distR="114935" simplePos="0" locked="0" layoutInCell="1" allowOverlap="1" relativeHeight="3">
            <wp:simplePos x="0" y="0"/>
            <wp:positionH relativeFrom="column">
              <wp:posOffset>-274320</wp:posOffset>
            </wp:positionH>
            <wp:positionV relativeFrom="paragraph">
              <wp:posOffset>-3175</wp:posOffset>
            </wp:positionV>
            <wp:extent cx="640080" cy="640080"/>
            <wp:effectExtent l="0" t="0" r="0" b="0"/>
            <wp:wrapNone/>
            <wp:docPr id="2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8" t="-38" r="-38" b="-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Heading1"/>
        <w:ind w:hanging="0" w:start="0"/>
        <w:rPr/>
      </w:pPr>
      <w:r>
        <w:rPr>
          <w:sz w:val="14"/>
        </w:rPr>
        <w:tab/>
        <w:tab/>
      </w:r>
      <w:r>
        <w:rPr>
          <w:sz w:val="29"/>
        </w:rPr>
        <w:tab/>
        <w:tab/>
        <w:tab/>
      </w:r>
      <w:r>
        <w:rPr>
          <w:sz w:val="36"/>
        </w:rPr>
        <w:t>BA Deal Report</w:t>
      </w:r>
      <w:r>
        <w:rPr>
          <w:sz w:val="32"/>
        </w:rPr>
        <w:tab/>
      </w:r>
      <w:r>
        <w:rPr>
          <w:sz w:val="29"/>
        </w:rPr>
        <w:tab/>
        <w:tab/>
        <w:tab/>
      </w:r>
      <w:r>
        <w:rPr>
          <w:sz w:val="22"/>
        </w:rPr>
        <w:tab/>
        <w:t>Week: 12/04 – 12/28</w:t>
      </w:r>
    </w:p>
    <w:p>
      <w:pPr>
        <w:pStyle w:val="Normal"/>
        <w:rPr>
          <w:sz w:val="14"/>
        </w:rPr>
      </w:pPr>
      <w:r>
        <w:rPr>
          <w:sz w:val="14"/>
        </w:rPr>
      </w:r>
    </w:p>
    <w:p>
      <w:pPr>
        <w:pStyle w:val="Heading1"/>
        <w:ind w:hanging="0" w:start="0"/>
        <w:rPr>
          <w:sz w:val="17"/>
        </w:rPr>
      </w:pPr>
      <w:r>
        <w:rPr>
          <w:sz w:val="17"/>
        </w:rPr>
      </w:r>
    </w:p>
    <w:p>
      <w:pPr>
        <w:pStyle w:val="Heading1"/>
        <w:ind w:hanging="0" w:start="0"/>
        <w:rPr>
          <w:sz w:val="17"/>
        </w:rPr>
      </w:pPr>
      <w:r>
        <w:rPr>
          <w:sz w:val="17"/>
        </w:rPr>
      </w:r>
    </w:p>
    <w:p>
      <w:pPr>
        <w:pStyle w:val="Heading1"/>
        <w:ind w:hanging="0" w:start="0"/>
        <w:rPr>
          <w:sz w:val="17"/>
        </w:rPr>
      </w:pPr>
      <w:r>
        <w:rPr>
          <w:sz w:val="17"/>
        </w:rPr>
      </w:r>
    </w:p>
    <w:p>
      <w:pPr>
        <w:pStyle w:val="Heading1"/>
        <w:ind w:hanging="0" w:start="0"/>
        <w:rPr>
          <w:sz w:val="17"/>
        </w:rPr>
      </w:pPr>
      <w:r>
        <w:rPr>
          <w:sz w:val="17"/>
        </w:rPr>
      </w:r>
    </w:p>
    <w:p>
      <w:pPr>
        <w:pStyle w:val="Heading1"/>
        <w:ind w:hanging="0" w:start="0"/>
        <w:rPr>
          <w:sz w:val="17"/>
        </w:rPr>
      </w:pPr>
      <w:r>
        <w:rPr>
          <w:sz w:val="17"/>
        </w:rPr>
        <w:t>A. PHYSICAL ORIGINATION</w:t>
      </w:r>
    </w:p>
    <w:p>
      <w:pPr>
        <w:pStyle w:val="Normal"/>
        <w:rPr>
          <w:rFonts w:ascii="Arial" w:hAnsi="Arial" w:cs="Arial"/>
          <w:sz w:val="13"/>
        </w:rPr>
      </w:pPr>
      <w:r>
        <w:rPr>
          <w:rFonts w:cs="Arial" w:ascii="Arial" w:hAnsi="Arial"/>
          <w:sz w:val="13"/>
        </w:rPr>
      </w:r>
    </w:p>
    <w:p>
      <w:pPr>
        <w:pStyle w:val="Normal"/>
        <w:numPr>
          <w:ilvl w:val="0"/>
          <w:numId w:val="6"/>
        </w:numPr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  <w:t>GAS MARKETING</w:t>
      </w:r>
    </w:p>
    <w:p>
      <w:pPr>
        <w:pStyle w:val="Normal"/>
        <w:rPr>
          <w:rFonts w:ascii="Arial" w:hAnsi="Arial" w:cs="Arial"/>
          <w:b/>
          <w:sz w:val="13"/>
        </w:rPr>
      </w:pPr>
      <w:r>
        <w:rPr>
          <w:rFonts w:cs="Arial" w:ascii="Arial" w:hAnsi="Arial"/>
          <w:b/>
          <w:sz w:val="13"/>
        </w:rPr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ind w:hanging="360" w:start="720" w:end="0"/>
        <w:rPr>
          <w:rFonts w:ascii="Arial" w:hAnsi="Arial" w:cs="Arial"/>
          <w:b/>
          <w:sz w:val="13"/>
        </w:rPr>
      </w:pPr>
      <w:r>
        <w:rPr>
          <w:rFonts w:cs="Arial" w:ascii="Arial" w:hAnsi="Arial"/>
          <w:b/>
          <w:sz w:val="13"/>
        </w:rPr>
        <w:t>SELL SIDE (Industrial Customers)</w:t>
      </w:r>
    </w:p>
    <w:p>
      <w:pPr>
        <w:pStyle w:val="Normal"/>
        <w:rPr>
          <w:rFonts w:ascii="Arial" w:hAnsi="Arial" w:cs="Arial"/>
          <w:b/>
          <w:sz w:val="13"/>
        </w:rPr>
      </w:pPr>
      <w:r>
        <w:rPr>
          <w:rFonts w:cs="Arial" w:ascii="Arial" w:hAnsi="Arial"/>
          <w:b/>
          <w:sz w:val="13"/>
        </w:rPr>
      </w:r>
    </w:p>
    <w:tbl>
      <w:tblPr>
        <w:tblW w:w="14670" w:type="dxa"/>
        <w:jc w:val="start"/>
        <w:tblInd w:w="-88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90"/>
        <w:gridCol w:w="1530"/>
        <w:gridCol w:w="1170"/>
        <w:gridCol w:w="1440"/>
        <w:gridCol w:w="1890"/>
        <w:gridCol w:w="1311"/>
        <w:gridCol w:w="810"/>
        <w:gridCol w:w="1389"/>
        <w:gridCol w:w="2340"/>
        <w:gridCol w:w="900"/>
      </w:tblGrid>
      <w:tr>
        <w:trPr>
          <w:trHeight w:val="476" w:hRule="atLeast"/>
        </w:trPr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Customer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Activity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LDC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Delivery P.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Volume (m³/day)</w:t>
            </w:r>
          </w:p>
        </w:tc>
        <w:tc>
          <w:tcPr>
            <w:tcW w:w="13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Term (yrs.)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Profit</w:t>
            </w:r>
          </w:p>
          <w:p>
            <w:pPr>
              <w:pStyle w:val="Normal"/>
              <w:ind w:start="-127" w:end="-129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Estimated</w:t>
            </w:r>
          </w:p>
        </w:tc>
        <w:tc>
          <w:tcPr>
            <w:tcW w:w="13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Originator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Status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Prob.</w:t>
            </w:r>
          </w:p>
        </w:tc>
      </w:tr>
      <w:tr>
        <w:trPr/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7"/>
              <w:ind w:hanging="0" w:start="0"/>
              <w:rPr>
                <w:color w:val="auto"/>
                <w:sz w:val="14"/>
                <w:lang w:val="en-US"/>
              </w:rPr>
            </w:pPr>
            <w:r>
              <w:rPr>
                <w:color w:val="auto"/>
                <w:sz w:val="14"/>
                <w:lang w:val="en-US"/>
              </w:rPr>
              <w:t>CTSN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Generator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Litoral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Litoral´s Citygate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Up to 100,000m3 Interruptible G+T</w:t>
            </w:r>
          </w:p>
        </w:tc>
        <w:tc>
          <w:tcPr>
            <w:tcW w:w="13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Spot Sales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N/A</w:t>
            </w:r>
          </w:p>
        </w:tc>
        <w:tc>
          <w:tcPr>
            <w:tcW w:w="13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R. Freyre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Gas Flowing – very sporadically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Done Deal</w:t>
            </w:r>
          </w:p>
        </w:tc>
      </w:tr>
      <w:tr>
        <w:trPr/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7"/>
              <w:ind w:hanging="0" w:start="0"/>
              <w:rPr>
                <w:color w:val="auto"/>
                <w:sz w:val="14"/>
                <w:lang w:val="en-US"/>
              </w:rPr>
            </w:pPr>
            <w:r>
              <w:rPr>
                <w:rFonts w:eastAsia="Arial"/>
                <w:color w:val="auto"/>
                <w:sz w:val="14"/>
                <w:lang w:val="en-US"/>
              </w:rPr>
              <w:t xml:space="preserve"> </w:t>
            </w:r>
            <w:r>
              <w:rPr>
                <w:color w:val="auto"/>
                <w:sz w:val="14"/>
                <w:lang w:val="en-US"/>
              </w:rPr>
              <w:t>Central Puerto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Generator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Metrogas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Metro´s Citygate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Up to 200,000m3 Interruptible G+T</w:t>
            </w:r>
          </w:p>
        </w:tc>
        <w:tc>
          <w:tcPr>
            <w:tcW w:w="13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Spot Sales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N/A</w:t>
            </w:r>
          </w:p>
        </w:tc>
        <w:tc>
          <w:tcPr>
            <w:tcW w:w="13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G. Aguilar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R. Freyre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Gas Flowing – very sporadically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Done Deal</w:t>
            </w:r>
          </w:p>
        </w:tc>
      </w:tr>
      <w:tr>
        <w:trPr/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7"/>
              <w:ind w:hanging="0" w:start="0"/>
              <w:rPr>
                <w:color w:val="auto"/>
                <w:sz w:val="14"/>
                <w:lang w:val="en-US"/>
              </w:rPr>
            </w:pPr>
            <w:r>
              <w:rPr>
                <w:color w:val="auto"/>
                <w:sz w:val="14"/>
                <w:lang w:val="en-US"/>
              </w:rPr>
              <w:t>Renault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Automobile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Ecogas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Ecogas Citygate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Up to 110,000 m3 Firm G+T</w:t>
            </w:r>
          </w:p>
        </w:tc>
        <w:tc>
          <w:tcPr>
            <w:tcW w:w="13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2 yrs.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40 k</w:t>
            </w:r>
          </w:p>
        </w:tc>
        <w:tc>
          <w:tcPr>
            <w:tcW w:w="13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J. Shoobridge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R. Freyre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cs="Arial" w:ascii="Arial" w:hAnsi="Arial"/>
                <w:sz w:val="12"/>
              </w:rPr>
              <w:t>Contract Signed. Gas flowing since Sep. 17</w:t>
            </w:r>
            <w:r>
              <w:rPr>
                <w:rFonts w:cs="Arial" w:ascii="Arial" w:hAnsi="Arial"/>
                <w:sz w:val="12"/>
                <w:vertAlign w:val="superscript"/>
              </w:rPr>
              <w:t>th</w:t>
            </w:r>
            <w:r>
              <w:rPr>
                <w:rFonts w:cs="Arial" w:ascii="Arial" w:hAnsi="Arial"/>
                <w:sz w:val="12"/>
              </w:rPr>
              <w:t>.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Done Deal</w:t>
            </w:r>
          </w:p>
        </w:tc>
      </w:tr>
      <w:tr>
        <w:trPr/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7"/>
              <w:ind w:hanging="0" w:start="0"/>
              <w:rPr>
                <w:color w:val="auto"/>
                <w:sz w:val="14"/>
                <w:lang w:val="en-US"/>
              </w:rPr>
            </w:pPr>
            <w:r>
              <w:rPr>
                <w:color w:val="auto"/>
                <w:sz w:val="14"/>
                <w:lang w:val="en-US"/>
              </w:rPr>
              <w:t>VITRA &amp; Cristalería de Cuyo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Glass Foundry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 xml:space="preserve">Litoral &amp; Ecogas 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Liotral &amp; Ecogas Citigate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Up to 100,000m3 Firm G+T</w:t>
            </w:r>
          </w:p>
        </w:tc>
        <w:tc>
          <w:tcPr>
            <w:tcW w:w="13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1-2yrs.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100K</w:t>
            </w:r>
          </w:p>
        </w:tc>
        <w:tc>
          <w:tcPr>
            <w:tcW w:w="13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J. Shoobridge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R. Freyre</w:t>
            </w:r>
          </w:p>
        </w:tc>
        <w:tc>
          <w:tcPr>
            <w:tcW w:w="234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Customer accepted indicative pricing. Reviewing contractual terms.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High</w:t>
            </w:r>
          </w:p>
        </w:tc>
      </w:tr>
      <w:tr>
        <w:trPr/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7"/>
              <w:ind w:hanging="0" w:start="0"/>
              <w:rPr>
                <w:color w:val="auto"/>
                <w:sz w:val="14"/>
                <w:lang w:val="en-US"/>
              </w:rPr>
            </w:pPr>
            <w:r>
              <w:rPr>
                <w:color w:val="auto"/>
                <w:sz w:val="14"/>
                <w:lang w:val="en-US"/>
              </w:rPr>
              <w:t>Aluar / YPF / Total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Aluminium / Producer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Camuzzi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Camuzzi´s Citygate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500,000 m3 Firm G + T</w:t>
            </w:r>
          </w:p>
        </w:tc>
        <w:tc>
          <w:tcPr>
            <w:tcW w:w="13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5 yrs.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500 k</w:t>
            </w:r>
          </w:p>
        </w:tc>
        <w:tc>
          <w:tcPr>
            <w:tcW w:w="13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G. Aguilar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R. Freyre</w:t>
            </w:r>
          </w:p>
        </w:tc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Reviewing the restructuring of an existing purchase contract of YPF with Total. C.A. signed.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Low</w:t>
            </w:r>
          </w:p>
        </w:tc>
      </w:tr>
      <w:tr>
        <w:trPr/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7"/>
              <w:ind w:hanging="0" w:start="0"/>
              <w:rPr>
                <w:color w:val="auto"/>
                <w:sz w:val="14"/>
                <w:lang w:val="en-US"/>
              </w:rPr>
            </w:pPr>
            <w:r>
              <w:rPr>
                <w:color w:val="auto"/>
                <w:sz w:val="14"/>
                <w:lang w:val="en-US"/>
              </w:rPr>
              <w:t>Central Puerto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Generator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Metrogas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Punta Lara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150,000 m3 Firm G+T</w:t>
            </w:r>
          </w:p>
        </w:tc>
        <w:tc>
          <w:tcPr>
            <w:tcW w:w="13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10yrs.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150K</w:t>
            </w:r>
          </w:p>
        </w:tc>
        <w:tc>
          <w:tcPr>
            <w:tcW w:w="13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F. Cerisoli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G. Aguilar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R. Freyre</w:t>
            </w:r>
          </w:p>
        </w:tc>
        <w:tc>
          <w:tcPr>
            <w:tcW w:w="234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Customer selected among list of 3 developers to award the plant.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Low</w:t>
            </w:r>
          </w:p>
        </w:tc>
      </w:tr>
      <w:tr>
        <w:trPr/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7"/>
              <w:ind w:hanging="0" w:start="0"/>
              <w:rPr>
                <w:color w:val="auto"/>
                <w:sz w:val="14"/>
                <w:lang w:val="en-US"/>
              </w:rPr>
            </w:pPr>
            <w:r>
              <w:rPr>
                <w:color w:val="auto"/>
                <w:sz w:val="14"/>
                <w:lang w:val="en-US"/>
              </w:rPr>
              <w:t>YPF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GNC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128" w:end="-52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Metro/Ban/Litoral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-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300,000 G+T</w:t>
            </w:r>
          </w:p>
        </w:tc>
        <w:tc>
          <w:tcPr>
            <w:tcW w:w="13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1-2yrs.</w:t>
            </w:r>
          </w:p>
        </w:tc>
        <w:tc>
          <w:tcPr>
            <w:tcW w:w="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N/A</w:t>
            </w:r>
          </w:p>
        </w:tc>
        <w:tc>
          <w:tcPr>
            <w:tcW w:w="13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J. Shoobridge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R. Freyre</w:t>
            </w:r>
          </w:p>
        </w:tc>
        <w:tc>
          <w:tcPr>
            <w:tcW w:w="234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Starting conversations with customer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Low</w:t>
            </w:r>
          </w:p>
        </w:tc>
      </w:tr>
    </w:tbl>
    <w:p>
      <w:pPr>
        <w:pStyle w:val="Normal"/>
        <w:rPr>
          <w:rFonts w:ascii="Arial" w:hAnsi="Arial" w:cs="Arial"/>
          <w:sz w:val="13"/>
        </w:rPr>
      </w:pPr>
      <w:r>
        <w:rPr>
          <w:rFonts w:cs="Arial" w:ascii="Arial" w:hAnsi="Arial"/>
          <w:sz w:val="13"/>
        </w:rPr>
      </w:r>
    </w:p>
    <w:p>
      <w:pPr>
        <w:pStyle w:val="Normal"/>
        <w:rPr>
          <w:rFonts w:ascii="Arial" w:hAnsi="Arial" w:cs="Arial"/>
          <w:sz w:val="13"/>
        </w:rPr>
      </w:pPr>
      <w:r>
        <w:rPr>
          <w:rFonts w:cs="Arial" w:ascii="Arial" w:hAnsi="Arial"/>
          <w:sz w:val="13"/>
        </w:rPr>
      </w:r>
    </w:p>
    <w:p>
      <w:pPr>
        <w:pStyle w:val="Normal"/>
        <w:rPr/>
      </w:pPr>
      <w:r>
        <w:rPr/>
        <w:t>BUY SIDE (Producers)</w:t>
      </w:r>
    </w:p>
    <w:tbl>
      <w:tblPr>
        <w:tblW w:w="14598" w:type="dxa"/>
        <w:jc w:val="start"/>
        <w:tblInd w:w="-88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57"/>
        <w:gridCol w:w="1418"/>
        <w:gridCol w:w="1636"/>
        <w:gridCol w:w="1827"/>
        <w:gridCol w:w="1782"/>
        <w:gridCol w:w="1440"/>
        <w:gridCol w:w="3663"/>
        <w:gridCol w:w="1275"/>
      </w:tblGrid>
      <w:tr>
        <w:trPr/>
        <w:tc>
          <w:tcPr>
            <w:tcW w:w="15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6"/>
              <w:ind w:hanging="0" w:start="-249" w:end="0"/>
              <w:rPr>
                <w:sz w:val="14"/>
              </w:rPr>
            </w:pPr>
            <w:r>
              <w:rPr>
                <w:sz w:val="14"/>
              </w:rPr>
              <w:t>Supplier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49" w:end="0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Activity</w:t>
            </w:r>
          </w:p>
        </w:tc>
        <w:tc>
          <w:tcPr>
            <w:tcW w:w="16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8"/>
              <w:ind w:start="0" w:end="0"/>
              <w:rPr/>
            </w:pPr>
            <w:r>
              <w:rPr/>
              <w:t>Delivery point</w:t>
            </w:r>
          </w:p>
        </w:tc>
        <w:tc>
          <w:tcPr>
            <w:tcW w:w="18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49" w:end="0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Volume (m³/day)</w:t>
            </w:r>
          </w:p>
        </w:tc>
        <w:tc>
          <w:tcPr>
            <w:tcW w:w="1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49" w:end="0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Term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8"/>
              <w:rPr/>
            </w:pPr>
            <w:r>
              <w:rPr/>
              <w:t>Originator</w:t>
            </w:r>
          </w:p>
        </w:tc>
        <w:tc>
          <w:tcPr>
            <w:tcW w:w="36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49" w:end="0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Status</w:t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hanging="1" w:start="-250" w:end="0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Prob</w:t>
            </w:r>
          </w:p>
        </w:tc>
      </w:tr>
      <w:tr>
        <w:trPr/>
        <w:tc>
          <w:tcPr>
            <w:tcW w:w="15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6"/>
              <w:ind w:hanging="0" w:start="0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Quintana Minerals Argentina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49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Producer</w:t>
            </w:r>
          </w:p>
        </w:tc>
        <w:tc>
          <w:tcPr>
            <w:tcW w:w="16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Santa Cruz Basin</w:t>
            </w:r>
          </w:p>
        </w:tc>
        <w:tc>
          <w:tcPr>
            <w:tcW w:w="18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49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Up to 220,000 / 70% TOP</w:t>
            </w:r>
          </w:p>
        </w:tc>
        <w:tc>
          <w:tcPr>
            <w:tcW w:w="1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49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Start July 27 until May 00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49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G. Aguilar</w:t>
            </w:r>
          </w:p>
        </w:tc>
        <w:tc>
          <w:tcPr>
            <w:tcW w:w="36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49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Done Deal</w:t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50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Done Deal</w:t>
            </w:r>
          </w:p>
        </w:tc>
      </w:tr>
      <w:tr>
        <w:trPr/>
        <w:tc>
          <w:tcPr>
            <w:tcW w:w="15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6"/>
              <w:ind w:hanging="0" w:start="-249" w:end="0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Vintage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49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Producer</w:t>
            </w:r>
          </w:p>
        </w:tc>
        <w:tc>
          <w:tcPr>
            <w:tcW w:w="16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Bolivia</w:t>
            </w:r>
          </w:p>
        </w:tc>
        <w:tc>
          <w:tcPr>
            <w:tcW w:w="18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49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Up to 500,000 / 55% TOP</w:t>
            </w:r>
          </w:p>
        </w:tc>
        <w:tc>
          <w:tcPr>
            <w:tcW w:w="1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7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Start: 2000. Spot evergreen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49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D. Black</w:t>
            </w:r>
          </w:p>
          <w:p>
            <w:pPr>
              <w:pStyle w:val="Normal"/>
              <w:ind w:start="-249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F. Cerisoli</w:t>
            </w:r>
          </w:p>
          <w:p>
            <w:pPr>
              <w:pStyle w:val="Normal"/>
              <w:ind w:start="-249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G. Aguilar</w:t>
            </w:r>
          </w:p>
        </w:tc>
        <w:tc>
          <w:tcPr>
            <w:tcW w:w="36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49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Drafting Term Sheet</w:t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50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Med</w:t>
            </w:r>
          </w:p>
        </w:tc>
      </w:tr>
      <w:tr>
        <w:trPr/>
        <w:tc>
          <w:tcPr>
            <w:tcW w:w="15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6"/>
              <w:ind w:hanging="0" w:start="-249" w:end="0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Vintage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49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Producer</w:t>
            </w:r>
          </w:p>
        </w:tc>
        <w:tc>
          <w:tcPr>
            <w:tcW w:w="16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San Jorge Basin</w:t>
            </w:r>
          </w:p>
        </w:tc>
        <w:tc>
          <w:tcPr>
            <w:tcW w:w="18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49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Up to 200,000 (SPOT)</w:t>
            </w:r>
          </w:p>
        </w:tc>
        <w:tc>
          <w:tcPr>
            <w:tcW w:w="1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49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October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49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G. Aguilar</w:t>
            </w:r>
          </w:p>
        </w:tc>
        <w:tc>
          <w:tcPr>
            <w:tcW w:w="36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49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Drafting Term Sheet</w:t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50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Low</w:t>
            </w:r>
          </w:p>
        </w:tc>
      </w:tr>
      <w:tr>
        <w:trPr/>
        <w:tc>
          <w:tcPr>
            <w:tcW w:w="15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6"/>
              <w:ind w:hanging="0" w:start="31" w:end="-108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Pan American Energy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49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Producer</w:t>
            </w:r>
          </w:p>
        </w:tc>
        <w:tc>
          <w:tcPr>
            <w:tcW w:w="16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Neuquén Basin</w:t>
            </w:r>
          </w:p>
        </w:tc>
        <w:tc>
          <w:tcPr>
            <w:tcW w:w="18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49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Up to 50,000 (Spot)</w:t>
            </w:r>
          </w:p>
        </w:tc>
        <w:tc>
          <w:tcPr>
            <w:tcW w:w="1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49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November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49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G. Aguilar</w:t>
            </w:r>
          </w:p>
          <w:p>
            <w:pPr>
              <w:pStyle w:val="Normal"/>
              <w:ind w:start="-249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R. Freyre</w:t>
            </w:r>
          </w:p>
        </w:tc>
        <w:tc>
          <w:tcPr>
            <w:tcW w:w="36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start="-249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50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Done Deal</w:t>
            </w:r>
          </w:p>
        </w:tc>
      </w:tr>
      <w:tr>
        <w:trPr/>
        <w:tc>
          <w:tcPr>
            <w:tcW w:w="15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6"/>
              <w:ind w:hanging="0" w:start="0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Petrolera Santa Fé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49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Producer</w:t>
            </w:r>
          </w:p>
        </w:tc>
        <w:tc>
          <w:tcPr>
            <w:tcW w:w="16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Neuquén Basin</w:t>
            </w:r>
          </w:p>
        </w:tc>
        <w:tc>
          <w:tcPr>
            <w:tcW w:w="18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49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Up to 50,000 (Spot)</w:t>
            </w:r>
          </w:p>
        </w:tc>
        <w:tc>
          <w:tcPr>
            <w:tcW w:w="1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49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November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49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G. Aguilar</w:t>
            </w:r>
          </w:p>
          <w:p>
            <w:pPr>
              <w:pStyle w:val="Normal"/>
              <w:ind w:start="-249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R. Freyre</w:t>
            </w:r>
          </w:p>
        </w:tc>
        <w:tc>
          <w:tcPr>
            <w:tcW w:w="36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start="-249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50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Done Deal</w:t>
            </w:r>
          </w:p>
        </w:tc>
      </w:tr>
      <w:tr>
        <w:trPr/>
        <w:tc>
          <w:tcPr>
            <w:tcW w:w="15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6"/>
              <w:ind w:hanging="0" w:start="0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Total Austral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49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Producer</w:t>
            </w:r>
          </w:p>
        </w:tc>
        <w:tc>
          <w:tcPr>
            <w:tcW w:w="16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Neuquen Basin</w:t>
            </w:r>
          </w:p>
        </w:tc>
        <w:tc>
          <w:tcPr>
            <w:tcW w:w="18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49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Up to 50,000 (Spot)</w:t>
            </w:r>
          </w:p>
        </w:tc>
        <w:tc>
          <w:tcPr>
            <w:tcW w:w="17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49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November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49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G. Aguilar</w:t>
            </w:r>
          </w:p>
          <w:p>
            <w:pPr>
              <w:pStyle w:val="Normal"/>
              <w:ind w:start="-249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R. Freyre</w:t>
            </w:r>
          </w:p>
        </w:tc>
        <w:tc>
          <w:tcPr>
            <w:tcW w:w="36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start="-249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-250" w:end="0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Done Deal</w:t>
            </w:r>
          </w:p>
        </w:tc>
      </w:tr>
    </w:tbl>
    <w:p>
      <w:pPr>
        <w:pStyle w:val="Normal"/>
        <w:rPr>
          <w:rFonts w:ascii="Arial" w:hAnsi="Arial" w:cs="Arial"/>
          <w:b/>
          <w:sz w:val="13"/>
        </w:rPr>
      </w:pPr>
      <w:r>
        <w:rPr>
          <w:rFonts w:cs="Arial" w:ascii="Arial" w:hAnsi="Arial"/>
          <w:b/>
          <w:sz w:val="13"/>
        </w:rPr>
      </w:r>
      <w:r>
        <w:br w:type="page"/>
      </w:r>
    </w:p>
    <w:p>
      <w:pPr>
        <w:pStyle w:val="Normal"/>
        <w:numPr>
          <w:ilvl w:val="0"/>
          <w:numId w:val="6"/>
        </w:numPr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  <w:t>POWER MARKETING</w:t>
      </w:r>
    </w:p>
    <w:p>
      <w:pPr>
        <w:pStyle w:val="Normal"/>
        <w:rPr>
          <w:rFonts w:ascii="Arial" w:hAnsi="Arial" w:cs="Arial"/>
          <w:b/>
          <w:sz w:val="13"/>
        </w:rPr>
      </w:pPr>
      <w:r>
        <w:rPr>
          <w:rFonts w:cs="Arial" w:ascii="Arial" w:hAnsi="Arial"/>
          <w:b/>
          <w:sz w:val="13"/>
        </w:rPr>
      </w:r>
    </w:p>
    <w:p>
      <w:pPr>
        <w:pStyle w:val="Normal"/>
        <w:numPr>
          <w:ilvl w:val="0"/>
          <w:numId w:val="3"/>
        </w:numPr>
        <w:tabs>
          <w:tab w:val="left" w:pos="720" w:leader="none"/>
        </w:tabs>
        <w:ind w:hanging="360" w:start="720" w:end="0"/>
        <w:rPr>
          <w:rFonts w:ascii="Arial" w:hAnsi="Arial" w:cs="Arial"/>
          <w:b/>
          <w:sz w:val="13"/>
        </w:rPr>
      </w:pPr>
      <w:r>
        <w:rPr/>
        <w:t>SELL SIDE (Industrial / End Users)</w:t>
      </w:r>
    </w:p>
    <w:tbl>
      <w:tblPr>
        <w:tblW w:w="14460" w:type="dxa"/>
        <w:jc w:val="start"/>
        <w:tblInd w:w="-885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27"/>
        <w:gridCol w:w="1652"/>
        <w:gridCol w:w="1701"/>
        <w:gridCol w:w="1609"/>
        <w:gridCol w:w="1559"/>
        <w:gridCol w:w="1134"/>
        <w:gridCol w:w="993"/>
        <w:gridCol w:w="1417"/>
        <w:gridCol w:w="1417"/>
        <w:gridCol w:w="851"/>
      </w:tblGrid>
      <w:tr>
        <w:trPr/>
        <w:tc>
          <w:tcPr>
            <w:tcW w:w="21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6"/>
              <w:ind w:hanging="0" w:start="0"/>
              <w:rPr>
                <w:sz w:val="14"/>
              </w:rPr>
            </w:pPr>
            <w:r>
              <w:rPr>
                <w:sz w:val="14"/>
              </w:rPr>
              <w:t>Customer</w:t>
            </w:r>
          </w:p>
        </w:tc>
        <w:tc>
          <w:tcPr>
            <w:tcW w:w="16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sz w:val="14"/>
              </w:rPr>
            </w:pPr>
            <w:r>
              <w:rPr>
                <w:sz w:val="14"/>
              </w:rPr>
              <w:t>Delivery Point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sz w:val="14"/>
              </w:rPr>
            </w:pPr>
            <w:r>
              <w:rPr>
                <w:sz w:val="14"/>
              </w:rPr>
              <w:t>Volume</w:t>
            </w:r>
          </w:p>
        </w:tc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sz w:val="14"/>
              </w:rPr>
            </w:pPr>
            <w:r>
              <w:rPr>
                <w:sz w:val="14"/>
              </w:rPr>
              <w:t>Price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sz w:val="14"/>
              </w:rPr>
            </w:pPr>
            <w:r>
              <w:rPr>
                <w:sz w:val="14"/>
              </w:rPr>
              <w:t>Physical/ Financial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sz w:val="14"/>
              </w:rPr>
            </w:pPr>
            <w:r>
              <w:rPr>
                <w:sz w:val="14"/>
              </w:rPr>
              <w:t>Term</w:t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sz w:val="14"/>
              </w:rPr>
            </w:pPr>
            <w:r>
              <w:rPr>
                <w:sz w:val="14"/>
              </w:rPr>
              <w:t>Originator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sz w:val="14"/>
              </w:rPr>
            </w:pPr>
            <w:r>
              <w:rPr>
                <w:sz w:val="14"/>
              </w:rPr>
              <w:t>Profit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sz w:val="14"/>
              </w:rPr>
            </w:pPr>
            <w:r>
              <w:rPr>
                <w:sz w:val="14"/>
              </w:rPr>
              <w:t>Status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b w:val="false"/>
                <w:sz w:val="14"/>
              </w:rPr>
            </w:pPr>
            <w:r>
              <w:rPr>
                <w:b w:val="false"/>
                <w:sz w:val="14"/>
              </w:rPr>
              <w:t>Prob.</w:t>
            </w:r>
          </w:p>
        </w:tc>
      </w:tr>
      <w:tr>
        <w:trPr>
          <w:trHeight w:val="175" w:hRule="atLeast"/>
        </w:trPr>
        <w:tc>
          <w:tcPr>
            <w:tcW w:w="21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9"/>
              <w:ind w:hanging="0" w:start="0"/>
              <w:rPr/>
            </w:pPr>
            <w:r>
              <w:rPr/>
              <w:t>ICI</w:t>
            </w:r>
          </w:p>
        </w:tc>
        <w:tc>
          <w:tcPr>
            <w:tcW w:w="16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Ezeiza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1.6 MW</w:t>
            </w:r>
          </w:p>
        </w:tc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FxD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Physical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1 yr. Start 1/2/00</w:t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07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J. Shoobridge</w:t>
            </w:r>
          </w:p>
          <w:p>
            <w:pPr>
              <w:pStyle w:val="Normal"/>
              <w:ind w:end="-107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J. Poole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2 K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Filed documens in CAMMESA 11/02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Done Deal</w:t>
            </w:r>
          </w:p>
        </w:tc>
      </w:tr>
      <w:tr>
        <w:trPr>
          <w:trHeight w:val="175" w:hRule="atLeast"/>
        </w:trPr>
        <w:tc>
          <w:tcPr>
            <w:tcW w:w="21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Firestone</w:t>
            </w:r>
          </w:p>
        </w:tc>
        <w:tc>
          <w:tcPr>
            <w:tcW w:w="16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Ezeiza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2.9 MW</w:t>
            </w:r>
          </w:p>
        </w:tc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FxD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Physical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1 yr.</w:t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07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J. Shoobridge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J. Poole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10 K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Done Deal</w:t>
            </w:r>
          </w:p>
        </w:tc>
      </w:tr>
      <w:tr>
        <w:trPr>
          <w:trHeight w:val="175" w:hRule="atLeast"/>
        </w:trPr>
        <w:tc>
          <w:tcPr>
            <w:tcW w:w="21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Plastimec</w:t>
            </w:r>
          </w:p>
        </w:tc>
        <w:tc>
          <w:tcPr>
            <w:tcW w:w="16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Ezeiza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1 MW</w:t>
            </w:r>
          </w:p>
        </w:tc>
        <w:tc>
          <w:tcPr>
            <w:tcW w:w="1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FxD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Physical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1 yr. Start 1/2/00</w:t>
            </w:r>
          </w:p>
        </w:tc>
        <w:tc>
          <w:tcPr>
            <w:tcW w:w="9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R. Freyre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J. Poole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3 K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Done Deal</w:t>
            </w:r>
          </w:p>
        </w:tc>
      </w:tr>
    </w:tbl>
    <w:p>
      <w:pPr>
        <w:pStyle w:val="Normal"/>
        <w:rPr>
          <w:rFonts w:ascii="Arial" w:hAnsi="Arial" w:cs="Arial"/>
          <w:b/>
          <w:sz w:val="13"/>
        </w:rPr>
      </w:pPr>
      <w:r>
        <w:rPr>
          <w:rFonts w:cs="Arial" w:ascii="Arial" w:hAnsi="Arial"/>
          <w:b/>
          <w:sz w:val="13"/>
        </w:rPr>
        <w:tab/>
      </w:r>
    </w:p>
    <w:p>
      <w:pPr>
        <w:pStyle w:val="Normal"/>
        <w:rPr>
          <w:rFonts w:ascii="Arial" w:hAnsi="Arial" w:cs="Arial"/>
          <w:b/>
          <w:sz w:val="13"/>
        </w:rPr>
      </w:pPr>
      <w:r>
        <w:rPr>
          <w:rFonts w:cs="Arial" w:ascii="Arial" w:hAnsi="Arial"/>
          <w:b/>
          <w:sz w:val="13"/>
        </w:rPr>
      </w:r>
    </w:p>
    <w:p>
      <w:pPr>
        <w:pStyle w:val="Normal"/>
        <w:numPr>
          <w:ilvl w:val="0"/>
          <w:numId w:val="4"/>
        </w:numPr>
        <w:tabs>
          <w:tab w:val="left" w:pos="720" w:leader="none"/>
        </w:tabs>
        <w:ind w:hanging="360" w:start="720" w:end="0"/>
        <w:rPr>
          <w:rFonts w:ascii="Arial" w:hAnsi="Arial" w:cs="Arial"/>
          <w:b/>
          <w:sz w:val="13"/>
        </w:rPr>
      </w:pPr>
      <w:r>
        <w:rPr/>
        <w:t>BUY SIDE (Generator)</w:t>
      </w:r>
    </w:p>
    <w:tbl>
      <w:tblPr>
        <w:tblW w:w="14457" w:type="dxa"/>
        <w:jc w:val="start"/>
        <w:tblInd w:w="-88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90"/>
        <w:gridCol w:w="1890"/>
        <w:gridCol w:w="2250"/>
        <w:gridCol w:w="914"/>
        <w:gridCol w:w="1559"/>
        <w:gridCol w:w="1276"/>
        <w:gridCol w:w="992"/>
        <w:gridCol w:w="2835"/>
        <w:gridCol w:w="851"/>
      </w:tblGrid>
      <w:tr>
        <w:trPr/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6"/>
              <w:ind w:hanging="0" w:start="0"/>
              <w:rPr>
                <w:sz w:val="14"/>
              </w:rPr>
            </w:pPr>
            <w:r>
              <w:rPr>
                <w:sz w:val="14"/>
              </w:rPr>
              <w:t>Customer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sz w:val="14"/>
              </w:rPr>
            </w:pPr>
            <w:r>
              <w:rPr>
                <w:sz w:val="14"/>
              </w:rPr>
              <w:t>Location/ LDC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sz w:val="14"/>
              </w:rPr>
            </w:pPr>
            <w:r>
              <w:rPr>
                <w:sz w:val="14"/>
              </w:rPr>
              <w:t>Volume</w:t>
            </w:r>
          </w:p>
        </w:tc>
        <w:tc>
          <w:tcPr>
            <w:tcW w:w="9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sz w:val="14"/>
              </w:rPr>
            </w:pPr>
            <w:r>
              <w:rPr>
                <w:sz w:val="14"/>
              </w:rPr>
              <w:t>Price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sz w:val="14"/>
              </w:rPr>
            </w:pPr>
            <w:r>
              <w:rPr>
                <w:sz w:val="14"/>
              </w:rPr>
              <w:t>Physical/ Financial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sz w:val="14"/>
              </w:rPr>
            </w:pPr>
            <w:r>
              <w:rPr>
                <w:sz w:val="14"/>
              </w:rPr>
              <w:t>Term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sz w:val="14"/>
              </w:rPr>
            </w:pPr>
            <w:r>
              <w:rPr>
                <w:sz w:val="14"/>
              </w:rPr>
              <w:t>Originator</w:t>
            </w:r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sz w:val="14"/>
              </w:rPr>
            </w:pPr>
            <w:r>
              <w:rPr>
                <w:sz w:val="14"/>
              </w:rPr>
              <w:t>Status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sz w:val="14"/>
              </w:rPr>
            </w:pPr>
            <w:r>
              <w:rPr>
                <w:sz w:val="14"/>
              </w:rPr>
              <w:t>Prob.</w:t>
            </w:r>
          </w:p>
        </w:tc>
      </w:tr>
      <w:tr>
        <w:trPr/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Perez Companc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Ezeiza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13 MW</w:t>
            </w:r>
          </w:p>
        </w:tc>
        <w:tc>
          <w:tcPr>
            <w:tcW w:w="9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Spot + 2 %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Physical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  <w:t>1 yr. start Feb. 2000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 xml:space="preserve">J. Poole 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  <w:t>Done Deal</w:t>
            </w:r>
          </w:p>
        </w:tc>
      </w:tr>
    </w:tbl>
    <w:p>
      <w:pPr>
        <w:pStyle w:val="Normal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</w:r>
    </w:p>
    <w:p>
      <w:pPr>
        <w:pStyle w:val="Normal"/>
        <w:numPr>
          <w:ilvl w:val="0"/>
          <w:numId w:val="5"/>
        </w:numPr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  <w:t>CRUDE</w:t>
      </w:r>
    </w:p>
    <w:p>
      <w:pPr>
        <w:pStyle w:val="Normal"/>
        <w:rPr>
          <w:rFonts w:ascii="Arial" w:hAnsi="Arial" w:cs="Arial"/>
          <w:b/>
          <w:sz w:val="13"/>
        </w:rPr>
      </w:pPr>
      <w:r>
        <w:rPr>
          <w:rFonts w:cs="Arial" w:ascii="Arial" w:hAnsi="Arial"/>
          <w:b/>
          <w:sz w:val="13"/>
        </w:rPr>
      </w:r>
    </w:p>
    <w:p>
      <w:pPr>
        <w:pStyle w:val="Normal"/>
        <w:rPr>
          <w:rFonts w:ascii="Arial" w:hAnsi="Arial" w:cs="Arial"/>
          <w:b/>
          <w:sz w:val="13"/>
        </w:rPr>
      </w:pPr>
      <w:r>
        <w:rPr>
          <w:rFonts w:cs="Arial" w:ascii="Arial" w:hAnsi="Arial"/>
          <w:b/>
          <w:sz w:val="13"/>
        </w:rPr>
        <w:t>No activity</w:t>
      </w:r>
    </w:p>
    <w:p>
      <w:pPr>
        <w:pStyle w:val="Normal"/>
        <w:rPr>
          <w:rFonts w:ascii="Arial" w:hAnsi="Arial" w:cs="Arial"/>
          <w:b/>
          <w:sz w:val="13"/>
        </w:rPr>
      </w:pPr>
      <w:r>
        <w:rPr>
          <w:rFonts w:cs="Arial" w:ascii="Arial" w:hAnsi="Arial"/>
          <w:b/>
          <w:sz w:val="13"/>
        </w:rPr>
      </w:r>
    </w:p>
    <w:p>
      <w:pPr>
        <w:pStyle w:val="Normal"/>
        <w:rPr>
          <w:rFonts w:ascii="Arial" w:hAnsi="Arial" w:cs="Arial"/>
          <w:b/>
          <w:sz w:val="13"/>
        </w:rPr>
      </w:pPr>
      <w:r>
        <w:rPr>
          <w:rFonts w:cs="Arial" w:ascii="Arial" w:hAnsi="Arial"/>
          <w:b/>
          <w:sz w:val="13"/>
        </w:rPr>
      </w:r>
    </w:p>
    <w:p>
      <w:pPr>
        <w:pStyle w:val="Heading3"/>
        <w:ind w:hanging="0" w:start="0" w:end="0"/>
        <w:rPr>
          <w:sz w:val="17"/>
        </w:rPr>
      </w:pPr>
      <w:r>
        <w:rPr>
          <w:sz w:val="17"/>
        </w:rPr>
        <w:t>B. INTEGRATED</w:t>
      </w:r>
    </w:p>
    <w:p>
      <w:pPr>
        <w:pStyle w:val="Normal"/>
        <w:rPr>
          <w:sz w:val="17"/>
        </w:rPr>
      </w:pPr>
      <w:r>
        <w:rPr>
          <w:sz w:val="17"/>
        </w:rPr>
      </w:r>
    </w:p>
    <w:tbl>
      <w:tblPr>
        <w:tblW w:w="14456" w:type="dxa"/>
        <w:jc w:val="start"/>
        <w:tblInd w:w="-88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64"/>
        <w:gridCol w:w="1326"/>
        <w:gridCol w:w="1170"/>
        <w:gridCol w:w="1080"/>
        <w:gridCol w:w="1440"/>
        <w:gridCol w:w="990"/>
        <w:gridCol w:w="1350"/>
        <w:gridCol w:w="1170"/>
        <w:gridCol w:w="1080"/>
        <w:gridCol w:w="2536"/>
        <w:gridCol w:w="850"/>
      </w:tblGrid>
      <w:tr>
        <w:trPr/>
        <w:tc>
          <w:tcPr>
            <w:tcW w:w="14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sz w:val="14"/>
              </w:rPr>
            </w:pPr>
            <w:r>
              <w:rPr>
                <w:sz w:val="14"/>
              </w:rPr>
              <w:t>Customer</w:t>
            </w:r>
          </w:p>
        </w:tc>
        <w:tc>
          <w:tcPr>
            <w:tcW w:w="1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Type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Activity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Location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Volume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Term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Originator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 xml:space="preserve">PV 15/ 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99 income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Amount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Status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6"/>
              <w:ind w:hanging="0" w:start="0"/>
              <w:rPr>
                <w:sz w:val="14"/>
                <w:lang w:val="en-US"/>
              </w:rPr>
            </w:pPr>
            <w:r>
              <w:rPr>
                <w:sz w:val="14"/>
                <w:lang w:val="en-US"/>
              </w:rPr>
              <w:t>Prob</w:t>
            </w:r>
          </w:p>
        </w:tc>
      </w:tr>
      <w:tr>
        <w:trPr/>
        <w:tc>
          <w:tcPr>
            <w:tcW w:w="14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sz w:val="14"/>
              </w:rPr>
            </w:pPr>
            <w:r>
              <w:rPr>
                <w:sz w:val="14"/>
              </w:rPr>
              <w:t>Arcor</w:t>
            </w:r>
          </w:p>
        </w:tc>
        <w:tc>
          <w:tcPr>
            <w:tcW w:w="1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Acquisition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Combine Cycle Plant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Río IV, Córdoba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Gas: 12,000 Mmbtu/day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Power: 70 MW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N/A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F. Cerisoli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J. Kabel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R. Freyre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D. Hollweck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Acquisitions solved for 15.5% IRR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$10-12 MM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FF"/>
                <w:sz w:val="13"/>
              </w:rPr>
            </w:pPr>
            <w:r>
              <w:rPr>
                <w:rFonts w:cs="Arial" w:ascii="Arial" w:hAnsi="Arial"/>
                <w:color w:val="0000FF"/>
                <w:sz w:val="13"/>
              </w:rPr>
              <w:t>Customer accepted offer subject to final due-dilligence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High</w:t>
            </w:r>
          </w:p>
        </w:tc>
      </w:tr>
      <w:tr>
        <w:trPr/>
        <w:tc>
          <w:tcPr>
            <w:tcW w:w="14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sz w:val="14"/>
              </w:rPr>
            </w:pPr>
            <w:r>
              <w:rPr>
                <w:sz w:val="14"/>
              </w:rPr>
              <w:t>Minera Alumbrera</w:t>
            </w:r>
          </w:p>
        </w:tc>
        <w:tc>
          <w:tcPr>
            <w:tcW w:w="1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Blend / Extend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Mining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Catamarca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60 MW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7-10 yrs.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P. Acevedo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 xml:space="preserve">J. Kabel 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R. Freyre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J. Poole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$3 MM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$5-10 MM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 xml:space="preserve">Analyzing Details on funding 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Imbedded Loan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Med.</w:t>
            </w:r>
          </w:p>
        </w:tc>
      </w:tr>
      <w:tr>
        <w:trPr/>
        <w:tc>
          <w:tcPr>
            <w:tcW w:w="14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sz w:val="14"/>
              </w:rPr>
            </w:pPr>
            <w:r>
              <w:rPr>
                <w:sz w:val="14"/>
              </w:rPr>
              <w:t>Acindar</w:t>
            </w:r>
          </w:p>
        </w:tc>
        <w:tc>
          <w:tcPr>
            <w:tcW w:w="1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Blend / Extend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Steel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Buenos Aires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120 MW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7-10 yrs.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J. Shoobridge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J. Kabel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R. Freyre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J. Poole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$3 MM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$5-10 MM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 xml:space="preserve">Analyzing Details on funding 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Imbedded Loan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Med.</w:t>
            </w:r>
          </w:p>
        </w:tc>
      </w:tr>
      <w:tr>
        <w:trPr/>
        <w:tc>
          <w:tcPr>
            <w:tcW w:w="14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sz w:val="14"/>
              </w:rPr>
            </w:pPr>
            <w:r>
              <w:rPr>
                <w:sz w:val="14"/>
              </w:rPr>
              <w:t>TBA (Trenes de Buenos Aires)</w:t>
            </w:r>
          </w:p>
        </w:tc>
        <w:tc>
          <w:tcPr>
            <w:tcW w:w="1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Blend / Extend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Trains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Buenos Aires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25 MW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7-10 yrs.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 xml:space="preserve">B. Andrews 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J. Kabel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R. Freyre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J. Poole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$3 MM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$5-10 MM</w:t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 xml:space="preserve">Analyzing Details on funding 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Imbedded Loan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Med.</w:t>
            </w:r>
          </w:p>
        </w:tc>
      </w:tr>
      <w:tr>
        <w:trPr/>
        <w:tc>
          <w:tcPr>
            <w:tcW w:w="14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sz w:val="14"/>
              </w:rPr>
            </w:pPr>
            <w:r>
              <w:rPr>
                <w:sz w:val="14"/>
              </w:rPr>
              <w:t>Rio Grande</w:t>
            </w:r>
          </w:p>
        </w:tc>
        <w:tc>
          <w:tcPr>
            <w:tcW w:w="13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Plant Financing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Liquids Processing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Bolivia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TBD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7yrs.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S. Porter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J. Kabel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F. Cerisoli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</w:r>
          </w:p>
        </w:tc>
        <w:tc>
          <w:tcPr>
            <w:tcW w:w="25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Initial analysis being conducted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Meeting to set up w/ Transredes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Low</w:t>
            </w:r>
          </w:p>
        </w:tc>
      </w:tr>
    </w:tbl>
    <w:p>
      <w:pPr>
        <w:pStyle w:val="Normal"/>
        <w:rPr>
          <w:rFonts w:ascii="Arial" w:hAnsi="Arial" w:cs="Arial"/>
          <w:b/>
          <w:sz w:val="13"/>
        </w:rPr>
      </w:pPr>
      <w:r>
        <w:rPr>
          <w:rFonts w:cs="Arial" w:ascii="Arial" w:hAnsi="Arial"/>
          <w:b/>
          <w:sz w:val="13"/>
        </w:rPr>
      </w:r>
    </w:p>
    <w:p>
      <w:pPr>
        <w:pStyle w:val="Heading4"/>
        <w:ind w:hanging="0" w:start="0"/>
        <w:rPr>
          <w:rFonts w:ascii="Arial" w:hAnsi="Arial" w:cs="Arial"/>
          <w:b w:val="false"/>
          <w:sz w:val="17"/>
        </w:rPr>
      </w:pPr>
      <w:r>
        <w:rPr>
          <w:rFonts w:cs="Arial"/>
          <w:b w:val="false"/>
          <w:sz w:val="17"/>
        </w:rPr>
      </w:r>
    </w:p>
    <w:p>
      <w:pPr>
        <w:pStyle w:val="Heading4"/>
        <w:ind w:hanging="0" w:start="0"/>
        <w:rPr>
          <w:sz w:val="17"/>
        </w:rPr>
      </w:pPr>
      <w:r>
        <w:rPr>
          <w:sz w:val="17"/>
        </w:rPr>
      </w:r>
    </w:p>
    <w:p>
      <w:pPr>
        <w:pStyle w:val="Heading4"/>
        <w:ind w:hanging="0" w:start="0"/>
        <w:rPr/>
      </w:pPr>
      <w:r>
        <w:rPr>
          <w:sz w:val="17"/>
        </w:rPr>
        <w:t xml:space="preserve">C. </w:t>
      </w:r>
      <w:r>
        <w:rPr/>
        <w:t xml:space="preserve">ISDAs – MASTER SWAP AGREEMENTS </w:t>
      </w:r>
    </w:p>
    <w:tbl>
      <w:tblPr>
        <w:tblW w:w="14535" w:type="dxa"/>
        <w:jc w:val="start"/>
        <w:tblInd w:w="-88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691"/>
        <w:gridCol w:w="2127"/>
        <w:gridCol w:w="1080"/>
        <w:gridCol w:w="1194"/>
        <w:gridCol w:w="5805"/>
        <w:gridCol w:w="1638"/>
      </w:tblGrid>
      <w:tr>
        <w:trPr/>
        <w:tc>
          <w:tcPr>
            <w:tcW w:w="26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sz w:val="14"/>
              </w:rPr>
            </w:pPr>
            <w:r>
              <w:rPr>
                <w:sz w:val="14"/>
              </w:rPr>
              <w:t>Customer</w:t>
            </w:r>
          </w:p>
        </w:tc>
        <w:tc>
          <w:tcPr>
            <w:tcW w:w="21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Activity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Location</w:t>
            </w:r>
          </w:p>
        </w:tc>
        <w:tc>
          <w:tcPr>
            <w:tcW w:w="11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Originator</w:t>
            </w:r>
          </w:p>
        </w:tc>
        <w:tc>
          <w:tcPr>
            <w:tcW w:w="5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9"/>
              <w:ind w:hanging="0" w:start="0"/>
              <w:rPr/>
            </w:pPr>
            <w:r>
              <w:rPr/>
              <w:t>Status</w:t>
            </w:r>
          </w:p>
        </w:tc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9"/>
              <w:ind w:hanging="0" w:start="0"/>
              <w:rPr/>
            </w:pPr>
            <w:r>
              <w:rPr/>
              <w:t>Prob.</w:t>
            </w:r>
          </w:p>
        </w:tc>
      </w:tr>
      <w:tr>
        <w:trPr/>
        <w:tc>
          <w:tcPr>
            <w:tcW w:w="26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sz w:val="14"/>
              </w:rPr>
            </w:pPr>
            <w:r>
              <w:rPr>
                <w:sz w:val="14"/>
              </w:rPr>
              <w:t>CMS Marketing Services &amp; Trading Company</w:t>
            </w:r>
          </w:p>
        </w:tc>
        <w:tc>
          <w:tcPr>
            <w:tcW w:w="21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Generator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Argentina</w:t>
            </w:r>
          </w:p>
        </w:tc>
        <w:tc>
          <w:tcPr>
            <w:tcW w:w="11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ECT</w:t>
            </w:r>
          </w:p>
        </w:tc>
        <w:tc>
          <w:tcPr>
            <w:tcW w:w="5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MSA executed April 1997</w:t>
            </w:r>
          </w:p>
        </w:tc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Done Deal</w:t>
            </w:r>
          </w:p>
        </w:tc>
      </w:tr>
      <w:tr>
        <w:trPr/>
        <w:tc>
          <w:tcPr>
            <w:tcW w:w="26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sz w:val="14"/>
              </w:rPr>
            </w:pPr>
            <w:r>
              <w:rPr>
                <w:sz w:val="14"/>
              </w:rPr>
              <w:t>Central Puerto</w:t>
            </w:r>
          </w:p>
        </w:tc>
        <w:tc>
          <w:tcPr>
            <w:tcW w:w="21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Generator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Argentina</w:t>
            </w:r>
          </w:p>
        </w:tc>
        <w:tc>
          <w:tcPr>
            <w:tcW w:w="11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G. Aguilar</w:t>
            </w:r>
          </w:p>
        </w:tc>
        <w:tc>
          <w:tcPr>
            <w:tcW w:w="5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Executed MSA Dec. 7 1998</w:t>
            </w:r>
          </w:p>
        </w:tc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Done Deal</w:t>
            </w:r>
          </w:p>
        </w:tc>
      </w:tr>
      <w:tr>
        <w:trPr/>
        <w:tc>
          <w:tcPr>
            <w:tcW w:w="26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sz w:val="14"/>
              </w:rPr>
            </w:pPr>
            <w:r>
              <w:rPr>
                <w:sz w:val="14"/>
              </w:rPr>
              <w:t>Dapsa</w:t>
            </w:r>
          </w:p>
        </w:tc>
        <w:tc>
          <w:tcPr>
            <w:tcW w:w="21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Generator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Argentina</w:t>
            </w:r>
          </w:p>
        </w:tc>
        <w:tc>
          <w:tcPr>
            <w:tcW w:w="11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G. Aguilar</w:t>
            </w:r>
          </w:p>
        </w:tc>
        <w:tc>
          <w:tcPr>
            <w:tcW w:w="5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Executed MSA Feb. 26 1999</w:t>
            </w:r>
          </w:p>
        </w:tc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Done Deal</w:t>
            </w:r>
          </w:p>
        </w:tc>
      </w:tr>
      <w:tr>
        <w:trPr/>
        <w:tc>
          <w:tcPr>
            <w:tcW w:w="2691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sz w:val="14"/>
              </w:rPr>
            </w:pPr>
            <w:r>
              <w:rPr>
                <w:sz w:val="14"/>
              </w:rPr>
              <w:t>Empresa Distribuidora de Energía del Norte (EDEN)</w:t>
            </w:r>
          </w:p>
        </w:tc>
        <w:tc>
          <w:tcPr>
            <w:tcW w:w="2127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Power LDCs owned by AES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Argentina</w:t>
            </w:r>
          </w:p>
        </w:tc>
        <w:tc>
          <w:tcPr>
            <w:tcW w:w="1194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F. Cerisoli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R. Freyre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J. Kabel</w:t>
            </w:r>
          </w:p>
        </w:tc>
        <w:tc>
          <w:tcPr>
            <w:tcW w:w="580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Negotiating terms &amp; conditions</w:t>
            </w:r>
          </w:p>
        </w:tc>
        <w:tc>
          <w:tcPr>
            <w:tcW w:w="163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High</w:t>
            </w:r>
          </w:p>
        </w:tc>
      </w:tr>
      <w:tr>
        <w:trPr/>
        <w:tc>
          <w:tcPr>
            <w:tcW w:w="26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sz w:val="14"/>
              </w:rPr>
            </w:pPr>
            <w:r>
              <w:rPr>
                <w:sz w:val="14"/>
              </w:rPr>
              <w:t>TGS</w:t>
            </w:r>
          </w:p>
        </w:tc>
        <w:tc>
          <w:tcPr>
            <w:tcW w:w="21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Pipeline Co.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Argentina</w:t>
            </w:r>
          </w:p>
        </w:tc>
        <w:tc>
          <w:tcPr>
            <w:tcW w:w="11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F. Cerisoli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J. Kabel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R. Freyre</w:t>
            </w:r>
          </w:p>
        </w:tc>
        <w:tc>
          <w:tcPr>
            <w:tcW w:w="5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Negotiating ISDA. Some difficulties to hedge LPG. Client interested in hedging PPI</w:t>
            </w:r>
          </w:p>
        </w:tc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Med.</w:t>
            </w:r>
          </w:p>
        </w:tc>
      </w:tr>
      <w:tr>
        <w:trPr/>
        <w:tc>
          <w:tcPr>
            <w:tcW w:w="26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sz w:val="14"/>
              </w:rPr>
            </w:pPr>
            <w:r>
              <w:rPr>
                <w:sz w:val="14"/>
              </w:rPr>
              <w:t>Total Austral</w:t>
            </w:r>
          </w:p>
        </w:tc>
        <w:tc>
          <w:tcPr>
            <w:tcW w:w="21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Producer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Argentina</w:t>
            </w:r>
          </w:p>
        </w:tc>
        <w:tc>
          <w:tcPr>
            <w:tcW w:w="11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J. Shoobridge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R. Freyre</w:t>
            </w:r>
          </w:p>
        </w:tc>
        <w:tc>
          <w:tcPr>
            <w:tcW w:w="5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Finalizing MSA with customer</w:t>
            </w:r>
          </w:p>
        </w:tc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Med.</w:t>
            </w:r>
          </w:p>
        </w:tc>
      </w:tr>
      <w:tr>
        <w:trPr/>
        <w:tc>
          <w:tcPr>
            <w:tcW w:w="26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sz w:val="14"/>
              </w:rPr>
            </w:pPr>
            <w:r>
              <w:rPr>
                <w:sz w:val="14"/>
              </w:rPr>
              <w:t>Wintershall</w:t>
            </w:r>
          </w:p>
        </w:tc>
        <w:tc>
          <w:tcPr>
            <w:tcW w:w="21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Producer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Argentina</w:t>
            </w:r>
          </w:p>
        </w:tc>
        <w:tc>
          <w:tcPr>
            <w:tcW w:w="11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J. Shoobridge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R. Freyre</w:t>
            </w:r>
          </w:p>
        </w:tc>
        <w:tc>
          <w:tcPr>
            <w:tcW w:w="5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Finalizing MSA with customer</w:t>
            </w:r>
          </w:p>
        </w:tc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Med.</w:t>
            </w:r>
          </w:p>
        </w:tc>
      </w:tr>
      <w:tr>
        <w:trPr/>
        <w:tc>
          <w:tcPr>
            <w:tcW w:w="26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sz w:val="14"/>
              </w:rPr>
            </w:pPr>
            <w:r>
              <w:rPr>
                <w:sz w:val="14"/>
              </w:rPr>
              <w:t>Metrogas</w:t>
            </w:r>
          </w:p>
        </w:tc>
        <w:tc>
          <w:tcPr>
            <w:tcW w:w="21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Gas LDC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Argentina</w:t>
            </w:r>
          </w:p>
        </w:tc>
        <w:tc>
          <w:tcPr>
            <w:tcW w:w="11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F. Cerisoli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B. Andrews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J. Poole</w:t>
            </w:r>
          </w:p>
        </w:tc>
        <w:tc>
          <w:tcPr>
            <w:tcW w:w="5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Correlation Analysis in process – Quote next week</w:t>
            </w:r>
          </w:p>
        </w:tc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Med.</w:t>
            </w:r>
          </w:p>
        </w:tc>
      </w:tr>
      <w:tr>
        <w:trPr/>
        <w:tc>
          <w:tcPr>
            <w:tcW w:w="26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sz w:val="14"/>
              </w:rPr>
            </w:pPr>
            <w:r>
              <w:rPr>
                <w:sz w:val="14"/>
              </w:rPr>
              <w:t>Quintana Minerals Argentina</w:t>
            </w:r>
          </w:p>
        </w:tc>
        <w:tc>
          <w:tcPr>
            <w:tcW w:w="21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Producer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Argentina</w:t>
            </w:r>
          </w:p>
        </w:tc>
        <w:tc>
          <w:tcPr>
            <w:tcW w:w="11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G. Aguilar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R. Freyre</w:t>
            </w:r>
          </w:p>
        </w:tc>
        <w:tc>
          <w:tcPr>
            <w:tcW w:w="5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Awaiting Credit Review – Pursuing Counter</w:t>
            </w:r>
          </w:p>
        </w:tc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Low</w:t>
            </w:r>
          </w:p>
        </w:tc>
      </w:tr>
      <w:tr>
        <w:trPr/>
        <w:tc>
          <w:tcPr>
            <w:tcW w:w="26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sz w:val="14"/>
              </w:rPr>
            </w:pPr>
            <w:r>
              <w:rPr>
                <w:sz w:val="14"/>
              </w:rPr>
              <w:t>CGC</w:t>
            </w:r>
          </w:p>
        </w:tc>
        <w:tc>
          <w:tcPr>
            <w:tcW w:w="21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Producer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 xml:space="preserve">Argentina </w:t>
            </w:r>
          </w:p>
        </w:tc>
        <w:tc>
          <w:tcPr>
            <w:tcW w:w="11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F. Cerisoli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R. Freyre</w:t>
            </w:r>
          </w:p>
        </w:tc>
        <w:tc>
          <w:tcPr>
            <w:tcW w:w="5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Credit Suspicious - Have decided not to work with this customer at this time.</w:t>
            </w:r>
          </w:p>
        </w:tc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Low</w:t>
            </w:r>
          </w:p>
        </w:tc>
      </w:tr>
      <w:tr>
        <w:trPr/>
        <w:tc>
          <w:tcPr>
            <w:tcW w:w="26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sz w:val="14"/>
              </w:rPr>
            </w:pPr>
            <w:r>
              <w:rPr>
                <w:sz w:val="14"/>
              </w:rPr>
              <w:t>CAPEX</w:t>
            </w:r>
          </w:p>
        </w:tc>
        <w:tc>
          <w:tcPr>
            <w:tcW w:w="21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Generator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Argentina</w:t>
            </w:r>
          </w:p>
        </w:tc>
        <w:tc>
          <w:tcPr>
            <w:tcW w:w="11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J. Poole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R. Freyre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B. Andrews</w:t>
            </w:r>
          </w:p>
        </w:tc>
        <w:tc>
          <w:tcPr>
            <w:tcW w:w="5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Visited customer. Customer interested in hedging crude oil, but does not want to include threshold amounts in the ISDA</w:t>
            </w:r>
          </w:p>
        </w:tc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Low</w:t>
            </w:r>
          </w:p>
        </w:tc>
      </w:tr>
      <w:tr>
        <w:trPr/>
        <w:tc>
          <w:tcPr>
            <w:tcW w:w="26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sz w:val="14"/>
              </w:rPr>
            </w:pPr>
            <w:r>
              <w:rPr>
                <w:sz w:val="14"/>
              </w:rPr>
              <w:t>Pulp &amp; Paper Industry</w:t>
            </w:r>
          </w:p>
        </w:tc>
        <w:tc>
          <w:tcPr>
            <w:tcW w:w="21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Producers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Argentina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Chile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US</w:t>
            </w:r>
          </w:p>
        </w:tc>
        <w:tc>
          <w:tcPr>
            <w:tcW w:w="11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J. Kabel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R. Fawcett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B. Andrews</w:t>
            </w:r>
          </w:p>
        </w:tc>
        <w:tc>
          <w:tcPr>
            <w:tcW w:w="5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Developing Products – Pursuing counterparties</w:t>
            </w:r>
          </w:p>
        </w:tc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Low</w:t>
            </w:r>
          </w:p>
        </w:tc>
      </w:tr>
      <w:tr>
        <w:trPr/>
        <w:tc>
          <w:tcPr>
            <w:tcW w:w="26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sz w:val="14"/>
              </w:rPr>
            </w:pPr>
            <w:r>
              <w:rPr>
                <w:sz w:val="14"/>
              </w:rPr>
              <w:t>Hinisa / Hidisa</w:t>
            </w:r>
          </w:p>
        </w:tc>
        <w:tc>
          <w:tcPr>
            <w:tcW w:w="21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Generator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Argentina</w:t>
            </w:r>
          </w:p>
        </w:tc>
        <w:tc>
          <w:tcPr>
            <w:tcW w:w="11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J. Poole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B. Andrews</w:t>
            </w:r>
          </w:p>
        </w:tc>
        <w:tc>
          <w:tcPr>
            <w:tcW w:w="58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Analyzing credit – Pursuing Counter</w:t>
            </w:r>
          </w:p>
        </w:tc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Med.</w:t>
            </w:r>
          </w:p>
        </w:tc>
      </w:tr>
    </w:tbl>
    <w:p>
      <w:pPr>
        <w:pStyle w:val="Normal"/>
        <w:tabs>
          <w:tab w:val="clear" w:pos="720"/>
          <w:tab w:val="left" w:pos="582" w:leader="none"/>
          <w:tab w:val="left" w:pos="1908" w:leader="none"/>
          <w:tab w:val="left" w:pos="3078" w:leader="none"/>
          <w:tab w:val="left" w:pos="4158" w:leader="none"/>
          <w:tab w:val="left" w:pos="5508" w:leader="none"/>
          <w:tab w:val="left" w:pos="7218" w:leader="none"/>
          <w:tab w:val="left" w:pos="8208" w:leader="none"/>
          <w:tab w:val="left" w:pos="9402" w:leader="none"/>
          <w:tab w:val="left" w:pos="10638" w:leader="none"/>
          <w:tab w:val="left" w:pos="11718" w:leader="none"/>
          <w:tab w:val="left" w:pos="13788" w:leader="none"/>
        </w:tabs>
        <w:ind w:start="-882" w:end="0"/>
        <w:rPr>
          <w:rFonts w:ascii="Arial" w:hAnsi="Arial" w:cs="Arial"/>
          <w:b/>
          <w:sz w:val="14"/>
        </w:rPr>
      </w:pPr>
      <w:r>
        <w:rPr>
          <w:rFonts w:cs="Arial" w:ascii="Arial" w:hAnsi="Arial"/>
          <w:b/>
          <w:sz w:val="14"/>
        </w:rPr>
        <w:tab/>
      </w:r>
    </w:p>
    <w:p>
      <w:pPr>
        <w:pStyle w:val="Normal"/>
        <w:tabs>
          <w:tab w:val="clear" w:pos="720"/>
          <w:tab w:val="left" w:pos="582" w:leader="none"/>
          <w:tab w:val="left" w:pos="1908" w:leader="none"/>
          <w:tab w:val="left" w:pos="3078" w:leader="none"/>
          <w:tab w:val="left" w:pos="4158" w:leader="none"/>
          <w:tab w:val="left" w:pos="5508" w:leader="none"/>
          <w:tab w:val="left" w:pos="7218" w:leader="none"/>
          <w:tab w:val="left" w:pos="8208" w:leader="none"/>
          <w:tab w:val="left" w:pos="9402" w:leader="none"/>
          <w:tab w:val="left" w:pos="10638" w:leader="none"/>
          <w:tab w:val="left" w:pos="11718" w:leader="none"/>
          <w:tab w:val="left" w:pos="13788" w:leader="none"/>
        </w:tabs>
        <w:ind w:start="-882" w:end="0"/>
        <w:rPr>
          <w:rFonts w:ascii="Arial" w:hAnsi="Arial" w:cs="Arial"/>
          <w:b/>
          <w:sz w:val="14"/>
        </w:rPr>
      </w:pPr>
      <w:r>
        <w:rPr>
          <w:rFonts w:cs="Arial" w:ascii="Arial" w:hAnsi="Arial"/>
          <w:b/>
          <w:sz w:val="14"/>
        </w:rPr>
      </w:r>
    </w:p>
    <w:p>
      <w:pPr>
        <w:pStyle w:val="Normal"/>
        <w:tabs>
          <w:tab w:val="clear" w:pos="720"/>
          <w:tab w:val="left" w:pos="582" w:leader="none"/>
          <w:tab w:val="left" w:pos="1908" w:leader="none"/>
          <w:tab w:val="left" w:pos="3078" w:leader="none"/>
          <w:tab w:val="left" w:pos="4158" w:leader="none"/>
          <w:tab w:val="left" w:pos="5508" w:leader="none"/>
          <w:tab w:val="left" w:pos="7218" w:leader="none"/>
          <w:tab w:val="left" w:pos="8208" w:leader="none"/>
          <w:tab w:val="left" w:pos="9402" w:leader="none"/>
          <w:tab w:val="left" w:pos="10638" w:leader="none"/>
          <w:tab w:val="left" w:pos="11718" w:leader="none"/>
          <w:tab w:val="left" w:pos="13788" w:leader="none"/>
        </w:tabs>
        <w:ind w:start="-882" w:end="0"/>
        <w:rPr>
          <w:rFonts w:ascii="Arial" w:hAnsi="Arial" w:cs="Arial"/>
          <w:b/>
          <w:sz w:val="14"/>
        </w:rPr>
      </w:pPr>
      <w:r>
        <w:rPr>
          <w:rFonts w:cs="Arial" w:ascii="Arial" w:hAnsi="Arial"/>
          <w:b/>
          <w:sz w:val="14"/>
        </w:rPr>
      </w:r>
    </w:p>
    <w:p>
      <w:pPr>
        <w:pStyle w:val="Heading4"/>
        <w:ind w:hanging="0" w:start="0"/>
        <w:rPr/>
      </w:pPr>
      <w:r>
        <w:rPr/>
        <w:t>D. DERIVATIVES TRANSACTIONS</w:t>
      </w:r>
    </w:p>
    <w:tbl>
      <w:tblPr>
        <w:tblW w:w="13689" w:type="dxa"/>
        <w:jc w:val="start"/>
        <w:tblInd w:w="-88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64"/>
        <w:gridCol w:w="852"/>
        <w:gridCol w:w="1170"/>
        <w:gridCol w:w="1080"/>
        <w:gridCol w:w="1350"/>
        <w:gridCol w:w="1595"/>
        <w:gridCol w:w="1276"/>
        <w:gridCol w:w="1194"/>
        <w:gridCol w:w="2070"/>
        <w:gridCol w:w="1638"/>
      </w:tblGrid>
      <w:tr>
        <w:trPr/>
        <w:tc>
          <w:tcPr>
            <w:tcW w:w="14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sz w:val="14"/>
              </w:rPr>
            </w:pPr>
            <w:r>
              <w:rPr>
                <w:sz w:val="14"/>
              </w:rPr>
              <w:t>Customer</w:t>
            </w:r>
          </w:p>
        </w:tc>
        <w:tc>
          <w:tcPr>
            <w:tcW w:w="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Type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Activity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Location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Index</w:t>
            </w:r>
          </w:p>
        </w:tc>
        <w:tc>
          <w:tcPr>
            <w:tcW w:w="15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Volume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Term</w:t>
            </w:r>
          </w:p>
        </w:tc>
        <w:tc>
          <w:tcPr>
            <w:tcW w:w="11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Originator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9"/>
              <w:ind w:hanging="0" w:start="0"/>
              <w:rPr/>
            </w:pPr>
            <w:r>
              <w:rPr/>
              <w:t>Status</w:t>
            </w:r>
          </w:p>
        </w:tc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9"/>
              <w:ind w:hanging="0" w:start="0"/>
              <w:rPr/>
            </w:pPr>
            <w:r>
              <w:rPr/>
              <w:t>Prob.</w:t>
            </w:r>
          </w:p>
        </w:tc>
      </w:tr>
      <w:tr>
        <w:trPr/>
        <w:tc>
          <w:tcPr>
            <w:tcW w:w="1464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sz w:val="14"/>
              </w:rPr>
            </w:pPr>
            <w:r>
              <w:rPr>
                <w:sz w:val="14"/>
              </w:rPr>
              <w:t>Central Puerto</w:t>
            </w:r>
          </w:p>
        </w:tc>
        <w:tc>
          <w:tcPr>
            <w:tcW w:w="85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Swap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Generator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Argentina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sz w:val="13"/>
                <w:u w:val="single"/>
              </w:rPr>
              <w:t>Product</w:t>
            </w:r>
            <w:r>
              <w:rPr>
                <w:rFonts w:cs="Arial" w:ascii="Arial" w:hAnsi="Arial"/>
                <w:sz w:val="13"/>
              </w:rPr>
              <w:t>: Fuel #6  1%</w:t>
            </w:r>
          </w:p>
        </w:tc>
        <w:tc>
          <w:tcPr>
            <w:tcW w:w="1595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50,000 bbl/month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3 months</w:t>
            </w:r>
          </w:p>
          <w:p>
            <w:pPr>
              <w:pStyle w:val="Normal"/>
              <w:ind w:start="-223" w:end="-137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Feb/April/March 99</w:t>
            </w:r>
          </w:p>
        </w:tc>
        <w:tc>
          <w:tcPr>
            <w:tcW w:w="1194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G. Aguilar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Done deal</w:t>
            </w:r>
          </w:p>
        </w:tc>
        <w:tc>
          <w:tcPr>
            <w:tcW w:w="163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</w:r>
          </w:p>
        </w:tc>
      </w:tr>
      <w:tr>
        <w:trPr/>
        <w:tc>
          <w:tcPr>
            <w:tcW w:w="14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sz w:val="14"/>
              </w:rPr>
            </w:pPr>
            <w:r>
              <w:rPr>
                <w:sz w:val="14"/>
              </w:rPr>
              <w:t>Dapsa</w:t>
            </w:r>
          </w:p>
        </w:tc>
        <w:tc>
          <w:tcPr>
            <w:tcW w:w="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Swap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Refinery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Argentina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sz w:val="13"/>
                <w:u w:val="single"/>
              </w:rPr>
              <w:t>Product</w:t>
            </w:r>
            <w:r>
              <w:rPr>
                <w:rFonts w:cs="Arial" w:ascii="Arial" w:hAnsi="Arial"/>
                <w:sz w:val="13"/>
              </w:rPr>
              <w:t>: Gasoil IPE</w:t>
            </w:r>
          </w:p>
        </w:tc>
        <w:tc>
          <w:tcPr>
            <w:tcW w:w="15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6,500 ton/month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1 month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May 99</w:t>
            </w:r>
          </w:p>
        </w:tc>
        <w:tc>
          <w:tcPr>
            <w:tcW w:w="11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G. Aguilar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Done deal</w:t>
            </w:r>
          </w:p>
        </w:tc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</w:r>
          </w:p>
        </w:tc>
      </w:tr>
      <w:tr>
        <w:trPr/>
        <w:tc>
          <w:tcPr>
            <w:tcW w:w="14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sz w:val="14"/>
              </w:rPr>
            </w:pPr>
            <w:r>
              <w:rPr>
                <w:sz w:val="14"/>
              </w:rPr>
              <w:t>Central Puerto</w:t>
            </w:r>
          </w:p>
        </w:tc>
        <w:tc>
          <w:tcPr>
            <w:tcW w:w="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Swap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Generator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Argentina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Monomic @ Ezeiza</w:t>
            </w:r>
          </w:p>
        </w:tc>
        <w:tc>
          <w:tcPr>
            <w:tcW w:w="15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30 MW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6 months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 xml:space="preserve">Nov. 99 – 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April 2000</w:t>
            </w:r>
          </w:p>
        </w:tc>
        <w:tc>
          <w:tcPr>
            <w:tcW w:w="11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 xml:space="preserve">F. Cerisoli 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J. Poole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Done Deal</w:t>
            </w:r>
          </w:p>
        </w:tc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</w:r>
          </w:p>
        </w:tc>
      </w:tr>
      <w:tr>
        <w:trPr/>
        <w:tc>
          <w:tcPr>
            <w:tcW w:w="14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sz w:val="14"/>
              </w:rPr>
            </w:pPr>
            <w:r>
              <w:rPr>
                <w:sz w:val="14"/>
              </w:rPr>
              <w:t>Total Austral</w:t>
            </w:r>
          </w:p>
        </w:tc>
        <w:tc>
          <w:tcPr>
            <w:tcW w:w="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Swap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Producer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Argentina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sz w:val="13"/>
                <w:u w:val="single"/>
              </w:rPr>
              <w:t>Product</w:t>
            </w:r>
            <w:r>
              <w:rPr>
                <w:rFonts w:cs="Arial" w:ascii="Arial" w:hAnsi="Arial"/>
                <w:sz w:val="13"/>
              </w:rPr>
              <w:t xml:space="preserve">: Butane &amp; Propane </w:t>
            </w:r>
          </w:p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sz w:val="13"/>
                <w:u w:val="single"/>
              </w:rPr>
              <w:t>Index</w:t>
            </w:r>
            <w:r>
              <w:rPr>
                <w:rFonts w:cs="Arial" w:ascii="Arial" w:hAnsi="Arial"/>
                <w:sz w:val="13"/>
              </w:rPr>
              <w:t>: Mont Bel Vieu</w:t>
            </w:r>
          </w:p>
        </w:tc>
        <w:tc>
          <w:tcPr>
            <w:tcW w:w="15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Butane 19,000 tons/yr.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Propane 45,000 tons/yr.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6 months / 1 year</w:t>
            </w:r>
          </w:p>
        </w:tc>
        <w:tc>
          <w:tcPr>
            <w:tcW w:w="11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J. Shoobridge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R. Freyre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Finalizing MSA with the customer</w:t>
            </w:r>
          </w:p>
        </w:tc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Med.</w:t>
            </w:r>
          </w:p>
        </w:tc>
      </w:tr>
      <w:tr>
        <w:trPr/>
        <w:tc>
          <w:tcPr>
            <w:tcW w:w="14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sz w:val="14"/>
              </w:rPr>
            </w:pPr>
            <w:r>
              <w:rPr>
                <w:sz w:val="14"/>
              </w:rPr>
              <w:t>Wintershall</w:t>
            </w:r>
          </w:p>
        </w:tc>
        <w:tc>
          <w:tcPr>
            <w:tcW w:w="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Swap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Producer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Argentina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sz w:val="13"/>
                <w:u w:val="single"/>
              </w:rPr>
              <w:t>Product</w:t>
            </w:r>
            <w:r>
              <w:rPr>
                <w:rFonts w:cs="Arial" w:ascii="Arial" w:hAnsi="Arial"/>
                <w:sz w:val="13"/>
              </w:rPr>
              <w:t xml:space="preserve">: Butane &amp; Propane </w:t>
            </w:r>
          </w:p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sz w:val="13"/>
                <w:u w:val="single"/>
              </w:rPr>
              <w:t>Index</w:t>
            </w:r>
            <w:r>
              <w:rPr>
                <w:rFonts w:cs="Arial" w:ascii="Arial" w:hAnsi="Arial"/>
                <w:sz w:val="13"/>
              </w:rPr>
              <w:t>: Mont Bel Vieu</w:t>
            </w:r>
          </w:p>
        </w:tc>
        <w:tc>
          <w:tcPr>
            <w:tcW w:w="15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Butane 19,000 tons/yr.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Propane 45,000 tons/yr.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6 months / 1 year</w:t>
            </w:r>
          </w:p>
        </w:tc>
        <w:tc>
          <w:tcPr>
            <w:tcW w:w="11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eastAsia="Arial" w:cs="Arial" w:ascii="Arial" w:hAnsi="Arial"/>
                <w:sz w:val="13"/>
              </w:rPr>
              <w:t xml:space="preserve"> </w:t>
            </w:r>
            <w:r>
              <w:rPr>
                <w:rFonts w:cs="Arial" w:ascii="Arial" w:hAnsi="Arial"/>
                <w:sz w:val="13"/>
              </w:rPr>
              <w:t>J. Shoobridge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R. Freyre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Finalizing MSA with the customer</w:t>
            </w:r>
          </w:p>
        </w:tc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Med.</w:t>
            </w:r>
          </w:p>
        </w:tc>
      </w:tr>
      <w:tr>
        <w:trPr/>
        <w:tc>
          <w:tcPr>
            <w:tcW w:w="14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sz w:val="14"/>
              </w:rPr>
            </w:pPr>
            <w:r>
              <w:rPr>
                <w:sz w:val="14"/>
              </w:rPr>
              <w:t>Perez Companc</w:t>
            </w:r>
          </w:p>
        </w:tc>
        <w:tc>
          <w:tcPr>
            <w:tcW w:w="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Swap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Producer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Brazil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USA Gulf Coast</w:t>
            </w:r>
          </w:p>
        </w:tc>
        <w:tc>
          <w:tcPr>
            <w:tcW w:w="15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TBD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TBD</w:t>
            </w:r>
          </w:p>
        </w:tc>
        <w:tc>
          <w:tcPr>
            <w:tcW w:w="11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J. Kabel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B. Andrews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Working on Structure</w:t>
            </w:r>
          </w:p>
        </w:tc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Med.</w:t>
            </w:r>
          </w:p>
        </w:tc>
      </w:tr>
      <w:tr>
        <w:trPr/>
        <w:tc>
          <w:tcPr>
            <w:tcW w:w="14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sz w:val="14"/>
              </w:rPr>
            </w:pPr>
            <w:r>
              <w:rPr>
                <w:sz w:val="14"/>
              </w:rPr>
              <w:t>Hinisa</w:t>
            </w:r>
          </w:p>
        </w:tc>
        <w:tc>
          <w:tcPr>
            <w:tcW w:w="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Swap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Generator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Argentina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Energy @ Mendoza</w:t>
            </w:r>
          </w:p>
        </w:tc>
        <w:tc>
          <w:tcPr>
            <w:tcW w:w="15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10 MW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1 month</w:t>
            </w:r>
          </w:p>
        </w:tc>
        <w:tc>
          <w:tcPr>
            <w:tcW w:w="11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J. Poole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B. Andrews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 xml:space="preserve">Pricing </w:t>
            </w:r>
          </w:p>
        </w:tc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Low</w:t>
            </w:r>
          </w:p>
        </w:tc>
      </w:tr>
      <w:tr>
        <w:trPr/>
        <w:tc>
          <w:tcPr>
            <w:tcW w:w="14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sz w:val="14"/>
              </w:rPr>
            </w:pPr>
            <w:r>
              <w:rPr>
                <w:sz w:val="14"/>
              </w:rPr>
              <w:t>Eden</w:t>
            </w:r>
          </w:p>
        </w:tc>
        <w:tc>
          <w:tcPr>
            <w:tcW w:w="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Swap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jc w:val="center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Power LDCs owned by AES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Argentina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Monomic @ Ezeiza</w:t>
            </w:r>
          </w:p>
        </w:tc>
        <w:tc>
          <w:tcPr>
            <w:tcW w:w="15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66 MW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1 year</w:t>
            </w:r>
          </w:p>
        </w:tc>
        <w:tc>
          <w:tcPr>
            <w:tcW w:w="11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J. Kabel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R. Freyre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Finalizing MSA with the customer</w:t>
            </w:r>
          </w:p>
        </w:tc>
        <w:tc>
          <w:tcPr>
            <w:tcW w:w="1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High</w:t>
            </w:r>
          </w:p>
        </w:tc>
      </w:tr>
    </w:tbl>
    <w:p>
      <w:pPr>
        <w:pStyle w:val="Normal"/>
        <w:tabs>
          <w:tab w:val="clear" w:pos="720"/>
          <w:tab w:val="left" w:pos="582" w:leader="none"/>
          <w:tab w:val="left" w:pos="1908" w:leader="none"/>
          <w:tab w:val="left" w:pos="3078" w:leader="none"/>
          <w:tab w:val="left" w:pos="4158" w:leader="none"/>
          <w:tab w:val="left" w:pos="5508" w:leader="none"/>
          <w:tab w:val="left" w:pos="7218" w:leader="none"/>
          <w:tab w:val="left" w:pos="8208" w:leader="none"/>
          <w:tab w:val="left" w:pos="9402" w:leader="none"/>
          <w:tab w:val="left" w:pos="10638" w:leader="none"/>
          <w:tab w:val="left" w:pos="11718" w:leader="none"/>
          <w:tab w:val="left" w:pos="13788" w:leader="none"/>
        </w:tabs>
        <w:ind w:start="-882" w:end="0"/>
        <w:rPr>
          <w:rFonts w:ascii="Arial" w:hAnsi="Arial" w:cs="Arial"/>
          <w:b/>
          <w:sz w:val="14"/>
          <w:lang w:val="es-AR"/>
        </w:rPr>
      </w:pPr>
      <w:r>
        <w:rPr>
          <w:rFonts w:cs="Arial" w:ascii="Arial" w:hAnsi="Arial"/>
          <w:b/>
          <w:sz w:val="14"/>
          <w:lang w:val="es-AR"/>
        </w:rPr>
      </w:r>
    </w:p>
    <w:p>
      <w:pPr>
        <w:pStyle w:val="Normal"/>
        <w:tabs>
          <w:tab w:val="clear" w:pos="720"/>
          <w:tab w:val="left" w:pos="582" w:leader="none"/>
          <w:tab w:val="left" w:pos="1908" w:leader="none"/>
          <w:tab w:val="left" w:pos="3078" w:leader="none"/>
          <w:tab w:val="left" w:pos="4158" w:leader="none"/>
          <w:tab w:val="left" w:pos="5508" w:leader="none"/>
          <w:tab w:val="left" w:pos="7218" w:leader="none"/>
          <w:tab w:val="left" w:pos="8208" w:leader="none"/>
          <w:tab w:val="left" w:pos="9402" w:leader="none"/>
          <w:tab w:val="left" w:pos="10638" w:leader="none"/>
          <w:tab w:val="left" w:pos="11718" w:leader="none"/>
          <w:tab w:val="left" w:pos="13788" w:leader="none"/>
        </w:tabs>
        <w:ind w:start="-882" w:end="0"/>
        <w:rPr>
          <w:rFonts w:ascii="Arial" w:hAnsi="Arial" w:cs="Arial"/>
          <w:b/>
          <w:sz w:val="14"/>
          <w:lang w:val="es-AR"/>
        </w:rPr>
      </w:pPr>
      <w:r>
        <w:rPr>
          <w:rFonts w:cs="Arial" w:ascii="Arial" w:hAnsi="Arial"/>
          <w:b/>
          <w:sz w:val="14"/>
          <w:lang w:val="es-AR"/>
        </w:rPr>
      </w:r>
    </w:p>
    <w:p>
      <w:pPr>
        <w:pStyle w:val="Heading4"/>
        <w:ind w:hanging="0" w:start="0"/>
        <w:rPr/>
      </w:pPr>
      <w:r>
        <w:rPr>
          <w:sz w:val="17"/>
        </w:rPr>
        <w:t xml:space="preserve">E. </w:t>
      </w:r>
      <w:r>
        <w:rPr/>
        <w:t>CAPITAL</w:t>
      </w:r>
    </w:p>
    <w:tbl>
      <w:tblPr>
        <w:tblW w:w="14598" w:type="dxa"/>
        <w:jc w:val="start"/>
        <w:tblInd w:w="-88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699"/>
        <w:gridCol w:w="2787"/>
        <w:gridCol w:w="1035"/>
        <w:gridCol w:w="858"/>
        <w:gridCol w:w="912"/>
        <w:gridCol w:w="914"/>
        <w:gridCol w:w="996"/>
        <w:gridCol w:w="894"/>
        <w:gridCol w:w="4503"/>
      </w:tblGrid>
      <w:tr>
        <w:trPr/>
        <w:tc>
          <w:tcPr>
            <w:tcW w:w="16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sz w:val="14"/>
              </w:rPr>
            </w:pPr>
            <w:r>
              <w:rPr>
                <w:sz w:val="14"/>
              </w:rPr>
              <w:t>Customer</w:t>
            </w:r>
          </w:p>
        </w:tc>
        <w:tc>
          <w:tcPr>
            <w:tcW w:w="27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Type</w:t>
            </w:r>
          </w:p>
        </w:tc>
        <w:tc>
          <w:tcPr>
            <w:tcW w:w="10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Activity</w:t>
            </w:r>
          </w:p>
        </w:tc>
        <w:tc>
          <w:tcPr>
            <w:tcW w:w="8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Location</w:t>
            </w:r>
          </w:p>
        </w:tc>
        <w:tc>
          <w:tcPr>
            <w:tcW w:w="9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Term</w:t>
            </w:r>
          </w:p>
        </w:tc>
        <w:tc>
          <w:tcPr>
            <w:tcW w:w="9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Originator</w:t>
            </w:r>
          </w:p>
        </w:tc>
        <w:tc>
          <w:tcPr>
            <w:tcW w:w="9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 xml:space="preserve">PV 10/ 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99 income</w:t>
            </w:r>
          </w:p>
        </w:tc>
        <w:tc>
          <w:tcPr>
            <w:tcW w:w="8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Amount</w:t>
            </w:r>
          </w:p>
        </w:tc>
        <w:tc>
          <w:tcPr>
            <w:tcW w:w="45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cs="Arial" w:ascii="Arial" w:hAnsi="Arial"/>
                <w:b/>
                <w:sz w:val="14"/>
              </w:rPr>
              <w:t>Status</w:t>
            </w:r>
          </w:p>
        </w:tc>
      </w:tr>
      <w:tr>
        <w:trPr/>
        <w:tc>
          <w:tcPr>
            <w:tcW w:w="16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sz w:val="14"/>
              </w:rPr>
            </w:pPr>
            <w:r>
              <w:rPr>
                <w:sz w:val="14"/>
              </w:rPr>
              <w:t>Petrobras</w:t>
            </w:r>
          </w:p>
        </w:tc>
        <w:tc>
          <w:tcPr>
            <w:tcW w:w="27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 xml:space="preserve">Development financing of the Bijupira and Salema off shore fields in the Campos Basin </w:t>
            </w:r>
          </w:p>
        </w:tc>
        <w:tc>
          <w:tcPr>
            <w:tcW w:w="10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E&amp;P</w:t>
            </w:r>
          </w:p>
        </w:tc>
        <w:tc>
          <w:tcPr>
            <w:tcW w:w="8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Brazil</w:t>
            </w:r>
          </w:p>
        </w:tc>
        <w:tc>
          <w:tcPr>
            <w:tcW w:w="9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8 years</w:t>
            </w:r>
          </w:p>
        </w:tc>
        <w:tc>
          <w:tcPr>
            <w:tcW w:w="9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S. Porter</w:t>
            </w:r>
          </w:p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G. Atenor</w:t>
            </w:r>
          </w:p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M. Granado</w:t>
            </w:r>
          </w:p>
        </w:tc>
        <w:tc>
          <w:tcPr>
            <w:tcW w:w="9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 xml:space="preserve">$8MM </w:t>
            </w:r>
          </w:p>
        </w:tc>
        <w:tc>
          <w:tcPr>
            <w:tcW w:w="8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$500MM</w:t>
            </w:r>
          </w:p>
        </w:tc>
        <w:tc>
          <w:tcPr>
            <w:tcW w:w="45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Documentation and terms &amp; conditions negotiated and agreed. Petrobras likely to outsource the project.</w:t>
            </w:r>
          </w:p>
        </w:tc>
      </w:tr>
      <w:tr>
        <w:trPr/>
        <w:tc>
          <w:tcPr>
            <w:tcW w:w="16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  <w:sz w:val="14"/>
              </w:rPr>
              <w:t>BBPL Companies GTB / TBG</w:t>
            </w:r>
            <w:r>
              <w:rPr>
                <w:rFonts w:cs="Arial" w:ascii="Arial" w:hAnsi="Arial"/>
                <w:b/>
              </w:rPr>
              <w:t xml:space="preserve"> </w:t>
            </w:r>
          </w:p>
        </w:tc>
        <w:tc>
          <w:tcPr>
            <w:tcW w:w="27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Compression services</w:t>
            </w:r>
          </w:p>
        </w:tc>
        <w:tc>
          <w:tcPr>
            <w:tcW w:w="10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Gas Pipelines</w:t>
            </w:r>
          </w:p>
        </w:tc>
        <w:tc>
          <w:tcPr>
            <w:tcW w:w="8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Bolivia and Brazil</w:t>
            </w:r>
          </w:p>
        </w:tc>
        <w:tc>
          <w:tcPr>
            <w:tcW w:w="9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</w:r>
          </w:p>
        </w:tc>
        <w:tc>
          <w:tcPr>
            <w:tcW w:w="9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G. Atenor</w:t>
            </w:r>
          </w:p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B. Mulville</w:t>
            </w:r>
          </w:p>
        </w:tc>
        <w:tc>
          <w:tcPr>
            <w:tcW w:w="9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</w:r>
          </w:p>
        </w:tc>
        <w:tc>
          <w:tcPr>
            <w:tcW w:w="8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</w:r>
          </w:p>
        </w:tc>
        <w:tc>
          <w:tcPr>
            <w:tcW w:w="45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TBG delayed compression Capex for a few months.</w:t>
            </w:r>
          </w:p>
        </w:tc>
      </w:tr>
      <w:tr>
        <w:trPr/>
        <w:tc>
          <w:tcPr>
            <w:tcW w:w="16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sz w:val="14"/>
              </w:rPr>
            </w:pPr>
            <w:r>
              <w:rPr>
                <w:sz w:val="14"/>
              </w:rPr>
              <w:t>Petrobras</w:t>
            </w:r>
          </w:p>
        </w:tc>
        <w:tc>
          <w:tcPr>
            <w:tcW w:w="27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Compression services in association with Hanover</w:t>
            </w:r>
          </w:p>
        </w:tc>
        <w:tc>
          <w:tcPr>
            <w:tcW w:w="10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E&amp;P</w:t>
            </w:r>
          </w:p>
        </w:tc>
        <w:tc>
          <w:tcPr>
            <w:tcW w:w="8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Brazil</w:t>
            </w:r>
          </w:p>
        </w:tc>
        <w:tc>
          <w:tcPr>
            <w:tcW w:w="9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</w:r>
          </w:p>
        </w:tc>
        <w:tc>
          <w:tcPr>
            <w:tcW w:w="9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G. Atenor</w:t>
            </w:r>
          </w:p>
        </w:tc>
        <w:tc>
          <w:tcPr>
            <w:tcW w:w="9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</w:r>
          </w:p>
        </w:tc>
        <w:tc>
          <w:tcPr>
            <w:tcW w:w="8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</w:r>
          </w:p>
        </w:tc>
        <w:tc>
          <w:tcPr>
            <w:tcW w:w="45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Presentation ready. To be presented to Petrobras shortly.</w:t>
            </w:r>
          </w:p>
        </w:tc>
      </w:tr>
      <w:tr>
        <w:trPr/>
        <w:tc>
          <w:tcPr>
            <w:tcW w:w="16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sz w:val="14"/>
              </w:rPr>
            </w:pPr>
            <w:r>
              <w:rPr>
                <w:sz w:val="14"/>
              </w:rPr>
              <w:t>Oilgener</w:t>
            </w:r>
          </w:p>
        </w:tc>
        <w:tc>
          <w:tcPr>
            <w:tcW w:w="27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Acquisition of upstream assets</w:t>
            </w:r>
          </w:p>
        </w:tc>
        <w:tc>
          <w:tcPr>
            <w:tcW w:w="10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E&amp;P</w:t>
            </w:r>
          </w:p>
        </w:tc>
        <w:tc>
          <w:tcPr>
            <w:tcW w:w="8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Argentina</w:t>
            </w:r>
          </w:p>
        </w:tc>
        <w:tc>
          <w:tcPr>
            <w:tcW w:w="9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</w:r>
          </w:p>
        </w:tc>
        <w:tc>
          <w:tcPr>
            <w:tcW w:w="9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G. Atenor</w:t>
            </w:r>
          </w:p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B. Mulville</w:t>
            </w:r>
          </w:p>
        </w:tc>
        <w:tc>
          <w:tcPr>
            <w:tcW w:w="9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</w:r>
          </w:p>
        </w:tc>
        <w:tc>
          <w:tcPr>
            <w:tcW w:w="8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</w:r>
          </w:p>
        </w:tc>
        <w:tc>
          <w:tcPr>
            <w:tcW w:w="45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Technical due diligence taking place.</w:t>
            </w:r>
          </w:p>
        </w:tc>
      </w:tr>
      <w:tr>
        <w:trPr/>
        <w:tc>
          <w:tcPr>
            <w:tcW w:w="16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sz w:val="14"/>
              </w:rPr>
            </w:pPr>
            <w:r>
              <w:rPr>
                <w:sz w:val="14"/>
              </w:rPr>
              <w:t>PCR</w:t>
            </w:r>
          </w:p>
        </w:tc>
        <w:tc>
          <w:tcPr>
            <w:tcW w:w="27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Development financing for fields on Ecuador</w:t>
            </w:r>
          </w:p>
        </w:tc>
        <w:tc>
          <w:tcPr>
            <w:tcW w:w="10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E&amp;P</w:t>
            </w:r>
          </w:p>
        </w:tc>
        <w:tc>
          <w:tcPr>
            <w:tcW w:w="8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Ecuador</w:t>
            </w:r>
          </w:p>
        </w:tc>
        <w:tc>
          <w:tcPr>
            <w:tcW w:w="9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5 years</w:t>
            </w:r>
          </w:p>
        </w:tc>
        <w:tc>
          <w:tcPr>
            <w:tcW w:w="9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G. Atenor</w:t>
            </w:r>
          </w:p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B. Mulville</w:t>
            </w:r>
          </w:p>
        </w:tc>
        <w:tc>
          <w:tcPr>
            <w:tcW w:w="9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</w:r>
          </w:p>
        </w:tc>
        <w:tc>
          <w:tcPr>
            <w:tcW w:w="8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$35MM</w:t>
            </w:r>
          </w:p>
        </w:tc>
        <w:tc>
          <w:tcPr>
            <w:tcW w:w="45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Analyzing information submitted by PCR. Awaiting further information.</w:t>
            </w:r>
          </w:p>
        </w:tc>
      </w:tr>
      <w:tr>
        <w:trPr/>
        <w:tc>
          <w:tcPr>
            <w:tcW w:w="16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sz w:val="14"/>
              </w:rPr>
            </w:pPr>
            <w:r>
              <w:rPr>
                <w:sz w:val="14"/>
              </w:rPr>
              <w:t>Province of Salta</w:t>
            </w:r>
          </w:p>
        </w:tc>
        <w:tc>
          <w:tcPr>
            <w:tcW w:w="27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Financing to Province of Salta backed by gas royalties due to the province.</w:t>
            </w:r>
          </w:p>
        </w:tc>
        <w:tc>
          <w:tcPr>
            <w:tcW w:w="10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E&amp;P</w:t>
            </w:r>
          </w:p>
        </w:tc>
        <w:tc>
          <w:tcPr>
            <w:tcW w:w="8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Argentina</w:t>
            </w:r>
          </w:p>
        </w:tc>
        <w:tc>
          <w:tcPr>
            <w:tcW w:w="9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</w:r>
          </w:p>
        </w:tc>
        <w:tc>
          <w:tcPr>
            <w:tcW w:w="9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G. Atenor</w:t>
            </w:r>
          </w:p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B. Mulville</w:t>
            </w:r>
          </w:p>
        </w:tc>
        <w:tc>
          <w:tcPr>
            <w:tcW w:w="9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</w:r>
          </w:p>
        </w:tc>
        <w:tc>
          <w:tcPr>
            <w:tcW w:w="8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</w:r>
          </w:p>
        </w:tc>
        <w:tc>
          <w:tcPr>
            <w:tcW w:w="45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Meeting with provincial contacts scheduled to present the structure.</w:t>
            </w:r>
          </w:p>
        </w:tc>
      </w:tr>
      <w:tr>
        <w:trPr/>
        <w:tc>
          <w:tcPr>
            <w:tcW w:w="16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sz w:val="14"/>
              </w:rPr>
            </w:pPr>
            <w:r>
              <w:rPr>
                <w:sz w:val="14"/>
              </w:rPr>
              <w:t>Tecna</w:t>
            </w:r>
          </w:p>
        </w:tc>
        <w:tc>
          <w:tcPr>
            <w:tcW w:w="27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Acquisition of engineering company in Argentina.</w:t>
            </w:r>
          </w:p>
        </w:tc>
        <w:tc>
          <w:tcPr>
            <w:tcW w:w="10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E&amp;P</w:t>
            </w:r>
          </w:p>
        </w:tc>
        <w:tc>
          <w:tcPr>
            <w:tcW w:w="8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Argentina</w:t>
            </w:r>
          </w:p>
        </w:tc>
        <w:tc>
          <w:tcPr>
            <w:tcW w:w="9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</w:r>
          </w:p>
        </w:tc>
        <w:tc>
          <w:tcPr>
            <w:tcW w:w="9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G. Atenor</w:t>
            </w:r>
          </w:p>
          <w:p>
            <w:pPr>
              <w:pStyle w:val="Normal"/>
              <w:rPr>
                <w:rFonts w:ascii="Arial" w:hAnsi="Arial" w:cs="Arial"/>
                <w:b/>
                <w:sz w:val="13"/>
              </w:rPr>
            </w:pPr>
            <w:r>
              <w:rPr>
                <w:rFonts w:cs="Arial" w:ascii="Arial" w:hAnsi="Arial"/>
                <w:sz w:val="13"/>
              </w:rPr>
              <w:t>B. Mulville</w:t>
            </w:r>
          </w:p>
        </w:tc>
        <w:tc>
          <w:tcPr>
            <w:tcW w:w="9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3"/>
              </w:rPr>
            </w:pPr>
            <w:r>
              <w:rPr>
                <w:rFonts w:cs="Arial" w:ascii="Arial" w:hAnsi="Arial"/>
                <w:b/>
                <w:sz w:val="13"/>
              </w:rPr>
            </w:r>
          </w:p>
        </w:tc>
        <w:tc>
          <w:tcPr>
            <w:tcW w:w="8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</w:r>
          </w:p>
        </w:tc>
        <w:tc>
          <w:tcPr>
            <w:tcW w:w="45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Obtaining internal approvals.</w:t>
            </w:r>
          </w:p>
        </w:tc>
      </w:tr>
      <w:tr>
        <w:trPr/>
        <w:tc>
          <w:tcPr>
            <w:tcW w:w="16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sz w:val="14"/>
              </w:rPr>
            </w:pPr>
            <w:r>
              <w:rPr>
                <w:sz w:val="14"/>
              </w:rPr>
              <w:t>Pluspetrol</w:t>
            </w:r>
          </w:p>
        </w:tc>
        <w:tc>
          <w:tcPr>
            <w:tcW w:w="27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Prepayment for Centenario field (Neuquén).</w:t>
            </w:r>
          </w:p>
        </w:tc>
        <w:tc>
          <w:tcPr>
            <w:tcW w:w="10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E&amp;P</w:t>
            </w:r>
          </w:p>
        </w:tc>
        <w:tc>
          <w:tcPr>
            <w:tcW w:w="8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Argentina</w:t>
            </w:r>
          </w:p>
        </w:tc>
        <w:tc>
          <w:tcPr>
            <w:tcW w:w="9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5 – 7 years</w:t>
            </w:r>
          </w:p>
        </w:tc>
        <w:tc>
          <w:tcPr>
            <w:tcW w:w="9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G. Atenor</w:t>
            </w:r>
          </w:p>
          <w:p>
            <w:pPr>
              <w:pStyle w:val="Normal"/>
              <w:rPr>
                <w:rFonts w:ascii="Arial" w:hAnsi="Arial" w:cs="Arial"/>
                <w:b/>
                <w:sz w:val="13"/>
              </w:rPr>
            </w:pPr>
            <w:r>
              <w:rPr>
                <w:rFonts w:cs="Arial" w:ascii="Arial" w:hAnsi="Arial"/>
                <w:sz w:val="13"/>
              </w:rPr>
              <w:t>B. Mulville</w:t>
            </w:r>
          </w:p>
        </w:tc>
        <w:tc>
          <w:tcPr>
            <w:tcW w:w="9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sz w:val="13"/>
              </w:rPr>
            </w:pPr>
            <w:r>
              <w:rPr>
                <w:rFonts w:cs="Arial" w:ascii="Arial" w:hAnsi="Arial"/>
                <w:b/>
                <w:sz w:val="13"/>
              </w:rPr>
            </w:r>
          </w:p>
        </w:tc>
        <w:tc>
          <w:tcPr>
            <w:tcW w:w="8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</w:r>
          </w:p>
        </w:tc>
        <w:tc>
          <w:tcPr>
            <w:tcW w:w="45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Discussing indicative term sheet.</w:t>
            </w:r>
          </w:p>
        </w:tc>
      </w:tr>
      <w:tr>
        <w:trPr/>
        <w:tc>
          <w:tcPr>
            <w:tcW w:w="16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sz w:val="14"/>
              </w:rPr>
            </w:pPr>
            <w:r>
              <w:rPr>
                <w:sz w:val="14"/>
              </w:rPr>
              <w:t>Andina</w:t>
            </w:r>
          </w:p>
        </w:tc>
        <w:tc>
          <w:tcPr>
            <w:tcW w:w="27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200MM financing for development of reserves</w:t>
            </w:r>
          </w:p>
        </w:tc>
        <w:tc>
          <w:tcPr>
            <w:tcW w:w="10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E&amp;P</w:t>
            </w:r>
          </w:p>
        </w:tc>
        <w:tc>
          <w:tcPr>
            <w:tcW w:w="8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Bolivia</w:t>
            </w:r>
          </w:p>
        </w:tc>
        <w:tc>
          <w:tcPr>
            <w:tcW w:w="9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5yrs.</w:t>
            </w:r>
          </w:p>
        </w:tc>
        <w:tc>
          <w:tcPr>
            <w:tcW w:w="9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G. Atenor</w:t>
            </w:r>
          </w:p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B. Mulville</w:t>
            </w:r>
          </w:p>
        </w:tc>
        <w:tc>
          <w:tcPr>
            <w:tcW w:w="9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</w:r>
          </w:p>
        </w:tc>
        <w:tc>
          <w:tcPr>
            <w:tcW w:w="8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</w:r>
          </w:p>
        </w:tc>
        <w:tc>
          <w:tcPr>
            <w:tcW w:w="45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Andina mentioned that YPF would not allow Bolivian Gas entering Argentina and is therefore not interested willing to pursue the structure.</w:t>
            </w:r>
          </w:p>
        </w:tc>
      </w:tr>
      <w:tr>
        <w:trPr/>
        <w:tc>
          <w:tcPr>
            <w:tcW w:w="16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sz w:val="14"/>
              </w:rPr>
            </w:pPr>
            <w:r>
              <w:rPr>
                <w:sz w:val="14"/>
              </w:rPr>
              <w:t>Pluspetrol</w:t>
            </w:r>
          </w:p>
        </w:tc>
        <w:tc>
          <w:tcPr>
            <w:tcW w:w="27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Discussing LBO for acquisition in Perú</w:t>
            </w:r>
          </w:p>
        </w:tc>
        <w:tc>
          <w:tcPr>
            <w:tcW w:w="10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b w:val="false"/>
                <w:sz w:val="13"/>
              </w:rPr>
            </w:pPr>
            <w:r>
              <w:rPr>
                <w:b w:val="false"/>
                <w:sz w:val="13"/>
              </w:rPr>
              <w:t>E&amp;P</w:t>
            </w:r>
          </w:p>
        </w:tc>
        <w:tc>
          <w:tcPr>
            <w:tcW w:w="8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Perú</w:t>
            </w:r>
          </w:p>
        </w:tc>
        <w:tc>
          <w:tcPr>
            <w:tcW w:w="9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</w:r>
          </w:p>
        </w:tc>
        <w:tc>
          <w:tcPr>
            <w:tcW w:w="9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G. Atenor</w:t>
            </w:r>
          </w:p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B. Mulville</w:t>
            </w:r>
          </w:p>
        </w:tc>
        <w:tc>
          <w:tcPr>
            <w:tcW w:w="9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</w:r>
          </w:p>
        </w:tc>
        <w:tc>
          <w:tcPr>
            <w:tcW w:w="8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</w:r>
          </w:p>
        </w:tc>
        <w:tc>
          <w:tcPr>
            <w:tcW w:w="45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3"/>
              </w:rPr>
            </w:pPr>
            <w:r>
              <w:rPr>
                <w:rFonts w:cs="Arial" w:ascii="Arial" w:hAnsi="Arial"/>
                <w:sz w:val="13"/>
              </w:rPr>
              <w:t>Preparing indicative terms for a stand-by off take of crude oil.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5840" w:h="12240"/>
      <w:pgMar w:left="1440" w:right="1440" w:gutter="0" w:header="0" w:top="426" w:footer="0" w:bottom="2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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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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5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b/>
      <w:lang w:val="es-AR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ascii="Arial" w:hAnsi="Arial" w:cs="Arial"/>
      <w:b/>
      <w:sz w:val="18"/>
      <w:lang w:val="es-AR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firstLine="720" w:start="-720" w:end="0"/>
      <w:outlineLvl w:val="2"/>
    </w:pPr>
    <w:rPr>
      <w:rFonts w:ascii="Arial" w:hAnsi="Arial" w:cs="Arial"/>
      <w:b/>
      <w:sz w:val="24"/>
      <w:lang w:val="es-AR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b/>
      <w:sz w:val="24"/>
      <w:lang w:val="es-AR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rFonts w:ascii="Arial" w:hAnsi="Arial" w:cs="Arial"/>
      <w:b/>
      <w:sz w:val="18"/>
      <w:lang w:val="es-AR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Arial" w:hAnsi="Arial" w:cs="Arial"/>
      <w:b/>
      <w:lang w:val="es-AR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jc w:val="center"/>
      <w:outlineLvl w:val="6"/>
    </w:pPr>
    <w:rPr>
      <w:rFonts w:ascii="Arial" w:hAnsi="Arial" w:cs="Arial"/>
      <w:b/>
      <w:color w:val="0000FF"/>
      <w:lang w:val="es-AR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ind w:hanging="0" w:start="-249" w:end="0"/>
      <w:jc w:val="center"/>
      <w:outlineLvl w:val="7"/>
    </w:pPr>
    <w:rPr>
      <w:rFonts w:ascii="Arial" w:hAnsi="Arial" w:cs="Arial"/>
      <w:b/>
      <w:sz w:val="14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jc w:val="center"/>
      <w:outlineLvl w:val="8"/>
    </w:pPr>
    <w:rPr>
      <w:rFonts w:ascii="Arial" w:hAnsi="Arial" w:cs="Arial"/>
      <w:b/>
      <w:sz w:val="14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center"/>
    </w:pPr>
    <w:rPr>
      <w:rFonts w:ascii="Arial" w:hAnsi="Arial" w:cs="Arial"/>
      <w:sz w:val="18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>
      <w:lang w:val="es-AR"/>
    </w:rPr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1999-12-27T17:40:00Z</dcterms:created>
  <dc:creator>Compaq user</dc:creator>
  <dc:description/>
  <dc:language>en-CA</dc:language>
  <cp:lastModifiedBy>cwaingo</cp:lastModifiedBy>
  <cp:lastPrinted>1999-11-19T17:34:00Z</cp:lastPrinted>
  <dcterms:modified xsi:type="dcterms:W3CDTF">1999-12-27T17:52:00Z</dcterms:modified>
  <cp:revision>5</cp:revision>
  <dc:subject/>
  <dc:title/>
</cp:coreProperties>
</file>