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BULLETS 09-14-01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rFonts w:ascii="Arial Unicode MS" w:hAnsi="Arial Unicode MS" w:eastAsia="Arial Unicode MS" w:cs="Arial Unicode MS"/>
          <w:b/>
          <w:bCs/>
          <w:u w:val="single"/>
        </w:rPr>
      </w:pPr>
      <w:r>
        <w:rPr>
          <w:rFonts w:eastAsia="Arial Unicode MS" w:cs="Arial Unicode MS" w:ascii="Arial Unicode MS" w:hAnsi="Arial Unicode MS"/>
          <w:b/>
          <w:bCs/>
          <w:u w:val="single"/>
        </w:rPr>
      </w:r>
    </w:p>
    <w:p>
      <w:pPr>
        <w:pStyle w:val="Heading1"/>
        <w:ind w:hanging="0" w:start="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>Questar – Southern Trails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  <w:t xml:space="preserve">We have evaluated the conversion costs of the West Leg of Southern Trails Pipeline for from an oil pipeline to a 130,000 MMBtu/d natural gas pipeline.  This pipeline goes from Needles California to Long Beach California.  We estimate that the conversion cost alone would require a $.33-.36 transportation rate for 15 years.  The purchase price of the pipeline could increase this rate up to $.40-.43.  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p>
      <w:pPr>
        <w:pStyle w:val="Heading1"/>
        <w:autoSpaceDE w:val="false"/>
        <w:ind w:hanging="0" w:start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Current Week Daily Activity</w:t>
      </w:r>
    </w:p>
    <w:p>
      <w:pPr>
        <w:pStyle w:val="Normal"/>
        <w:numPr>
          <w:ilvl w:val="0"/>
          <w:numId w:val="2"/>
        </w:numPr>
        <w:autoSpaceDE w:val="false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  <w:t xml:space="preserve">As market prices started to increase this week, Transwestern hedged a package of 5,000MMBtu/d for Calendar 2002 at $3.3625 (El Paso Permian).  Transwestern now has a total of 15,000MMBtu/d hedged for Calendar 2002 at an average price of $3.9575.  </w:t>
      </w:r>
    </w:p>
    <w:p>
      <w:pPr>
        <w:pStyle w:val="Normal"/>
        <w:numPr>
          <w:ilvl w:val="0"/>
          <w:numId w:val="2"/>
        </w:numPr>
        <w:autoSpaceDE w:val="false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  <w:t>The TW IT backhauls from PG&amp;E Topock and Griffith Plant to the West of Thoreau Area totals $123,000 through September 13.</w:t>
      </w:r>
    </w:p>
    <w:p>
      <w:pPr>
        <w:pStyle w:val="Normal"/>
        <w:numPr>
          <w:ilvl w:val="0"/>
          <w:numId w:val="2"/>
        </w:numPr>
        <w:autoSpaceDE w:val="false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  <w:t>Due to the low demand and weakening prices at the California borders, shippers have considered backhauls to the Panhandle and Waha areas.  Aquilla/Dallas will be transporting 10,000 mmbtu/day Saturday through Monday from PG&amp;E Topock to Waha at a rate of $.05.</w:t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</w:r>
    </w:p>
    <w:p>
      <w:pPr>
        <w:pStyle w:val="Normal"/>
        <w:autoSpaceDE w:val="false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</w:r>
    </w:p>
    <w:p>
      <w:pPr>
        <w:pStyle w:val="Normal"/>
        <w:autoSpaceDE w:val="false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</w:r>
    </w:p>
    <w:p>
      <w:pPr>
        <w:pStyle w:val="Normal"/>
        <w:autoSpaceDE w:val="false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</w:r>
    </w:p>
    <w:sectPr>
      <w:type w:val="nextPage"/>
      <w:pgSz w:w="12240" w:h="15840"/>
      <w:pgMar w:left="54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St6z0">
    <w:name w:val="WW8NumSt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2001-09-14T16:25:00Z</dcterms:created>
  <dc:creator>kwatson</dc:creator>
  <dc:description/>
  <dc:language>en-CA</dc:language>
  <cp:lastModifiedBy>kwatson</cp:lastModifiedBy>
  <dcterms:modified xsi:type="dcterms:W3CDTF">2001-09-14T16:28:00Z</dcterms:modified>
  <cp:revision>4</cp:revision>
  <dc:subject/>
  <dc:title>BULLETS 06-01-01</dc:title>
</cp:coreProperties>
</file>