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BULLETS 01-04-02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rFonts w:ascii="Arial Unicode MS" w:hAnsi="Arial Unicode MS" w:eastAsia="Arial Unicode MS" w:cs="Arial Unicode MS"/>
          <w:b/>
          <w:bCs/>
          <w:u w:val="single"/>
        </w:rPr>
      </w:pPr>
      <w:r>
        <w:rPr>
          <w:rFonts w:eastAsia="Arial Unicode MS" w:cs="Arial Unicode MS" w:ascii="Arial Unicode MS" w:hAnsi="Arial Unicode MS"/>
          <w:b/>
          <w:bCs/>
          <w:u w:val="single"/>
        </w:rPr>
      </w:r>
    </w:p>
    <w:p>
      <w:pPr>
        <w:pStyle w:val="Heading1"/>
        <w:autoSpaceDE w:val="false"/>
        <w:ind w:hanging="0" w:start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Current Week Daily Activity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Due to warmer than normal temps in California and cooler temps in the East and Mid-Continent markets, throughput out west has averaged 840,000 MMBtu/d for the first four days in January.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Increased the East-to-East firm transportation for five days (Jan 3-7) to Tenaska by an additional 10,000 MMBtu/d (for a total of 20,000 MMBtu/d) for $0.04 for the month of January, generating a total of $14,400.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Sold fuel gas to Astra Energy as follows: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01/01/02 – 01/02/02</w:t>
        <w:tab/>
        <w:t>10,000 MMBtu/d @ $2.63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01/03/02 </w:t>
        <w:tab/>
        <w:tab/>
        <w:tab/>
        <w:t>20,266 MMBtu/d @ $232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01/04/02 </w:t>
        <w:tab/>
        <w:tab/>
        <w:tab/>
        <w:t>20,265 MMBtu/d @ $2.2525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Sold 10,000 MMBtu/d of limited firm transportation from San Juan to PG&amp;E Topock to PG&amp;E for $0.10 for the month of January, generating $31,000.</w:t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</w:r>
    </w:p>
    <w:sectPr>
      <w:type w:val="nextPage"/>
      <w:pgSz w:w="12240" w:h="15840"/>
      <w:pgMar w:left="54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WW8NumSt6z1">
    <w:name w:val="WW8NumSt6z1"/>
    <w:qFormat/>
    <w:rPr>
      <w:rFonts w:ascii="Courier New" w:hAnsi="Courier New" w:cs="Courier New"/>
    </w:rPr>
  </w:style>
  <w:style w:type="character" w:styleId="WW8NumSt6z2">
    <w:name w:val="WW8NumSt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2002-01-04T13:29:00Z</dcterms:created>
  <dc:creator>kwatson</dc:creator>
  <dc:description/>
  <dc:language>en-CA</dc:language>
  <cp:lastModifiedBy>kwatson</cp:lastModifiedBy>
  <cp:lastPrinted>2001-12-28T09:57:00Z</cp:lastPrinted>
  <dcterms:modified xsi:type="dcterms:W3CDTF">2002-01-04T14:21:00Z</dcterms:modified>
  <cp:revision>3</cp:revision>
  <dc:subject/>
  <dc:title>BULLETS 06-01-01</dc:title>
</cp:coreProperties>
</file>