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b/>
        </w:rPr>
      </w:pPr>
      <w:r>
        <w:rPr>
          <w:b/>
        </w:rPr>
        <w:t>ATTACHMENT 2</w:t>
        <w:br/>
        <w:br/>
        <w:t>Automated Confirmation Transaction Services</w:t>
        <w:br/>
        <w:t>Service Bureau/Executing Broker Supplement</w:t>
      </w:r>
    </w:p>
    <w:p>
      <w:pPr>
        <w:pStyle w:val="BodyText"/>
        <w:rPr/>
      </w:pPr>
      <w:r>
        <w:rPr/>
        <w:t>1.</w:t>
        <w:tab/>
        <w:t>This Service Bureau/Executing Broker Supplement to the Nasdaq Workstation II Subscriber Agreement applies to ACT Participants and Service Bureaus or Executing Brokers who utilize the ACT Service for reporting and/or comparing trades.</w:t>
      </w:r>
    </w:p>
    <w:p>
      <w:pPr>
        <w:pStyle w:val="BodyText"/>
        <w:rPr/>
      </w:pPr>
      <w:r>
        <w:rPr/>
        <w:t>2.</w:t>
        <w:tab/>
        <w:t>By executing this Supplement, the undersigned Participant agrees to accept and honor all trades submitted to the ACT Service on the Participant’s behalf by the Service Bureau/Executing Broker identified below, or such other Service Bureau/Executing Brokers as the Participant may identify in writing to Nasdaq, provided, however, that this paragraph still not apply to those trades submitted to ACT Services for trade reporting purposes only.</w:t>
      </w:r>
    </w:p>
    <w:p>
      <w:pPr>
        <w:pStyle w:val="BodyText"/>
        <w:rPr/>
      </w:pPr>
      <w:r>
        <w:rPr/>
        <w:t>3.</w:t>
        <w:tab/>
        <w:t>By executing this Supplement, the undersigned Service Bureau/Executing Broker agrees to submit to the ACT Service all give-up or other trades executed and/or reported by the Service Bureau/Executing Broker for the Participant.  The Service Bureau/Executing Broker will observe and comply with the provisions of this Agreement, this Supplement, and the ACT Rules in submitting trade information to the ACT Service on the Participant’s behalf.</w:t>
      </w:r>
    </w:p>
    <w:p>
      <w:pPr>
        <w:pStyle w:val="BodyText"/>
        <w:spacing w:before="0" w:after="480"/>
        <w:rPr/>
      </w:pPr>
      <w:r>
        <w:rPr/>
        <w:t>IN WITNESS WHEREOF, THE PARTIES HAVE EXECUTED THIS SERVICE BUREAU/EXECUTING BROKER SUPPLEMENT TO THE NASDAQ WORKSTATION II</w:t>
      </w:r>
      <w:r>
        <w:rPr>
          <w:smallCaps/>
          <w:vertAlign w:val="superscript"/>
        </w:rPr>
        <w:t>tm</w:t>
      </w:r>
      <w:r>
        <w:rPr/>
        <w:t xml:space="preserve"> ACT PARTICIPANT AGREEMENT EFFECTIVE AS OF THE DATE FIRST SET FORTH BELOW.</w:t>
      </w:r>
    </w:p>
    <w:tbl>
      <w:tblPr>
        <w:tblW w:w="9576" w:type="dxa"/>
        <w:jc w:val="start"/>
        <w:tblInd w:w="0" w:type="dxa"/>
        <w:tblLayout w:type="fixed"/>
        <w:tblCellMar>
          <w:top w:w="0" w:type="dxa"/>
          <w:start w:w="108" w:type="dxa"/>
          <w:bottom w:w="0" w:type="dxa"/>
          <w:end w:w="108" w:type="dxa"/>
        </w:tblCellMar>
      </w:tblPr>
      <w:tblGrid>
        <w:gridCol w:w="4698"/>
        <w:gridCol w:w="720"/>
        <w:gridCol w:w="4158"/>
      </w:tblGrid>
      <w:tr>
        <w:trPr/>
        <w:tc>
          <w:tcPr>
            <w:tcW w:w="4698" w:type="dxa"/>
            <w:tcBorders/>
          </w:tcPr>
          <w:p>
            <w:pPr>
              <w:pStyle w:val="BodyText"/>
              <w:spacing w:before="0" w:after="100"/>
              <w:jc w:val="center"/>
              <w:rPr>
                <w:b/>
                <w:bCs/>
              </w:rPr>
            </w:pPr>
            <w:r>
              <w:rPr>
                <w:b/>
                <w:bCs/>
              </w:rPr>
              <w:t xml:space="preserve">SERVICE/BUR EAU/EXECUTING BROKER </w:t>
            </w:r>
          </w:p>
          <w:p>
            <w:pPr>
              <w:pStyle w:val="BodyText"/>
              <w:spacing w:before="0" w:after="100"/>
              <w:jc w:val="center"/>
              <w:rPr/>
            </w:pPr>
            <w:r>
              <w:rPr/>
              <w:drawing>
                <wp:inline distT="0" distB="0" distL="0" distR="0">
                  <wp:extent cx="2844800" cy="2965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08" r="-11" b="-108"/>
                          <a:stretch>
                            <a:fillRect/>
                          </a:stretch>
                        </pic:blipFill>
                        <pic:spPr bwMode="auto">
                          <a:xfrm>
                            <a:off x="0" y="0"/>
                            <a:ext cx="2844800" cy="296545"/>
                          </a:xfrm>
                          <a:prstGeom prst="rect">
                            <a:avLst/>
                          </a:prstGeom>
                          <a:noFill/>
                        </pic:spPr>
                      </pic:pic>
                    </a:graphicData>
                  </a:graphic>
                </wp:inline>
              </w:drawing>
            </w:r>
          </w:p>
        </w:tc>
        <w:tc>
          <w:tcPr>
            <w:tcW w:w="720" w:type="dxa"/>
            <w:tcBorders/>
          </w:tcPr>
          <w:p>
            <w:pPr>
              <w:pStyle w:val="BodyText"/>
              <w:snapToGrid w:val="false"/>
              <w:spacing w:before="0" w:after="100"/>
              <w:jc w:val="center"/>
              <w:rPr/>
            </w:pPr>
            <w:r>
              <w:rPr/>
            </w:r>
          </w:p>
        </w:tc>
        <w:tc>
          <w:tcPr>
            <w:tcW w:w="4158" w:type="dxa"/>
            <w:tcBorders/>
          </w:tcPr>
          <w:p>
            <w:pPr>
              <w:pStyle w:val="BodyText"/>
              <w:spacing w:before="0" w:after="100"/>
              <w:jc w:val="center"/>
              <w:rPr>
                <w:b/>
                <w:bCs/>
              </w:rPr>
            </w:pPr>
            <w:r>
              <w:rPr>
                <w:b/>
                <w:bCs/>
              </w:rPr>
              <w:t>PARTICIPANT</w:t>
            </w:r>
          </w:p>
        </w:tc>
      </w:tr>
      <w:tr>
        <w:trPr/>
        <w:tc>
          <w:tcPr>
            <w:tcW w:w="4698" w:type="dxa"/>
            <w:tcBorders>
              <w:top w:val="single" w:sz="4" w:space="0" w:color="000000"/>
            </w:tcBorders>
          </w:tcPr>
          <w:p>
            <w:pPr>
              <w:pStyle w:val="BodyText"/>
              <w:spacing w:before="0" w:after="120"/>
              <w:jc w:val="center"/>
              <w:rPr/>
            </w:pPr>
            <w:r>
              <w:rPr/>
              <w:t>Signature</w:t>
            </w:r>
          </w:p>
          <w:p>
            <w:pPr>
              <w:pStyle w:val="BodyText"/>
              <w:spacing w:before="0" w:after="120"/>
              <w:jc w:val="center"/>
              <w:rPr>
                <w:sz w:val="24"/>
              </w:rPr>
            </w:pPr>
            <w:r>
              <w:rPr>
                <w:sz w:val="24"/>
              </w:rPr>
              <w:t>Carl Huttenlocher</w:t>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Signature</w:t>
            </w:r>
          </w:p>
        </w:tc>
      </w:tr>
      <w:tr>
        <w:trPr/>
        <w:tc>
          <w:tcPr>
            <w:tcW w:w="4698" w:type="dxa"/>
            <w:tcBorders>
              <w:top w:val="single" w:sz="4" w:space="0" w:color="000000"/>
            </w:tcBorders>
          </w:tcPr>
          <w:p>
            <w:pPr>
              <w:pStyle w:val="BodyText"/>
              <w:spacing w:before="0" w:after="120"/>
              <w:jc w:val="center"/>
              <w:rPr/>
            </w:pPr>
            <w:r>
              <w:rPr/>
              <w:t>Name</w:t>
            </w:r>
          </w:p>
          <w:p>
            <w:pPr>
              <w:pStyle w:val="BodyText"/>
              <w:spacing w:before="0" w:after="120"/>
              <w:jc w:val="center"/>
              <w:rPr>
                <w:sz w:val="24"/>
              </w:rPr>
            </w:pPr>
            <w:r>
              <w:rPr>
                <w:sz w:val="24"/>
              </w:rPr>
              <w:t>CEO</w:t>
            </w:r>
          </w:p>
        </w:tc>
        <w:tc>
          <w:tcPr>
            <w:tcW w:w="720" w:type="dxa"/>
            <w:tcBorders/>
          </w:tcPr>
          <w:p>
            <w:pPr>
              <w:pStyle w:val="BodyText"/>
              <w:snapToGrid w:val="false"/>
              <w:spacing w:before="0" w:after="120"/>
              <w:jc w:val="center"/>
              <w:rPr/>
            </w:pPr>
            <w:r>
              <w:rPr/>
            </w:r>
          </w:p>
        </w:tc>
        <w:tc>
          <w:tcPr>
            <w:tcW w:w="4158" w:type="dxa"/>
            <w:tcBorders>
              <w:top w:val="single" w:sz="4" w:space="0" w:color="000000"/>
            </w:tcBorders>
          </w:tcPr>
          <w:p>
            <w:pPr>
              <w:pStyle w:val="BodyText"/>
              <w:spacing w:before="0" w:after="120"/>
              <w:jc w:val="center"/>
              <w:rPr/>
            </w:pPr>
            <w:r>
              <w:rPr/>
              <w:t>Name</w:t>
            </w:r>
          </w:p>
        </w:tc>
      </w:tr>
      <w:tr>
        <w:trPr/>
        <w:tc>
          <w:tcPr>
            <w:tcW w:w="4698" w:type="dxa"/>
            <w:tcBorders>
              <w:top w:val="single" w:sz="4" w:space="0" w:color="000000"/>
            </w:tcBorders>
          </w:tcPr>
          <w:p>
            <w:pPr>
              <w:pStyle w:val="BodyText"/>
              <w:spacing w:before="0" w:after="120"/>
              <w:jc w:val="center"/>
              <w:rPr/>
            </w:pPr>
            <w:r>
              <w:rPr/>
              <w:t>Title</w:t>
            </w:r>
          </w:p>
          <w:p>
            <w:pPr>
              <w:pStyle w:val="BodyText"/>
              <w:spacing w:before="0" w:after="120"/>
              <w:jc w:val="cent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Title</w:t>
            </w:r>
          </w:p>
        </w:tc>
      </w:tr>
      <w:tr>
        <w:trPr/>
        <w:tc>
          <w:tcPr>
            <w:tcW w:w="4698" w:type="dxa"/>
            <w:tcBorders>
              <w:top w:val="single" w:sz="4" w:space="0" w:color="000000"/>
            </w:tcBorders>
          </w:tcPr>
          <w:p>
            <w:pPr>
              <w:pStyle w:val="BodyText"/>
              <w:spacing w:before="0" w:after="120"/>
              <w:jc w:val="center"/>
              <w:rPr/>
            </w:pPr>
            <w:r>
              <w:rPr/>
              <w:t>Date</w:t>
            </w:r>
          </w:p>
          <w:p>
            <w:pPr>
              <w:pStyle w:val="BodyText"/>
              <w:spacing w:before="0" w:after="120"/>
              <w:jc w:val="center"/>
              <w:rPr>
                <w:sz w:val="24"/>
              </w:rPr>
            </w:pPr>
            <w:r>
              <w:rPr>
                <w:sz w:val="24"/>
              </w:rPr>
              <w:t>BuySideDirect LLC</w:t>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Date</w:t>
            </w:r>
          </w:p>
        </w:tc>
      </w:tr>
      <w:tr>
        <w:trPr/>
        <w:tc>
          <w:tcPr>
            <w:tcW w:w="4698" w:type="dxa"/>
            <w:tcBorders>
              <w:top w:val="single" w:sz="4" w:space="0" w:color="000000"/>
            </w:tcBorders>
          </w:tcPr>
          <w:p>
            <w:pPr>
              <w:pStyle w:val="BodyText"/>
              <w:spacing w:before="0" w:after="120"/>
              <w:jc w:val="center"/>
              <w:rPr/>
            </w:pPr>
            <w:r>
              <w:rPr/>
              <w:t>Name of Firm</w:t>
            </w:r>
          </w:p>
          <w:p>
            <w:pPr>
              <w:pStyle w:val="BodyText"/>
              <w:spacing w:before="0" w:after="120"/>
              <w:jc w:val="center"/>
              <w:rPr>
                <w:sz w:val="24"/>
              </w:rPr>
            </w:pPr>
            <w:r>
              <w:rPr>
                <w:sz w:val="24"/>
              </w:rPr>
              <w:t>BSDE</w:t>
            </w:r>
          </w:p>
        </w:tc>
        <w:tc>
          <w:tcPr>
            <w:tcW w:w="720" w:type="dxa"/>
            <w:tcBorders/>
          </w:tcPr>
          <w:p>
            <w:pPr>
              <w:pStyle w:val="BodyText"/>
              <w:snapToGrid w:val="false"/>
              <w:spacing w:before="0" w:after="120"/>
              <w:jc w:val="center"/>
              <w:rPr>
                <w:sz w:val="24"/>
              </w:rPr>
            </w:pPr>
            <w:r>
              <w:rPr>
                <w:sz w:val="24"/>
              </w:rPr>
            </w:r>
          </w:p>
        </w:tc>
        <w:tc>
          <w:tcPr>
            <w:tcW w:w="4158" w:type="dxa"/>
            <w:tcBorders>
              <w:top w:val="single" w:sz="4" w:space="0" w:color="000000"/>
            </w:tcBorders>
          </w:tcPr>
          <w:p>
            <w:pPr>
              <w:pStyle w:val="BodyText"/>
              <w:spacing w:before="0" w:after="120"/>
              <w:jc w:val="center"/>
              <w:rPr/>
            </w:pPr>
            <w:r>
              <w:rPr/>
              <w:t>Name of Firm</w:t>
            </w:r>
          </w:p>
        </w:tc>
      </w:tr>
      <w:tr>
        <w:trPr/>
        <w:tc>
          <w:tcPr>
            <w:tcW w:w="4698" w:type="dxa"/>
            <w:tcBorders>
              <w:top w:val="single" w:sz="4" w:space="0" w:color="000000"/>
            </w:tcBorders>
          </w:tcPr>
          <w:p>
            <w:pPr>
              <w:pStyle w:val="BodyText"/>
              <w:spacing w:before="0" w:after="120"/>
              <w:jc w:val="center"/>
              <w:rPr/>
            </w:pPr>
            <w:r>
              <w:rPr/>
              <w:t>MMID or Executing Broker Symbol</w:t>
            </w:r>
          </w:p>
        </w:tc>
        <w:tc>
          <w:tcPr>
            <w:tcW w:w="720" w:type="dxa"/>
            <w:tcBorders/>
          </w:tcPr>
          <w:p>
            <w:pPr>
              <w:pStyle w:val="BodyText"/>
              <w:snapToGrid w:val="false"/>
              <w:spacing w:before="0" w:after="120"/>
              <w:jc w:val="center"/>
              <w:rPr/>
            </w:pPr>
            <w:r>
              <w:rPr/>
            </w:r>
          </w:p>
        </w:tc>
        <w:tc>
          <w:tcPr>
            <w:tcW w:w="4158" w:type="dxa"/>
            <w:tcBorders>
              <w:top w:val="single" w:sz="4" w:space="0" w:color="000000"/>
            </w:tcBorders>
          </w:tcPr>
          <w:p>
            <w:pPr>
              <w:pStyle w:val="BodyText"/>
              <w:spacing w:before="0" w:after="120"/>
              <w:jc w:val="center"/>
              <w:rPr/>
            </w:pPr>
            <w:r>
              <w:rPr/>
              <w:t>MMID or Executing Broker Symbol</w:t>
            </w:r>
          </w:p>
        </w:tc>
      </w:tr>
    </w:tbl>
    <w:p>
      <w:pPr>
        <w:pStyle w:val="BodyText"/>
        <w:spacing w:before="0" w:after="240"/>
        <w:jc w:val="both"/>
        <w:rPr/>
      </w:pPr>
      <w:r>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/mnt/main-storage/datasets/enron-docs/doc/BSD_BD_Attachment_2.DOC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72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numFmt w:val="upperLetter"/>
      <w:lvlText w:val="%2."/>
      <w:lvlJc w:val="start"/>
      <w:pPr>
        <w:tabs>
          <w:tab w:val="num" w:pos="0"/>
        </w:tabs>
        <w:ind w:start="144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numFmt w:val="decimal"/>
      <w:lvlText w:val="%3."/>
      <w:lvlJc w:val="start"/>
      <w:pPr>
        <w:tabs>
          <w:tab w:val="num" w:pos="0"/>
        </w:tabs>
        <w:ind w:start="216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lowerRoman"/>
      <w:lvlText w:val="%5."/>
      <w:lvlJc w:val="start"/>
      <w:pPr>
        <w:tabs>
          <w:tab w:val="num" w:pos="3600"/>
        </w:tabs>
        <w:ind w:start="360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5">
      <w:start w:val="1"/>
      <w:pStyle w:val="Heading6"/>
      <w:numFmt w:val="decimal"/>
      <w:lvlText w:val="(%6)"/>
      <w:lvlJc w:val="start"/>
      <w:pPr>
        <w:tabs>
          <w:tab w:val="num" w:pos="0"/>
        </w:tabs>
        <w:ind w:start="432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6">
      <w:start w:val="1"/>
      <w:pStyle w:val="Heading7"/>
      <w:numFmt w:val="lowerLetter"/>
      <w:lvlText w:val="(%7)"/>
      <w:lvlJc w:val="start"/>
      <w:pPr>
        <w:tabs>
          <w:tab w:val="num" w:pos="5040"/>
        </w:tabs>
        <w:ind w:start="504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7">
      <w:start w:val="1"/>
      <w:pStyle w:val="Heading8"/>
      <w:numFmt w:val="lowerRoman"/>
      <w:lvlText w:val="(%8)"/>
      <w:lvlJc w:val="start"/>
      <w:pPr>
        <w:tabs>
          <w:tab w:val="num" w:pos="5760"/>
        </w:tabs>
        <w:ind w:start="576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8">
      <w:start w:val="1"/>
      <w:pStyle w:val="Heading9"/>
      <w:numFmt w:val="decimal"/>
      <w:lvlText w:val="%9)"/>
      <w:lvlJc w:val="start"/>
      <w:pPr>
        <w:tabs>
          <w:tab w:val="num" w:pos="6480"/>
        </w:tabs>
        <w:ind w:start="6480" w:hanging="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WDocIDLocati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1z0">
    <w:name w:val="WW8Num21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FirstIndent"/>
    <w:qFormat/>
    <w:pPr>
      <w:keepNext w:val="true"/>
      <w:keepLines/>
      <w:spacing w:before="240" w:after="240"/>
      <w:jc w:val="center"/>
      <w:outlineLvl w:val="0"/>
    </w:pPr>
    <w:rPr>
      <w:b/>
    </w:rPr>
  </w:style>
  <w:style w:type="paragraph" w:styleId="BodyText">
    <w:name w:val="Body Text"/>
    <w:basedOn w:val="Normal"/>
    <w:pPr>
      <w:spacing w:before="0" w:after="240"/>
      <w:jc w:val="both"/>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120" w:after="240"/>
    </w:pPr>
    <w:rPr>
      <w:b/>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ccList">
    <w:name w:val="cc List"/>
    <w:basedOn w:val="Normal"/>
    <w:next w:val="Normal"/>
    <w:qFormat/>
    <w:pPr>
      <w:keepNext w:val="true"/>
      <w:keepLines/>
      <w:spacing w:before="0" w:after="240"/>
      <w:ind w:hanging="720" w:start="720" w:end="0"/>
    </w:pPr>
    <w:rPr/>
  </w:style>
  <w:style w:type="paragraph" w:styleId="BccList">
    <w:name w:val="Bcc List"/>
    <w:basedOn w:val="ccList"/>
    <w:next w:val="Normal"/>
    <w:qFormat/>
    <w:pPr/>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0"/>
    </w:pPr>
    <w:rPr/>
  </w:style>
  <w:style w:type="paragraph" w:styleId="BlockText2">
    <w:name w:val="Block Text 2"/>
    <w:basedOn w:val="BodyText2"/>
    <w:qFormat/>
    <w:pPr>
      <w:ind w:hanging="0" w:start="1440" w:end="1440"/>
    </w:pPr>
    <w:rPr/>
  </w:style>
  <w:style w:type="paragraph" w:styleId="BodyText3">
    <w:name w:val="Body Text 3"/>
    <w:basedOn w:val="BodyText"/>
    <w:qFormat/>
    <w:pPr>
      <w:spacing w:lineRule="auto" w:line="360" w:before="0" w:after="0"/>
    </w:pPr>
    <w:rPr/>
  </w:style>
  <w:style w:type="paragraph" w:styleId="BlockText3">
    <w:name w:val="Block Text 3"/>
    <w:basedOn w:val="BodyText3"/>
    <w:qFormat/>
    <w:pPr>
      <w:ind w:hanging="0" w:start="1440" w:end="1440"/>
    </w:pPr>
    <w:rPr/>
  </w:style>
  <w:style w:type="paragraph" w:styleId="BlockTextExactly12">
    <w:name w:val="Block Text Exactly 12"/>
    <w:basedOn w:val="BlockText"/>
    <w:qFormat/>
    <w:pPr>
      <w:widowControl w:val="false"/>
      <w:spacing w:lineRule="exact" w:line="240" w:before="240" w:after="0"/>
    </w:pPr>
    <w:rPr/>
  </w:style>
  <w:style w:type="paragraph" w:styleId="BlockTextExactly24">
    <w:name w:val="Block Text Exactly 24"/>
    <w:basedOn w:val="BlockText2"/>
    <w:qFormat/>
    <w:pPr>
      <w:widowControl w:val="false"/>
      <w:spacing w:lineRule="exact" w:line="480"/>
    </w:pPr>
    <w:rPr/>
  </w:style>
  <w:style w:type="paragraph" w:styleId="BlockTextJustified">
    <w:name w:val="Block Text Justified"/>
    <w:basedOn w:val="BlockText"/>
    <w:qFormat/>
    <w:pPr>
      <w:jc w:val="both"/>
    </w:pPr>
    <w:rPr/>
  </w:style>
  <w:style w:type="paragraph" w:styleId="BodyTextExactly12">
    <w:name w:val="Body Text Exactly 12"/>
    <w:basedOn w:val="BodyText"/>
    <w:qFormat/>
    <w:pPr>
      <w:widowControl w:val="false"/>
      <w:spacing w:lineRule="exact" w:line="240" w:before="240" w:after="0"/>
    </w:pPr>
    <w:rPr/>
  </w:style>
  <w:style w:type="paragraph" w:styleId="BodyTextExactly24">
    <w:name w:val="Body Text Exactly 24"/>
    <w:basedOn w:val="BodyText2"/>
    <w:qFormat/>
    <w:pPr>
      <w:widowControl w:val="false"/>
      <w:spacing w:lineRule="exact" w:line="480"/>
    </w:pPr>
    <w:rPr/>
  </w:style>
  <w:style w:type="paragraph" w:styleId="BodyTextFirstIndent">
    <w:name w:val="Body Text First Indent"/>
    <w:basedOn w:val="BodyText"/>
    <w:qFormat/>
    <w:pPr>
      <w:ind w:firstLine="1440" w:start="0" w:end="0"/>
    </w:pPr>
    <w:rPr/>
  </w:style>
  <w:style w:type="paragraph" w:styleId="BodyTextIndent">
    <w:name w:val="Body Text Indent"/>
    <w:basedOn w:val="BodyText"/>
    <w:pPr>
      <w:ind w:hanging="0" w:start="720" w:end="0"/>
    </w:pPr>
    <w:rPr/>
  </w:style>
  <w:style w:type="paragraph" w:styleId="BodyTextFirstIndent2">
    <w:name w:val="Body Text First Indent 2"/>
    <w:basedOn w:val="BodyText2"/>
    <w:qFormat/>
    <w:pPr>
      <w:ind w:firstLine="1440" w:start="0" w:end="0"/>
    </w:pPr>
    <w:rPr/>
  </w:style>
  <w:style w:type="paragraph" w:styleId="BodyTextFirstIndent3">
    <w:name w:val="Body Text First Indent 3"/>
    <w:basedOn w:val="BodyText3"/>
    <w:qFormat/>
    <w:pPr>
      <w:ind w:firstLine="1440" w:start="0" w:end="0"/>
    </w:pPr>
    <w:rPr/>
  </w:style>
  <w:style w:type="paragraph" w:styleId="BodyTextFirstIndentExactly12">
    <w:name w:val="Body Text First Indent Exactly 12"/>
    <w:basedOn w:val="BodyTextExactly12"/>
    <w:qFormat/>
    <w:pPr>
      <w:ind w:firstLine="1440" w:start="0" w:end="0"/>
    </w:pPr>
    <w:rPr/>
  </w:style>
  <w:style w:type="paragraph" w:styleId="BodyTextFirstIndentExactly24">
    <w:name w:val="Body Text First Indent Exactly 24"/>
    <w:basedOn w:val="BodyTextExactly24"/>
    <w:qFormat/>
    <w:pPr>
      <w:ind w:firstLine="1440" w:start="0" w:end="0"/>
    </w:pPr>
    <w:rPr/>
  </w:style>
  <w:style w:type="paragraph" w:styleId="BodyTextFirstIndentHalf">
    <w:name w:val="Body Text First Indent Half"/>
    <w:basedOn w:val="BodyTextFirstIndent"/>
    <w:qFormat/>
    <w:pPr>
      <w:ind w:firstLine="720" w:start="0" w:end="0"/>
    </w:pPr>
    <w:rPr/>
  </w:style>
  <w:style w:type="paragraph" w:styleId="BodyTextFirstIndentJustified">
    <w:name w:val="Body Text First Indent Justified"/>
    <w:basedOn w:val="BodyTextFirstIndent"/>
    <w:qFormat/>
    <w:pPr>
      <w:jc w:val="both"/>
    </w:pPr>
    <w:rPr/>
  </w:style>
  <w:style w:type="paragraph" w:styleId="BodyTextIndent2">
    <w:name w:val="Body Text Indent 2"/>
    <w:basedOn w:val="BodyText2"/>
    <w:qFormat/>
    <w:pPr>
      <w:ind w:hanging="0" w:start="720" w:end="0"/>
    </w:pPr>
    <w:rPr/>
  </w:style>
  <w:style w:type="paragraph" w:styleId="BodyTextIndent3">
    <w:name w:val="Body Text Indent 3"/>
    <w:basedOn w:val="BodyText3"/>
    <w:qFormat/>
    <w:pPr>
      <w:ind w:hanging="0" w:start="720" w:end="0"/>
    </w:pPr>
    <w:rPr/>
  </w:style>
  <w:style w:type="paragraph" w:styleId="BodyTextJustified">
    <w:name w:val="Body Text Justified"/>
    <w:basedOn w:val="BodyText"/>
    <w:qFormat/>
    <w:pPr>
      <w:jc w:val="both"/>
    </w:pPr>
    <w:rPr/>
  </w:style>
  <w:style w:type="paragraph" w:styleId="BodyTextIndentJustified">
    <w:name w:val="Body Text Indent Justified"/>
    <w:basedOn w:val="BodyTextJustified"/>
    <w:qFormat/>
    <w:pPr>
      <w:ind w:hanging="0" w:start="720" w:end="0"/>
    </w:pPr>
    <w:rPr/>
  </w:style>
  <w:style w:type="paragraph" w:styleId="Closing">
    <w:name w:val="Closing"/>
    <w:basedOn w:val="Normal"/>
    <w:next w:val="Signature"/>
    <w:qFormat/>
    <w:pPr>
      <w:keepNext w:val="true"/>
      <w:spacing w:before="0" w:after="240"/>
      <w:ind w:hanging="0" w:start="4680" w:end="0"/>
    </w:pPr>
    <w:rPr/>
  </w:style>
  <w:style w:type="paragraph" w:styleId="Signature">
    <w:name w:val="Signature"/>
    <w:basedOn w:val="Normal"/>
    <w:next w:val="Initials"/>
    <w:pPr>
      <w:keepNext w:val="true"/>
      <w:keepLines/>
      <w:spacing w:before="480" w:after="240"/>
      <w:ind w:hanging="0" w:start="4680" w:end="0"/>
    </w:pPr>
    <w:rPr/>
  </w:style>
  <w:style w:type="paragraph" w:styleId="CommentText">
    <w:name w:val="Comment Text"/>
    <w:basedOn w:val="Normal"/>
    <w:qFormat/>
    <w:pPr>
      <w:spacing w:before="0" w:after="240"/>
    </w:pPr>
    <w:rPr/>
  </w:style>
  <w:style w:type="paragraph" w:styleId="Company">
    <w:name w:val="Company"/>
    <w:basedOn w:val="Normal"/>
    <w:qFormat/>
    <w:pPr>
      <w:spacing w:before="0" w:after="240"/>
    </w:pPr>
    <w:rPr/>
  </w:style>
  <w:style w:type="paragraph" w:styleId="Date">
    <w:name w:val="Date"/>
    <w:basedOn w:val="Normal"/>
    <w:next w:val="Normal"/>
    <w:qFormat/>
    <w:pPr>
      <w:spacing w:before="0" w:after="480"/>
      <w:jc w:val="center"/>
    </w:pPr>
    <w:rPr/>
  </w:style>
  <w:style w:type="paragraph" w:styleId="DocumentMap">
    <w:name w:val="Document Map"/>
    <w:basedOn w:val="Normal"/>
    <w:qFormat/>
    <w:pPr>
      <w:shd w:fill="000080" w:val="clear"/>
    </w:pPr>
    <w:rPr>
      <w:rFonts w:ascii="Tahoma" w:hAnsi="Tahoma" w:cs="Tahoma"/>
    </w:rPr>
  </w:style>
  <w:style w:type="paragraph" w:styleId="Enclosure">
    <w:name w:val="Enclosure"/>
    <w:basedOn w:val="Normal"/>
    <w:next w:val="ccList"/>
    <w:qFormat/>
    <w:pPr>
      <w:keepNext w:val="true"/>
      <w:keepLines/>
      <w:spacing w:before="0" w:after="240"/>
    </w:pPr>
    <w:rPr/>
  </w:style>
  <w:style w:type="paragraph" w:styleId="EndnoteText">
    <w:name w:val="endnote text"/>
    <w:basedOn w:val="Normal"/>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FootnoteText">
    <w:name w:val="footnote text"/>
    <w:basedOn w:val="Normal"/>
    <w:pPr>
      <w:spacing w:before="0" w:after="240"/>
    </w:pPr>
    <w:rPr/>
  </w:style>
  <w:style w:type="paragraph" w:styleId="HangingIndentC">
    <w:name w:val="Hanging Indent C"/>
    <w:basedOn w:val="Normal"/>
    <w:qFormat/>
    <w:pPr>
      <w:spacing w:lineRule="exact" w:line="240"/>
      <w:ind w:hanging="1260" w:start="1260" w:end="0"/>
    </w:pPr>
    <w:rPr>
      <w:rFonts w:ascii="Courier New" w:hAnsi="Courier New" w:cs="Courier New"/>
    </w:rPr>
  </w:style>
  <w:style w:type="paragraph" w:styleId="Header">
    <w:name w:val="header"/>
    <w:basedOn w:val="Normal"/>
    <w:pPr>
      <w:tabs>
        <w:tab w:val="clear" w:pos="720"/>
        <w:tab w:val="center" w:pos="4680" w:leader="none"/>
        <w:tab w:val="right" w:pos="93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Index1">
    <w:name w:val="index 1"/>
    <w:basedOn w:val="Normal"/>
    <w:next w:val="Normal"/>
    <w:pPr>
      <w:ind w:hanging="202" w:start="202" w:end="0"/>
    </w:pPr>
    <w:rPr/>
  </w:style>
  <w:style w:type="paragraph" w:styleId="Index2">
    <w:name w:val="index 2"/>
    <w:basedOn w:val="Normal"/>
    <w:next w:val="Normal"/>
    <w:pPr>
      <w:ind w:hanging="202" w:start="404" w:end="0"/>
    </w:pPr>
    <w:rPr/>
  </w:style>
  <w:style w:type="paragraph" w:styleId="Index3">
    <w:name w:val="index 3"/>
    <w:basedOn w:val="Normal"/>
    <w:next w:val="Normal"/>
    <w:pPr>
      <w:ind w:hanging="202" w:start="605" w:end="0"/>
    </w:pPr>
    <w:rPr/>
  </w:style>
  <w:style w:type="paragraph" w:styleId="Index4">
    <w:name w:val="Index 4"/>
    <w:basedOn w:val="Normal"/>
    <w:next w:val="Normal"/>
    <w:qFormat/>
    <w:pPr>
      <w:ind w:hanging="202" w:start="807" w:end="0"/>
    </w:pPr>
    <w:rPr/>
  </w:style>
  <w:style w:type="paragraph" w:styleId="Index5">
    <w:name w:val="Index 5"/>
    <w:basedOn w:val="Normal"/>
    <w:next w:val="Normal"/>
    <w:qFormat/>
    <w:pPr>
      <w:ind w:hanging="202" w:start="1008" w:end="0"/>
    </w:pPr>
    <w:rPr/>
  </w:style>
  <w:style w:type="paragraph" w:styleId="Index6">
    <w:name w:val="Index 6"/>
    <w:basedOn w:val="Normal"/>
    <w:next w:val="Normal"/>
    <w:qFormat/>
    <w:pPr>
      <w:ind w:hanging="202" w:start="1196" w:end="0"/>
    </w:pPr>
    <w:rPr/>
  </w:style>
  <w:style w:type="paragraph" w:styleId="Index7">
    <w:name w:val="Index 7"/>
    <w:basedOn w:val="Normal"/>
    <w:next w:val="Normal"/>
    <w:qFormat/>
    <w:pPr>
      <w:ind w:hanging="202" w:start="1397" w:end="0"/>
    </w:pPr>
    <w:rPr/>
  </w:style>
  <w:style w:type="paragraph" w:styleId="Index8">
    <w:name w:val="Index 8"/>
    <w:basedOn w:val="Normal"/>
    <w:next w:val="Normal"/>
    <w:qFormat/>
    <w:pPr>
      <w:ind w:hanging="202" w:start="1599" w:end="0"/>
    </w:pPr>
    <w:rPr/>
  </w:style>
  <w:style w:type="paragraph" w:styleId="Index9">
    <w:name w:val="Index 9"/>
    <w:basedOn w:val="Normal"/>
    <w:next w:val="Normal"/>
    <w:qFormat/>
    <w:pPr>
      <w:ind w:hanging="202" w:start="1800" w:end="0"/>
    </w:pPr>
    <w:rPr/>
  </w:style>
  <w:style w:type="paragraph" w:styleId="IndexHeading">
    <w:name w:val="index heading"/>
    <w:basedOn w:val="Normal"/>
    <w:next w:val="Index1"/>
    <w:pPr/>
    <w:rPr>
      <w:b/>
    </w:rPr>
  </w:style>
  <w:style w:type="paragraph" w:styleId="Initials">
    <w:name w:val="Initials"/>
    <w:basedOn w:val="Normal"/>
    <w:next w:val="Enclosure"/>
    <w:qFormat/>
    <w:pPr>
      <w:keepNext w:val="true"/>
      <w:keepLines/>
      <w:spacing w:before="0" w:after="240"/>
    </w:pPr>
    <w:rPr/>
  </w:style>
  <w:style w:type="paragraph" w:styleId="ListBullet2">
    <w:name w:val="List Bullet 2"/>
    <w:basedOn w:val="Normal"/>
    <w:pPr>
      <w:spacing w:before="0" w:after="240"/>
      <w:ind w:hanging="360" w:start="720" w:end="0"/>
    </w:pPr>
    <w:rPr/>
  </w:style>
  <w:style w:type="paragraph" w:styleId="ListBullet3">
    <w:name w:val="List Bullet 3"/>
    <w:basedOn w:val="Normal"/>
    <w:pPr>
      <w:spacing w:before="0" w:after="240"/>
      <w:ind w:hanging="360" w:start="1080" w:end="0"/>
    </w:pPr>
    <w:rPr/>
  </w:style>
  <w:style w:type="paragraph" w:styleId="ListBullet4">
    <w:name w:val="List Bullet 4"/>
    <w:basedOn w:val="Normal"/>
    <w:pPr>
      <w:spacing w:before="0" w:after="240"/>
      <w:ind w:hanging="360" w:start="1440" w:end="0"/>
    </w:pPr>
    <w:rPr/>
  </w:style>
  <w:style w:type="paragraph" w:styleId="ListBullet5">
    <w:name w:val="List Bullet 5"/>
    <w:basedOn w:val="Normal"/>
    <w:pPr>
      <w:spacing w:before="0" w:after="240"/>
      <w:ind w:hanging="360" w:start="1800" w:end="0"/>
    </w:pPr>
    <w:rPr/>
  </w:style>
  <w:style w:type="paragraph" w:styleId="ListBullet">
    <w:name w:val="List Bullet"/>
    <w:basedOn w:val="Normal"/>
    <w:qFormat/>
    <w:pPr>
      <w:numPr>
        <w:ilvl w:val="0"/>
        <w:numId w:val="11"/>
      </w:numPr>
      <w:tabs>
        <w:tab w:val="clear" w:pos="720"/>
      </w:tabs>
      <w:spacing w:before="0" w:after="240"/>
    </w:pPr>
    <w:rPr/>
  </w:style>
  <w:style w:type="paragraph" w:styleId="ListBullet21">
    <w:name w:val="List Bullet 21"/>
    <w:basedOn w:val="Normal"/>
    <w:qFormat/>
    <w:pPr>
      <w:numPr>
        <w:ilvl w:val="0"/>
        <w:numId w:val="9"/>
      </w:numPr>
      <w:tabs>
        <w:tab w:val="left" w:pos="720" w:leader="none"/>
      </w:tabs>
      <w:spacing w:before="0" w:after="240"/>
    </w:pPr>
    <w:rPr/>
  </w:style>
  <w:style w:type="paragraph" w:styleId="ListBullet31">
    <w:name w:val="List Bullet 31"/>
    <w:basedOn w:val="Normal"/>
    <w:qFormat/>
    <w:pPr>
      <w:numPr>
        <w:ilvl w:val="0"/>
        <w:numId w:val="8"/>
      </w:numPr>
      <w:tabs>
        <w:tab w:val="clear" w:pos="720"/>
        <w:tab w:val="left" w:pos="1080" w:leader="none"/>
      </w:tabs>
      <w:spacing w:before="0" w:after="240"/>
    </w:pPr>
    <w:rPr/>
  </w:style>
  <w:style w:type="paragraph" w:styleId="ListBullet41">
    <w:name w:val="List Bullet 41"/>
    <w:basedOn w:val="Normal"/>
    <w:qFormat/>
    <w:pPr>
      <w:numPr>
        <w:ilvl w:val="0"/>
        <w:numId w:val="7"/>
      </w:numPr>
      <w:tabs>
        <w:tab w:val="clear" w:pos="720"/>
        <w:tab w:val="left" w:pos="1440" w:leader="none"/>
      </w:tabs>
      <w:spacing w:before="0" w:after="240"/>
    </w:pPr>
    <w:rPr/>
  </w:style>
  <w:style w:type="paragraph" w:styleId="ListBullet51">
    <w:name w:val="List Bullet 51"/>
    <w:basedOn w:val="Normal"/>
    <w:qFormat/>
    <w:pPr>
      <w:numPr>
        <w:ilvl w:val="0"/>
        <w:numId w:val="6"/>
      </w:numPr>
      <w:tabs>
        <w:tab w:val="clear" w:pos="720"/>
        <w:tab w:val="left" w:pos="1800" w:leader="none"/>
      </w:tabs>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tabs>
        <w:tab w:val="left" w:pos="720" w:leader="none"/>
      </w:tabs>
      <w:spacing w:before="0" w:after="240"/>
    </w:pPr>
    <w:rPr/>
  </w:style>
  <w:style w:type="paragraph" w:styleId="ListNumber3">
    <w:name w:val="List Number 3"/>
    <w:basedOn w:val="Normal"/>
    <w:qFormat/>
    <w:pPr>
      <w:numPr>
        <w:ilvl w:val="0"/>
        <w:numId w:val="4"/>
      </w:numPr>
      <w:tabs>
        <w:tab w:val="clear" w:pos="720"/>
        <w:tab w:val="left" w:pos="1080" w:leader="none"/>
      </w:tabs>
      <w:spacing w:before="0" w:after="240"/>
    </w:pPr>
    <w:rPr/>
  </w:style>
  <w:style w:type="paragraph" w:styleId="ListNumber4">
    <w:name w:val="List Number 4"/>
    <w:basedOn w:val="Normal"/>
    <w:qFormat/>
    <w:pPr>
      <w:numPr>
        <w:ilvl w:val="0"/>
        <w:numId w:val="3"/>
      </w:numPr>
      <w:tabs>
        <w:tab w:val="clear" w:pos="720"/>
        <w:tab w:val="left" w:pos="1440" w:leader="none"/>
      </w:tabs>
      <w:spacing w:before="0" w:after="240"/>
    </w:pPr>
    <w:rPr/>
  </w:style>
  <w:style w:type="paragraph" w:styleId="ListNumber5">
    <w:name w:val="List Number 5"/>
    <w:basedOn w:val="Normal"/>
    <w:qFormat/>
    <w:pPr>
      <w:numPr>
        <w:ilvl w:val="0"/>
        <w:numId w:val="2"/>
      </w:numPr>
      <w:tabs>
        <w:tab w:val="clear" w:pos="720"/>
        <w:tab w:val="left" w:pos="1800" w:leader="none"/>
      </w:tabs>
      <w:spacing w:before="0" w:after="24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288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spacing w:before="0" w:after="240"/>
      <w:ind w:hanging="1080" w:start="1080" w:end="0"/>
    </w:pPr>
    <w:rPr/>
  </w:style>
  <w:style w:type="paragraph" w:styleId="Name">
    <w:name w:val="Name"/>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spacing w:before="0" w:after="240"/>
    </w:pPr>
    <w:rPr/>
  </w:style>
  <w:style w:type="paragraph" w:styleId="Page2Header">
    <w:name w:val="Page 2 Header"/>
    <w:basedOn w:val="Header"/>
    <w:qFormat/>
    <w:pPr>
      <w:tabs>
        <w:tab w:val="clear" w:pos="4680"/>
        <w:tab w:val="right" w:pos="9360" w:leader="none"/>
      </w:tabs>
    </w:pPr>
    <w:rPr>
      <w:rFonts w:ascii="Book Antiqua" w:hAnsi="Book Antiqua" w:cs="Book Antiqua"/>
      <w:b/>
      <w:smallCaps/>
      <w:spacing w:val="42"/>
    </w:rPr>
  </w:style>
  <w:style w:type="paragraph" w:styleId="PlainText">
    <w:name w:val="Plain Text"/>
    <w:basedOn w:val="Normal"/>
    <w:qFormat/>
    <w:pPr/>
    <w:rPr>
      <w:rFonts w:ascii="Courier New" w:hAnsi="Courier New" w:cs="Courier New"/>
    </w:rPr>
  </w:style>
  <w:style w:type="paragraph" w:styleId="Privacy">
    <w:name w:val="Privacy"/>
    <w:basedOn w:val="Normal"/>
    <w:next w:val="Normal"/>
    <w:qFormat/>
    <w:pPr>
      <w:spacing w:before="0" w:after="240"/>
      <w:jc w:val="center"/>
    </w:pPr>
    <w:rPr>
      <w:b/>
      <w:caps/>
    </w:rPr>
  </w:style>
  <w:style w:type="paragraph" w:styleId="ReLine">
    <w:name w:val="Re Line"/>
    <w:basedOn w:val="Normal"/>
    <w:next w:val="Salutation"/>
    <w:qFormat/>
    <w:pPr>
      <w:spacing w:before="240" w:after="0"/>
      <w:ind w:hanging="720" w:start="2160" w:end="0"/>
    </w:pPr>
    <w:rPr/>
  </w:style>
  <w:style w:type="paragraph" w:styleId="Salutation">
    <w:name w:val="Salutation"/>
    <w:basedOn w:val="Normal"/>
    <w:next w:val="BodyTextFirstIndent"/>
    <w:qFormat/>
    <w:pPr>
      <w:spacing w:before="240" w:after="240"/>
    </w:pPr>
    <w:rPr/>
  </w:style>
  <w:style w:type="paragraph" w:styleId="SAlettertitle">
    <w:name w:val="S&amp;A letter title"/>
    <w:basedOn w:val="Normal"/>
    <w:qFormat/>
    <w:pPr>
      <w:jc w:val="center"/>
      <w:outlineLvl w:val="0"/>
    </w:pPr>
    <w:rPr>
      <w:rFonts w:ascii="Book Antiqua" w:hAnsi="Book Antiqua" w:cs="Book Antiqua"/>
      <w:caps/>
      <w:spacing w:val="20"/>
    </w:rPr>
  </w:style>
  <w:style w:type="paragraph" w:styleId="SAletteraddress">
    <w:name w:val="S&amp;A letter address"/>
    <w:basedOn w:val="SAlettertitle"/>
    <w:qFormat/>
    <w:pPr/>
    <w:rPr>
      <w:sz w:val="18"/>
    </w:rPr>
  </w:style>
  <w:style w:type="paragraph" w:styleId="SALettersmallTitle">
    <w:name w:val="S&amp;A Letter small Title"/>
    <w:basedOn w:val="Normal"/>
    <w:qFormat/>
    <w:pPr>
      <w:spacing w:before="0" w:after="240"/>
      <w:jc w:val="center"/>
    </w:pPr>
    <w:rPr>
      <w:rFonts w:ascii="Book Antiqua" w:hAnsi="Book Antiqua" w:cs="Book Antiqua"/>
      <w:caps/>
      <w:spacing w:val="20"/>
      <w:sz w:val="10"/>
    </w:rPr>
  </w:style>
  <w:style w:type="paragraph" w:styleId="SAletterlargetitle">
    <w:name w:val="S&amp;A letter large title"/>
    <w:basedOn w:val="SALettersmallTitle"/>
    <w:qFormat/>
    <w:pPr>
      <w:spacing w:before="0" w:after="120"/>
    </w:pPr>
    <w:rPr>
      <w:caps w:val="false"/>
      <w:smallCaps w:val="false"/>
      <w:sz w:val="14"/>
    </w:rPr>
  </w:style>
  <w:style w:type="paragraph" w:styleId="Subtitle">
    <w:name w:val="Subtitle"/>
    <w:basedOn w:val="Normal"/>
    <w:next w:val="BodyTextFirstIndent"/>
    <w:qFormat/>
    <w:pPr>
      <w:keepNext w:val="true"/>
      <w:keepLines/>
      <w:spacing w:before="0" w:after="240"/>
      <w:jc w:val="center"/>
    </w:pPr>
    <w:rPr/>
  </w:style>
  <w:style w:type="paragraph" w:styleId="TableofAuthorities">
    <w:name w:val="Table of Authorities"/>
    <w:basedOn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TOAHeading">
    <w:name w:val="TOA Heading"/>
    <w:basedOn w:val="Normal"/>
    <w:next w:val="Normal"/>
    <w:qFormat/>
    <w:pPr>
      <w:keepNext w:val="true"/>
      <w:keepLines/>
      <w:spacing w:before="240" w:after="240"/>
    </w:pPr>
    <w:rPr>
      <w:b/>
    </w:rPr>
  </w:style>
  <w:style w:type="paragraph" w:styleId="TOC1">
    <w:name w:val="toc 1"/>
    <w:basedOn w:val="Normal"/>
    <w:next w:val="Normal"/>
    <w:pPr>
      <w:spacing w:before="0" w:after="240"/>
      <w:ind w:hanging="720" w:start="720" w:end="720"/>
    </w:pPr>
    <w:rPr/>
  </w:style>
  <w:style w:type="paragraph" w:styleId="TOC2">
    <w:name w:val="toc 2"/>
    <w:basedOn w:val="Normal"/>
    <w:next w:val="Normal"/>
    <w:pPr>
      <w:ind w:hanging="720" w:start="1440" w:end="720"/>
    </w:pPr>
    <w:rPr/>
  </w:style>
  <w:style w:type="paragraph" w:styleId="TOC3">
    <w:name w:val="toc 3"/>
    <w:basedOn w:val="Normal"/>
    <w:next w:val="Normal"/>
    <w:pPr>
      <w:ind w:hanging="720" w:start="2160" w:end="720"/>
    </w:pPr>
    <w:rPr/>
  </w:style>
  <w:style w:type="paragraph" w:styleId="TOC4">
    <w:name w:val="toc 4"/>
    <w:basedOn w:val="Normal"/>
    <w:next w:val="Normal"/>
    <w:pPr>
      <w:ind w:hanging="720" w:start="2880" w:end="720"/>
    </w:pPr>
    <w:rPr/>
  </w:style>
  <w:style w:type="paragraph" w:styleId="TOC5">
    <w:name w:val="toc 5"/>
    <w:basedOn w:val="Normal"/>
    <w:next w:val="Normal"/>
    <w:pPr>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UKBodyText">
    <w:name w:val="UK Body Text"/>
    <w:basedOn w:val="BodyText"/>
    <w:qFormat/>
    <w:pPr>
      <w:jc w:val="both"/>
    </w:pPr>
    <w:rPr>
      <w:lang w:val="en-GB"/>
    </w:rPr>
  </w:style>
  <w:style w:type="paragraph" w:styleId="UKBodyText2">
    <w:name w:val="UK Body Text 2"/>
    <w:basedOn w:val="BodyText2"/>
    <w:qFormat/>
    <w:pPr>
      <w:spacing w:before="0" w:after="480"/>
      <w:jc w:val="both"/>
    </w:pPr>
    <w:rPr>
      <w:lang w:val="en-GB"/>
    </w:rPr>
  </w:style>
  <w:style w:type="paragraph" w:styleId="UKBodyText3">
    <w:name w:val="UK Body Text 3"/>
    <w:basedOn w:val="BodyText3"/>
    <w:qFormat/>
    <w:pPr>
      <w:spacing w:before="0" w:after="360"/>
      <w:jc w:val="both"/>
    </w:pPr>
    <w:rPr>
      <w:lang w:val="en-GB"/>
    </w:rPr>
  </w:style>
  <w:style w:type="paragraph" w:styleId="UKBodyTextFirstIndent">
    <w:name w:val="UK Body Text First Indent"/>
    <w:basedOn w:val="BodyTextFirstIndent"/>
    <w:qFormat/>
    <w:pPr>
      <w:ind w:firstLine="720" w:start="0" w:end="0"/>
      <w:jc w:val="both"/>
    </w:pPr>
    <w:rPr>
      <w:lang w:val="en-GB"/>
    </w:rPr>
  </w:style>
  <w:style w:type="paragraph" w:styleId="UKBodyTextFirstIndent2">
    <w:name w:val="UK Body Text First Indent 2"/>
    <w:basedOn w:val="BodyTextFirstIndent2"/>
    <w:qFormat/>
    <w:pPr>
      <w:ind w:firstLine="720" w:start="0" w:end="0"/>
      <w:jc w:val="both"/>
    </w:pPr>
    <w:rPr>
      <w:lang w:val="en-GB"/>
    </w:rPr>
  </w:style>
  <w:style w:type="paragraph" w:styleId="UKBodyTextFirstIndent3">
    <w:name w:val="UK Body Text First Indent 3"/>
    <w:basedOn w:val="BodyTextFirstIndent3"/>
    <w:qFormat/>
    <w:pPr>
      <w:ind w:firstLine="720" w:start="0" w:end="0"/>
      <w:jc w:val="both"/>
    </w:pPr>
    <w:rPr>
      <w:lang w:val="en-GB"/>
    </w:rPr>
  </w:style>
  <w:style w:type="paragraph" w:styleId="UKBodyTextIndent">
    <w:name w:val="UK Body Text Indent"/>
    <w:basedOn w:val="BodyTextIndent"/>
    <w:qFormat/>
    <w:pPr>
      <w:jc w:val="both"/>
    </w:pPr>
    <w:rPr>
      <w:lang w:val="en-GB"/>
    </w:rPr>
  </w:style>
  <w:style w:type="paragraph" w:styleId="UKBodyTextIndent2">
    <w:name w:val="UK Body Text Indent 2"/>
    <w:basedOn w:val="BodyTextIndent2"/>
    <w:qFormat/>
    <w:pPr>
      <w:spacing w:before="0" w:after="480"/>
      <w:jc w:val="both"/>
    </w:pPr>
    <w:rPr>
      <w:lang w:val="en-GB"/>
    </w:rPr>
  </w:style>
  <w:style w:type="paragraph" w:styleId="UKBodyTextIndent3">
    <w:name w:val="UK Body Text Indent 3"/>
    <w:basedOn w:val="BodyTextIndent3"/>
    <w:qFormat/>
    <w:pPr>
      <w:spacing w:before="0" w:after="360"/>
      <w:jc w:val="both"/>
    </w:pPr>
    <w:rPr>
      <w:lang w:val="en-GB"/>
    </w:rPr>
  </w:style>
  <w:style w:type="paragraph" w:styleId="Via">
    <w:name w:val="Via"/>
    <w:basedOn w:val="Normal"/>
    <w:next w:val="Normal"/>
    <w:qFormat/>
    <w:pPr>
      <w:spacing w:before="0" w:after="240"/>
    </w:pPr>
    <w:rPr>
      <w:b/>
    </w:rPr>
  </w:style>
  <w:style w:type="paragraph" w:styleId="UKDelivery">
    <w:name w:val="UK Delivery"/>
    <w:basedOn w:val="Via"/>
    <w:next w:val="UKAddress"/>
    <w:qFormat/>
    <w:pPr/>
    <w:rPr>
      <w:smallCaps/>
      <w:u w:val="single"/>
      <w:lang w:val="en-GB"/>
    </w:rPr>
  </w:style>
  <w:style w:type="paragraph" w:styleId="UKHeader">
    <w:name w:val="UK Header"/>
    <w:basedOn w:val="Header"/>
    <w:qFormat/>
    <w:pPr>
      <w:tabs>
        <w:tab w:val="clear" w:pos="4680"/>
        <w:tab w:val="clear" w:pos="9360"/>
        <w:tab w:val="center" w:pos="4536" w:leader="none"/>
        <w:tab w:val="center" w:pos="9000" w:leader="none"/>
      </w:tabs>
    </w:pPr>
    <w:rPr>
      <w:lang w:val="en-GB"/>
    </w:rPr>
  </w:style>
  <w:style w:type="paragraph" w:styleId="UKFooter">
    <w:name w:val="UK Footer"/>
    <w:basedOn w:val="UKHeader"/>
    <w:qFormat/>
    <w:pPr/>
    <w:rPr/>
  </w:style>
  <w:style w:type="paragraph" w:styleId="UKFooterLandscape">
    <w:name w:val="UK Footer Landscape"/>
    <w:basedOn w:val="FooterLandscape"/>
    <w:qFormat/>
    <w:pPr>
      <w:tabs>
        <w:tab w:val="clear" w:pos="6480"/>
        <w:tab w:val="clear" w:pos="12960"/>
        <w:tab w:val="center" w:pos="6696" w:leader="none"/>
        <w:tab w:val="center" w:pos="13896" w:leader="none"/>
      </w:tabs>
    </w:pPr>
    <w:rPr>
      <w:lang w:val="en-GB"/>
    </w:rPr>
  </w:style>
  <w:style w:type="paragraph" w:styleId="UKHeaderLandscape">
    <w:name w:val="UK Header Landscape"/>
    <w:basedOn w:val="UKFooterLandscape"/>
    <w:qFormat/>
    <w:pPr/>
    <w:rPr/>
  </w:style>
  <w:style w:type="paragraph" w:styleId="UKHeading1">
    <w:name w:val="UK Heading 1"/>
    <w:basedOn w:val="Heading1"/>
    <w:qFormat/>
    <w:pPr>
      <w:widowControl w:val="false"/>
      <w:numPr>
        <w:ilvl w:val="0"/>
        <w:numId w:val="0"/>
      </w:numPr>
      <w:ind w:hanging="720" w:start="720" w:end="0"/>
      <w:jc w:val="both"/>
      <w:outlineLvl w:val="9"/>
    </w:pPr>
    <w:rPr>
      <w:lang w:val="en-GB"/>
    </w:rPr>
  </w:style>
  <w:style w:type="paragraph" w:styleId="UKHeading2">
    <w:name w:val="UK Heading 2"/>
    <w:basedOn w:val="Heading2"/>
    <w:qFormat/>
    <w:pPr>
      <w:keepNext w:val="true"/>
      <w:keepLines/>
      <w:widowControl w:val="false"/>
      <w:numPr>
        <w:ilvl w:val="0"/>
        <w:numId w:val="0"/>
      </w:numPr>
      <w:ind w:hanging="720" w:start="1440" w:end="0"/>
      <w:jc w:val="both"/>
      <w:outlineLvl w:val="9"/>
    </w:pPr>
    <w:rPr>
      <w:lang w:val="en-GB"/>
    </w:rPr>
  </w:style>
  <w:style w:type="paragraph" w:styleId="UKHeading3">
    <w:name w:val="UK Heading 3"/>
    <w:basedOn w:val="Heading3"/>
    <w:qFormat/>
    <w:pPr>
      <w:numPr>
        <w:ilvl w:val="0"/>
        <w:numId w:val="0"/>
      </w:numPr>
      <w:ind w:hanging="720" w:start="2160" w:end="0"/>
      <w:jc w:val="both"/>
      <w:outlineLvl w:val="9"/>
    </w:pPr>
    <w:rPr>
      <w:lang w:val="en-GB"/>
    </w:rPr>
  </w:style>
  <w:style w:type="paragraph" w:styleId="UKHeading4">
    <w:name w:val="UK Heading 4"/>
    <w:basedOn w:val="Heading4"/>
    <w:qFormat/>
    <w:pPr>
      <w:numPr>
        <w:ilvl w:val="0"/>
        <w:numId w:val="0"/>
      </w:numPr>
      <w:ind w:hanging="720" w:start="2880" w:end="0"/>
      <w:jc w:val="both"/>
      <w:outlineLvl w:val="9"/>
    </w:pPr>
    <w:rPr>
      <w:lang w:val="en-GB"/>
    </w:rPr>
  </w:style>
  <w:style w:type="paragraph" w:styleId="UKHeading5">
    <w:name w:val="UK Heading 5"/>
    <w:basedOn w:val="Heading5"/>
    <w:qFormat/>
    <w:pPr>
      <w:numPr>
        <w:ilvl w:val="0"/>
        <w:numId w:val="0"/>
      </w:numPr>
      <w:ind w:hanging="720" w:start="3600" w:end="0"/>
      <w:jc w:val="both"/>
      <w:outlineLvl w:val="9"/>
    </w:pPr>
    <w:rPr>
      <w:lang w:val="en-GB"/>
    </w:rPr>
  </w:style>
  <w:style w:type="paragraph" w:styleId="UKHeading6">
    <w:name w:val="UK Heading 6"/>
    <w:basedOn w:val="Heading6"/>
    <w:qFormat/>
    <w:pPr>
      <w:numPr>
        <w:ilvl w:val="0"/>
        <w:numId w:val="0"/>
      </w:numPr>
      <w:ind w:hanging="720" w:start="4320" w:end="0"/>
      <w:jc w:val="both"/>
      <w:outlineLvl w:val="9"/>
    </w:pPr>
    <w:rPr>
      <w:lang w:val="en-GB"/>
    </w:rPr>
  </w:style>
  <w:style w:type="paragraph" w:styleId="UKHeading7">
    <w:name w:val="UK Heading 7"/>
    <w:basedOn w:val="Heading7"/>
    <w:qFormat/>
    <w:pPr>
      <w:numPr>
        <w:ilvl w:val="0"/>
        <w:numId w:val="0"/>
      </w:numPr>
      <w:ind w:hanging="720" w:start="5040" w:end="0"/>
      <w:jc w:val="both"/>
      <w:outlineLvl w:val="9"/>
    </w:pPr>
    <w:rPr>
      <w:lang w:val="en-GB"/>
    </w:rPr>
  </w:style>
  <w:style w:type="paragraph" w:styleId="UKHeading8">
    <w:name w:val="UK Heading 8"/>
    <w:basedOn w:val="Heading8"/>
    <w:qFormat/>
    <w:pPr>
      <w:numPr>
        <w:ilvl w:val="0"/>
        <w:numId w:val="0"/>
      </w:numPr>
      <w:ind w:hanging="720" w:start="5760" w:end="0"/>
      <w:jc w:val="both"/>
      <w:outlineLvl w:val="9"/>
    </w:pPr>
    <w:rPr>
      <w:lang w:val="en-GB"/>
    </w:rPr>
  </w:style>
  <w:style w:type="paragraph" w:styleId="UKHeading9">
    <w:name w:val="UK Heading 9"/>
    <w:basedOn w:val="Heading9"/>
    <w:qFormat/>
    <w:pPr>
      <w:numPr>
        <w:ilvl w:val="0"/>
        <w:numId w:val="0"/>
      </w:numPr>
      <w:ind w:hanging="720" w:start="6480" w:end="0"/>
      <w:jc w:val="both"/>
      <w:outlineLvl w:val="9"/>
    </w:pPr>
    <w:rPr>
      <w:lang w:val="en-GB"/>
    </w:rPr>
  </w:style>
  <w:style w:type="paragraph" w:styleId="UKLetterTitle">
    <w:name w:val="UK Letter Title"/>
    <w:basedOn w:val="SAlettertitle"/>
    <w:qFormat/>
    <w:pPr>
      <w:spacing w:before="0" w:after="240"/>
    </w:pPr>
    <w:rPr>
      <w:rFonts w:ascii="Times New Roman" w:hAnsi="Times New Roman" w:cs="Times New Roman"/>
      <w:b/>
      <w:spacing w:val="26"/>
      <w:sz w:val="48"/>
    </w:rPr>
  </w:style>
  <w:style w:type="paragraph" w:styleId="UKListBullet">
    <w:name w:val="UK List Bullet"/>
    <w:basedOn w:val="ListBullet"/>
    <w:qFormat/>
    <w:pPr>
      <w:numPr>
        <w:ilvl w:val="0"/>
        <w:numId w:val="13"/>
      </w:numPr>
      <w:jc w:val="both"/>
    </w:pPr>
    <w:rPr>
      <w:lang w:val="en-GB"/>
    </w:rPr>
  </w:style>
  <w:style w:type="paragraph" w:styleId="UKListBullet2">
    <w:name w:val="UK List Bullet 2"/>
    <w:basedOn w:val="ListBullet21"/>
    <w:qFormat/>
    <w:pPr>
      <w:numPr>
        <w:ilvl w:val="0"/>
        <w:numId w:val="17"/>
      </w:numPr>
      <w:ind w:hanging="0" w:start="720" w:end="0"/>
      <w:jc w:val="both"/>
    </w:pPr>
    <w:rPr>
      <w:lang w:val="en-GB"/>
    </w:rPr>
  </w:style>
  <w:style w:type="paragraph" w:styleId="UKListBullet3">
    <w:name w:val="UK List Bullet 3"/>
    <w:basedOn w:val="ListBullet31"/>
    <w:qFormat/>
    <w:pPr>
      <w:numPr>
        <w:ilvl w:val="0"/>
        <w:numId w:val="20"/>
      </w:numPr>
      <w:ind w:hanging="0" w:start="1080" w:end="0"/>
      <w:jc w:val="both"/>
    </w:pPr>
    <w:rPr>
      <w:lang w:val="en-GB"/>
    </w:rPr>
  </w:style>
  <w:style w:type="paragraph" w:styleId="UKListBullet4">
    <w:name w:val="UK List Bullet 4"/>
    <w:basedOn w:val="ListBullet41"/>
    <w:qFormat/>
    <w:pPr>
      <w:numPr>
        <w:ilvl w:val="0"/>
        <w:numId w:val="19"/>
      </w:numPr>
      <w:ind w:hanging="0" w:start="1440" w:end="0"/>
      <w:jc w:val="both"/>
    </w:pPr>
    <w:rPr>
      <w:lang w:val="en-GB"/>
    </w:rPr>
  </w:style>
  <w:style w:type="paragraph" w:styleId="UKListBullet5">
    <w:name w:val="UK List Bullet 5"/>
    <w:basedOn w:val="ListBullet51"/>
    <w:qFormat/>
    <w:pPr>
      <w:numPr>
        <w:ilvl w:val="0"/>
        <w:numId w:val="21"/>
      </w:numPr>
      <w:ind w:hanging="0" w:start="1800" w:end="0"/>
      <w:jc w:val="both"/>
    </w:pPr>
    <w:rPr>
      <w:lang w:val="en-GB"/>
    </w:rPr>
  </w:style>
  <w:style w:type="paragraph" w:styleId="UKListContinue">
    <w:name w:val="UK List Continue"/>
    <w:basedOn w:val="ListContinue"/>
    <w:qFormat/>
    <w:pPr>
      <w:jc w:val="both"/>
    </w:pPr>
    <w:rPr>
      <w:lang w:val="en-GB"/>
    </w:rPr>
  </w:style>
  <w:style w:type="paragraph" w:styleId="UKListContinue2">
    <w:name w:val="UK List Continue 2"/>
    <w:basedOn w:val="ListContinue2"/>
    <w:qFormat/>
    <w:pPr>
      <w:jc w:val="both"/>
    </w:pPr>
    <w:rPr>
      <w:lang w:val="en-GB"/>
    </w:rPr>
  </w:style>
  <w:style w:type="paragraph" w:styleId="UKListContinue3">
    <w:name w:val="UK List Continue 3"/>
    <w:basedOn w:val="ListContinue3"/>
    <w:qFormat/>
    <w:pPr>
      <w:jc w:val="both"/>
    </w:pPr>
    <w:rPr>
      <w:lang w:val="en-GB"/>
    </w:rPr>
  </w:style>
  <w:style w:type="paragraph" w:styleId="UKListContinue4">
    <w:name w:val="UK List Continue 4"/>
    <w:basedOn w:val="ListContinue4"/>
    <w:qFormat/>
    <w:pPr>
      <w:jc w:val="both"/>
    </w:pPr>
    <w:rPr>
      <w:lang w:val="en-GB"/>
    </w:rPr>
  </w:style>
  <w:style w:type="paragraph" w:styleId="UKListContinue5">
    <w:name w:val="UK List Continue 5"/>
    <w:basedOn w:val="ListContinue5"/>
    <w:qFormat/>
    <w:pPr>
      <w:jc w:val="both"/>
    </w:pPr>
    <w:rPr>
      <w:lang w:val="en-GB"/>
    </w:rPr>
  </w:style>
  <w:style w:type="paragraph" w:styleId="UKListNumber">
    <w:name w:val="UK List Number"/>
    <w:basedOn w:val="ListNumber"/>
    <w:qFormat/>
    <w:pPr>
      <w:numPr>
        <w:ilvl w:val="0"/>
        <w:numId w:val="16"/>
      </w:numPr>
      <w:jc w:val="both"/>
    </w:pPr>
    <w:rPr>
      <w:lang w:val="en-GB"/>
    </w:rPr>
  </w:style>
  <w:style w:type="paragraph" w:styleId="UKListNumber2">
    <w:name w:val="UK List Number 2"/>
    <w:basedOn w:val="ListNumber2"/>
    <w:qFormat/>
    <w:pPr>
      <w:numPr>
        <w:ilvl w:val="0"/>
        <w:numId w:val="18"/>
      </w:numPr>
      <w:ind w:hanging="0" w:start="720" w:end="0"/>
      <w:jc w:val="both"/>
    </w:pPr>
    <w:rPr>
      <w:lang w:val="en-GB"/>
    </w:rPr>
  </w:style>
  <w:style w:type="paragraph" w:styleId="UKListNumber3">
    <w:name w:val="UK List Number 3"/>
    <w:basedOn w:val="ListNumber3"/>
    <w:qFormat/>
    <w:pPr>
      <w:numPr>
        <w:ilvl w:val="0"/>
        <w:numId w:val="12"/>
      </w:numPr>
      <w:ind w:hanging="0" w:start="1080" w:end="0"/>
      <w:jc w:val="both"/>
    </w:pPr>
    <w:rPr>
      <w:lang w:val="en-GB"/>
    </w:rPr>
  </w:style>
  <w:style w:type="paragraph" w:styleId="UKListNumber4">
    <w:name w:val="UK List Number 4"/>
    <w:basedOn w:val="ListNumber4"/>
    <w:qFormat/>
    <w:pPr>
      <w:numPr>
        <w:ilvl w:val="0"/>
        <w:numId w:val="15"/>
      </w:numPr>
      <w:ind w:hanging="0" w:start="1440" w:end="0"/>
      <w:jc w:val="both"/>
    </w:pPr>
    <w:rPr>
      <w:lang w:val="en-GB"/>
    </w:rPr>
  </w:style>
  <w:style w:type="paragraph" w:styleId="UKListNumber5">
    <w:name w:val="UK List Number 5"/>
    <w:basedOn w:val="ListNumber5"/>
    <w:qFormat/>
    <w:pPr>
      <w:numPr>
        <w:ilvl w:val="0"/>
        <w:numId w:val="14"/>
      </w:numPr>
      <w:ind w:hanging="0" w:start="1800" w:end="0"/>
      <w:jc w:val="both"/>
    </w:pPr>
    <w:rPr>
      <w:lang w:val="en-GB"/>
    </w:rPr>
  </w:style>
  <w:style w:type="paragraph" w:styleId="UKNormal">
    <w:name w:val="UK Normal"/>
    <w:basedOn w:val="Normal"/>
    <w:qFormat/>
    <w:pPr>
      <w:jc w:val="both"/>
    </w:pPr>
    <w:rPr>
      <w:lang w:val="en-GB"/>
    </w:rPr>
  </w:style>
  <w:style w:type="paragraph" w:styleId="UKPrivacy">
    <w:name w:val="UK Privacy"/>
    <w:basedOn w:val="Privacy"/>
    <w:next w:val="UKDelivery"/>
    <w:qFormat/>
    <w:pPr>
      <w:spacing w:before="0" w:after="0"/>
      <w:jc w:val="start"/>
    </w:pPr>
    <w:rPr>
      <w:smallCaps/>
      <w:u w:val="single"/>
      <w:lang w:val="en-GB"/>
    </w:rPr>
  </w:style>
  <w:style w:type="paragraph" w:styleId="UKReLine">
    <w:name w:val="UK Re Line"/>
    <w:basedOn w:val="UKNormal"/>
    <w:qFormat/>
    <w:pPr>
      <w:spacing w:before="0" w:after="240"/>
      <w:jc w:val="center"/>
    </w:pPr>
    <w:rPr>
      <w:b/>
      <w:smallCaps/>
      <w:u w:val="single"/>
    </w:rPr>
  </w:style>
  <w:style w:type="paragraph" w:styleId="ukreline1">
    <w:name w:val="uk re line1"/>
    <w:basedOn w:val="ReLine"/>
    <w:qFormat/>
    <w:pPr>
      <w:spacing w:before="240" w:after="240"/>
      <w:ind w:hanging="0" w:start="0" w:end="0"/>
      <w:jc w:val="center"/>
    </w:pPr>
    <w:rPr>
      <w:b/>
      <w:u w:val="single"/>
      <w:lang w:val="en-GB"/>
    </w:rPr>
  </w:style>
  <w:style w:type="paragraph" w:styleId="UKSignature">
    <w:name w:val="UK Signature"/>
    <w:basedOn w:val="Signature"/>
    <w:next w:val="UKNormal"/>
    <w:qFormat/>
    <w:pPr>
      <w:ind w:hanging="0" w:start="0" w:end="0"/>
    </w:pPr>
    <w:rPr>
      <w:b/>
      <w:lang w:val="en-GB"/>
    </w:rPr>
  </w:style>
  <w:style w:type="paragraph" w:styleId="UKTermination">
    <w:name w:val="UK Termination"/>
    <w:basedOn w:val="BodyText2"/>
    <w:next w:val="UKSignature"/>
    <w:qFormat/>
    <w:pPr>
      <w:spacing w:before="240" w:after="0"/>
    </w:pPr>
    <w:rPr>
      <w:lang w:val="en-GB"/>
    </w:rPr>
  </w:style>
  <w:style w:type="paragraph" w:styleId="UKDate">
    <w:name w:val="UKDate"/>
    <w:basedOn w:val="UKNormal"/>
    <w:qFormat/>
    <w:pPr>
      <w:spacing w:before="0" w:after="480"/>
      <w:jc w:val="end"/>
    </w:pPr>
    <w:rPr/>
  </w:style>
  <w:style w:type="paragraph" w:styleId="UKAddress">
    <w:name w:val="UK Address"/>
    <w:basedOn w:val="UKNormal"/>
    <w:next w:val="UKDate"/>
    <w:qFormat/>
    <w:pPr/>
    <w:rPr/>
  </w:style>
  <w:style w:type="paragraph" w:styleId="SAHeader">
    <w:name w:val="SA Header"/>
    <w:basedOn w:val="Header"/>
    <w:qFormat/>
    <w:pPr/>
    <w:rPr>
      <w:rFonts w:ascii="Book Antiqua" w:hAnsi="Book Antiqua" w:cs="Book Antiqua"/>
      <w:b/>
      <w:smallCaps/>
      <w:spacing w:val="40"/>
    </w:rPr>
  </w:style>
  <w:style w:type="paragraph" w:styleId="UKMemoHeading">
    <w:name w:val="UK Memo Heading"/>
    <w:basedOn w:val="Normal"/>
    <w:qFormat/>
    <w:pPr>
      <w:jc w:val="center"/>
      <w:outlineLvl w:val="0"/>
    </w:pPr>
    <w:rPr>
      <w:rFonts w:ascii="Book Antiqua" w:hAnsi="Book Antiqua" w:cs="Book Antiqua"/>
      <w:b/>
      <w:smallCaps/>
      <w:spacing w:val="40"/>
      <w:sz w:val="36"/>
    </w:rPr>
  </w:style>
  <w:style w:type="paragraph" w:styleId="UKSalutation">
    <w:name w:val="UK Salutation"/>
    <w:basedOn w:val="Salutation"/>
    <w:next w:val="ukreline1"/>
    <w:qFormat/>
    <w:pPr/>
    <w:rPr>
      <w:lang w:val="en-GB"/>
    </w:rPr>
  </w:style>
  <w:style w:type="paragraph" w:styleId="Reference">
    <w:name w:val="Reference"/>
    <w:basedOn w:val="Normal"/>
    <w:next w:val="Normal"/>
    <w:qFormat/>
    <w:pPr>
      <w:tabs>
        <w:tab w:val="clear" w:pos="720"/>
        <w:tab w:val="right" w:pos="9360" w:leader="none"/>
      </w:tabs>
    </w:pPr>
    <w:rPr>
      <w:sz w:val="16"/>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odyText2Justified">
    <w:name w:val="Body Text 2 Justified"/>
    <w:basedOn w:val="BodyText2"/>
    <w:qFormat/>
    <w:pPr>
      <w:jc w:val="both"/>
    </w:pPr>
    <w:rPr/>
  </w:style>
  <w:style w:type="paragraph" w:styleId="UKBodyTextLeft">
    <w:name w:val="UK Body Text Left"/>
    <w:basedOn w:val="UKBodyText"/>
    <w:qFormat/>
    <w:pPr>
      <w:jc w:val="start"/>
    </w:pPr>
    <w:rPr/>
  </w:style>
  <w:style w:type="paragraph" w:styleId="BodyTextFirstIndent2Justified">
    <w:name w:val="Body Text First Indent 2 Justified"/>
    <w:basedOn w:val="BodyTextFirstIndent2"/>
    <w:qFormat/>
    <w:pPr>
      <w:jc w:val="both"/>
    </w:pPr>
    <w:rPr/>
  </w:style>
  <w:style w:type="paragraph" w:styleId="BlockText2Justified">
    <w:name w:val="Block Text 2 Justified"/>
    <w:basedOn w:val="BlockText2"/>
    <w:qFormat/>
    <w:pPr>
      <w:jc w:val="both"/>
    </w:pPr>
    <w:rPr/>
  </w:style>
  <w:style w:type="paragraph" w:styleId="BodyTextIndent2Justified">
    <w:name w:val="Body Text Indent 2 Justified"/>
    <w:basedOn w:val="BodyTextIndent2"/>
    <w:qFormat/>
    <w:pPr>
      <w:jc w:val="both"/>
    </w:pPr>
    <w:rPr/>
  </w:style>
  <w:style w:type="paragraph" w:styleId="BlockText3Justified">
    <w:name w:val="Block Text 3 Justified"/>
    <w:basedOn w:val="BlockText3"/>
    <w:qFormat/>
    <w:pPr>
      <w:jc w:val="both"/>
    </w:pPr>
    <w:rPr/>
  </w:style>
  <w:style w:type="paragraph" w:styleId="BodyText3Justified">
    <w:name w:val="Body Text 3 Justified"/>
    <w:basedOn w:val="BodyText3"/>
    <w:qFormat/>
    <w:pPr>
      <w:jc w:val="both"/>
    </w:pPr>
    <w:rPr/>
  </w:style>
  <w:style w:type="paragraph" w:styleId="BodyTextFirstIndent3Justified">
    <w:name w:val="Body Text First Indent 3 Justified"/>
    <w:basedOn w:val="BodyTextFirstIndent3"/>
    <w:qFormat/>
    <w:pPr>
      <w:jc w:val="both"/>
    </w:pPr>
    <w:rPr/>
  </w:style>
  <w:style w:type="paragraph" w:styleId="BodyTextIndent3Justified">
    <w:name w:val="Body Text Indent 3 Justified"/>
    <w:basedOn w:val="BodyTextIndent3"/>
    <w:qFormat/>
    <w:pPr>
      <w:jc w:val="both"/>
    </w:pPr>
    <w:rPr/>
  </w:style>
  <w:style w:type="paragraph" w:styleId="BlockTextFirstIndent">
    <w:name w:val="Block Text First Indent"/>
    <w:basedOn w:val="BlockText"/>
    <w:qFormat/>
    <w:pPr>
      <w:ind w:firstLine="1440" w:start="1440" w:end="1440"/>
    </w:pPr>
    <w:rPr/>
  </w:style>
  <w:style w:type="paragraph" w:styleId="BlockText2FirstIndent">
    <w:name w:val="Block Text 2 First Indent"/>
    <w:basedOn w:val="BlockText2"/>
    <w:qFormat/>
    <w:pPr>
      <w:ind w:firstLine="1440" w:start="1440" w:end="1440"/>
    </w:pPr>
    <w:rPr/>
  </w:style>
  <w:style w:type="paragraph" w:styleId="BlockText3FirstIndent">
    <w:name w:val="Block Text 3 First Indent"/>
    <w:basedOn w:val="BlockText3"/>
    <w:qFormat/>
    <w:pPr>
      <w:ind w:firstLine="1440" w:start="1440" w:end="1440"/>
    </w:pPr>
    <w:rPr/>
  </w:style>
  <w:style w:type="paragraph" w:styleId="UKBodyText2Left">
    <w:name w:val="UK Body Text 2 Left"/>
    <w:basedOn w:val="UKBodyText2"/>
    <w:qFormat/>
    <w:pPr>
      <w:jc w:val="start"/>
    </w:pPr>
    <w:rPr/>
  </w:style>
  <w:style w:type="paragraph" w:styleId="UKBodyText3Left">
    <w:name w:val="UK Body Text 3 Left"/>
    <w:basedOn w:val="UKBodyText3"/>
    <w:qFormat/>
    <w:pPr>
      <w:jc w:val="start"/>
    </w:pPr>
    <w:rPr/>
  </w:style>
  <w:style w:type="paragraph" w:styleId="UKBodyTextFirstIndentLeft">
    <w:name w:val="UK Body Text First Indent Left"/>
    <w:basedOn w:val="UKBodyTextFirstIndent"/>
    <w:qFormat/>
    <w:pPr>
      <w:jc w:val="start"/>
    </w:pPr>
    <w:rPr/>
  </w:style>
  <w:style w:type="paragraph" w:styleId="UKBodyTextFirstIndent2Left">
    <w:name w:val="UK Body Text First Indent 2 Left"/>
    <w:basedOn w:val="UKBodyTextFirstIndent2"/>
    <w:qFormat/>
    <w:pPr>
      <w:jc w:val="start"/>
    </w:pPr>
    <w:rPr/>
  </w:style>
  <w:style w:type="paragraph" w:styleId="UKBodyTextFirstIndent3Left">
    <w:name w:val="UK Body Text First Indent 3 Left"/>
    <w:basedOn w:val="UKBodyTextFirstIndent3"/>
    <w:qFormat/>
    <w:pPr>
      <w:jc w:val="start"/>
    </w:pPr>
    <w:rPr/>
  </w:style>
  <w:style w:type="paragraph" w:styleId="UKBodyTextIndentLeft">
    <w:name w:val="UK Body Text Indent Left"/>
    <w:basedOn w:val="UKBodyTextIndent"/>
    <w:qFormat/>
    <w:pPr>
      <w:jc w:val="start"/>
    </w:pPr>
    <w:rPr/>
  </w:style>
  <w:style w:type="paragraph" w:styleId="UKBodyTextIndent2Left">
    <w:name w:val="UK Body Text Indent 2 Left"/>
    <w:basedOn w:val="UKBodyTextIndent2"/>
    <w:qFormat/>
    <w:pPr>
      <w:jc w:val="start"/>
    </w:pPr>
    <w:rPr/>
  </w:style>
  <w:style w:type="paragraph" w:styleId="UKBodyTextIndent3Left">
    <w:name w:val="UK Body Text Indent 3 Left"/>
    <w:basedOn w:val="UKBodyTextIndent3"/>
    <w:qFormat/>
    <w:pPr>
      <w:jc w:val="start"/>
    </w:pPr>
    <w:rPr/>
  </w:style>
  <w:style w:type="paragraph" w:styleId="UKccList">
    <w:name w:val="UK cc List"/>
    <w:basedOn w:val="UKNormal"/>
    <w:qFormat/>
    <w:pPr>
      <w:spacing w:before="240" w:after="240"/>
      <w:ind w:hanging="720" w:start="720" w:end="0"/>
      <w:jc w:val="start"/>
    </w:pPr>
    <w:rPr/>
  </w:style>
  <w:style w:type="paragraph" w:styleId="UKEnclosure">
    <w:name w:val="UK Enclosure"/>
    <w:basedOn w:val="UK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2000-08-15T21:47:00Z</dcterms:created>
  <dc:creator>Full User Name</dc:creator>
  <dc:description/>
  <dc:language>en-CA</dc:language>
  <cp:lastModifiedBy>Michael Chun</cp:lastModifiedBy>
  <cp:lastPrinted>2000-07-18T16:52:00Z</cp:lastPrinted>
  <dcterms:modified xsi:type="dcterms:W3CDTF">2000-08-15T21:47:00Z</dcterms:modified>
  <cp:revision>2</cp:revision>
  <dc:subject/>
  <dc:title>ATTACHMENT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