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double" w:sz="18" w:space="0" w:color="000000"/>
              <w:start w:val="double" w:sz="18" w:space="0" w:color="000000"/>
              <w:end w:val="double" w:sz="18" w:space="0" w:color="000000"/>
            </w:tcBorders>
          </w:tcPr>
          <w:p>
            <w:pPr>
              <w:pStyle w:val="Heading1"/>
              <w:rPr/>
            </w:pPr>
            <w:r>
              <w:rPr/>
              <w:t>OFFER TO BUY GAS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May 2001</w:t>
            </w:r>
          </w:p>
          <w:p>
            <w:pPr>
              <w:pStyle w:val="Normal"/>
              <w:ind w:start="288" w:end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</w:rPr>
              <w:t>Central Illinois Light Company</w:t>
            </w:r>
            <w:r>
              <w:rPr>
                <w:sz w:val="24"/>
              </w:rPr>
              <w:t xml:space="preserve"> (CILCO) is looking to purchase natural gas on the following pipeline(s):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  <w:u w:val="single"/>
              </w:rPr>
              <w:t>Pipeline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ANR SW  (7,500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Trunkline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East LA (1,000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NGPL Midcontinent (5,000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Midcontinent (5,000 MMBtu/d – Swing)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Panhandle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Field (5,000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Field (5,000 MMBtu/d – Swing)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>City Gate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CILCO  (5,000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CILCO (5,000 MMBtu/d – Swing)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Nicor  (4,000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32"/>
              </w:rPr>
              <w:t>Comments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Fixed and Index-related prices are acceptable.  Index “plus” bids will not be considered.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>Swing packages should be priced for May 1.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sz w:val="24"/>
              </w:rPr>
              <w:t xml:space="preserve">All bids must be received at CILCO by </w:t>
            </w:r>
            <w:r>
              <w:rPr>
                <w:b/>
                <w:sz w:val="28"/>
              </w:rPr>
              <w:t>12:00 Noon on April 25, 2001</w:t>
            </w:r>
            <w:r>
              <w:rPr>
                <w:sz w:val="24"/>
              </w:rPr>
              <w:t xml:space="preserve">.  </w:t>
            </w:r>
            <w:r>
              <w:rPr>
                <w:b/>
                <w:sz w:val="24"/>
              </w:rPr>
              <w:t xml:space="preserve">Fax bids to 309/677-5594 or Email to vseckler@cilco.com.  (Email is preferred.)  </w:t>
            </w:r>
            <w:r>
              <w:rPr>
                <w:sz w:val="24"/>
              </w:rPr>
              <w:t xml:space="preserve">If your bid is accepted, CILCO expects to notify you by 3:00 p.m., April 25, 2001.  </w:t>
            </w:r>
            <w:r>
              <w:rPr>
                <w:sz w:val="24"/>
                <w:u w:val="single"/>
              </w:rPr>
              <w:t>Please put a name and phone number on your bid sheet.</w:t>
            </w:r>
          </w:p>
          <w:p>
            <w:pPr>
              <w:pStyle w:val="Normal"/>
              <w:ind w:start="288" w:end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>Purchasing Contact Name:</w:t>
              <w:tab/>
              <w:t xml:space="preserve">  Vonda Seckler 309/677-5164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856" w:type="dxa"/>
            <w:tcBorders>
              <w:start w:val="double" w:sz="18" w:space="0" w:color="000000"/>
              <w:bottom w:val="double" w:sz="18" w:space="0" w:color="000000"/>
              <w:end w:val="doub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" w:end="0"/>
      <w:jc w:val="center"/>
      <w:outlineLvl w:val="0"/>
    </w:pPr>
    <w:rPr>
      <w:b/>
      <w:sz w:val="36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2001-04-23T13:38:00Z</dcterms:created>
  <dc:creator>Preferred Customer</dc:creator>
  <dc:description/>
  <dc:language>en-CA</dc:language>
  <cp:lastModifiedBy>Holli D. Willmert</cp:lastModifiedBy>
  <cp:lastPrinted>2001-04-23T08:07:00Z</cp:lastPrinted>
  <dcterms:modified xsi:type="dcterms:W3CDTF">2001-04-23T13:38:00Z</dcterms:modified>
  <cp:revision>2</cp:revision>
  <dc:subject>Request for Spot Bids</dc:subject>
  <dc:title>Bidreq</dc:title>
</cp:coreProperties>
</file>