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20.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header22.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jc w:val="end"/>
        <w:rPr>
          <w:rFonts w:ascii="Times New Roman" w:hAnsi="Times New Roman" w:cs="Times New Roman"/>
          <w:b w:val="false"/>
        </w:rPr>
      </w:pPr>
      <w:bookmarkStart w:id="0" w:name="_DV_C1"/>
      <w:r>
        <w:rPr>
          <w:rStyle w:val="DeltaViewInsertion"/>
          <w:rFonts w:cs="Times New Roman" w:ascii="Times New Roman" w:hAnsi="Times New Roman"/>
          <w:b w:val="false"/>
        </w:rPr>
        <w:t>LLGM DRAFT</w:t>
      </w:r>
      <w:bookmarkEnd w:id="0"/>
    </w:p>
    <w:p>
      <w:pPr>
        <w:pStyle w:val="Heading"/>
        <w:spacing w:before="0" w:after="0"/>
        <w:jc w:val="end"/>
        <w:rPr>
          <w:rFonts w:ascii="Times New Roman" w:hAnsi="Times New Roman" w:cs="Times New Roman"/>
          <w:b w:val="false"/>
        </w:rPr>
      </w:pPr>
      <w:bookmarkStart w:id="1" w:name="_DV_C2"/>
      <w:r>
        <w:rPr>
          <w:rStyle w:val="DeltaViewInsertion"/>
          <w:rFonts w:cs="Times New Roman" w:ascii="Times New Roman" w:hAnsi="Times New Roman"/>
          <w:b w:val="false"/>
        </w:rPr>
        <w:t>SEPTEMBER 26, 2000</w:t>
      </w:r>
      <w:bookmarkEnd w:id="1"/>
    </w:p>
    <w:p>
      <w:pPr>
        <w:pStyle w:val="Heading"/>
        <w:rPr>
          <w:rFonts w:ascii="Times New Roman" w:hAnsi="Times New Roman" w:cs="Times New Roman"/>
          <w:b w:val="false"/>
        </w:rPr>
      </w:pPr>
      <w:r>
        <w:rPr>
          <w:rFonts w:cs="Times New Roman" w:ascii="Times New Roman" w:hAnsi="Times New Roman"/>
          <w:b w:val="false"/>
        </w:rPr>
      </w:r>
    </w:p>
    <w:p>
      <w:pPr>
        <w:pStyle w:val="Heading"/>
        <w:rPr>
          <w:rFonts w:ascii="Times New Roman" w:hAnsi="Times New Roman" w:cs="Times New Roman"/>
          <w:b w:val="false"/>
        </w:rPr>
      </w:pPr>
      <w:r>
        <w:rPr>
          <w:rFonts w:cs="Times New Roman" w:ascii="Times New Roman" w:hAnsi="Times New Roman"/>
          <w:b w:val="false"/>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bookmarkStart w:id="2" w:name="_DV_M0"/>
      <w:bookmarkEnd w:id="2"/>
      <w:r>
        <w:rPr>
          <w:rFonts w:cs="Times New Roman" w:ascii="Times New Roman" w:hAnsi="Times New Roman"/>
        </w:rPr>
        <w:t>WHOLESALE POWER SUPPLY AGREEMENT</w:t>
      </w:r>
    </w:p>
    <w:p>
      <w:pPr>
        <w:pStyle w:val="Normal"/>
        <w:spacing w:lineRule="atLeast" w:line="240"/>
        <w:rPr>
          <w:rFonts w:ascii="Times New Roman" w:hAnsi="Times New Roman" w:cs="Times New Roman"/>
          <w:b/>
          <w:color w:val="000000"/>
        </w:rPr>
      </w:pPr>
      <w:r>
        <w:rPr>
          <w:rFonts w:cs="Times New Roman"/>
          <w:b/>
          <w:color w:val="000000"/>
        </w:rPr>
      </w:r>
    </w:p>
    <w:p>
      <w:pPr>
        <w:pStyle w:val="Normal"/>
        <w:spacing w:lineRule="atLeast" w:line="240"/>
        <w:rPr>
          <w:b/>
          <w:color w:val="000000"/>
        </w:rPr>
      </w:pPr>
      <w:r>
        <w:rPr>
          <w:b/>
          <w:color w:val="000000"/>
        </w:rPr>
      </w:r>
    </w:p>
    <w:p>
      <w:pPr>
        <w:pStyle w:val="Normal"/>
        <w:spacing w:lineRule="atLeast" w:line="240"/>
        <w:jc w:val="center"/>
        <w:rPr>
          <w:b/>
          <w:color w:val="000000"/>
        </w:rPr>
      </w:pPr>
      <w:bookmarkStart w:id="3" w:name="_DV_M1"/>
      <w:bookmarkEnd w:id="3"/>
      <w:r>
        <w:rPr>
          <w:b/>
          <w:color w:val="000000"/>
        </w:rPr>
        <w:t>between</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bookmarkStart w:id="4" w:name="_DV_C3"/>
      <w:r>
        <w:rPr>
          <w:rStyle w:val="DeltaViewDeletion"/>
          <w:b/>
        </w:rPr>
        <w:t>THE NSTAR COMPANIES</w:t>
      </w:r>
      <w:bookmarkEnd w:id="4"/>
    </w:p>
    <w:p>
      <w:pPr>
        <w:pStyle w:val="Normal"/>
        <w:numPr>
          <w:ilvl w:val="0"/>
          <w:numId w:val="0"/>
        </w:numPr>
        <w:spacing w:lineRule="atLeast" w:line="240"/>
        <w:jc w:val="center"/>
        <w:outlineLvl w:val="0"/>
        <w:rPr>
          <w:b/>
          <w:color w:val="000000"/>
        </w:rPr>
      </w:pPr>
      <w:bookmarkStart w:id="5" w:name="_DV_C4"/>
      <w:r>
        <w:rPr>
          <w:rStyle w:val="DeltaViewInsertion"/>
        </w:rPr>
        <w:t>BOSTON EDISON COMPANY</w:t>
      </w:r>
      <w:bookmarkEnd w:id="5"/>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bookmarkStart w:id="6" w:name="_DV_M2"/>
      <w:bookmarkEnd w:id="6"/>
      <w:r>
        <w:rPr>
          <w:b/>
          <w:color w:val="000000"/>
        </w:rPr>
        <w:t>and</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b/>
          <w:color w:val="000000"/>
        </w:rPr>
      </w:pPr>
      <w:bookmarkStart w:id="7" w:name="_DV_M3"/>
      <w:bookmarkEnd w:id="7"/>
      <w:r>
        <w:rPr>
          <w:b/>
          <w:color w:val="000000"/>
        </w:rPr>
        <w:t>ENRON POWER MARKETING, INC.</w:t>
      </w:r>
    </w:p>
    <w:p>
      <w:pPr>
        <w:pStyle w:val="Normal"/>
        <w:spacing w:lineRule="atLeast" w:line="240"/>
        <w:rPr>
          <w:b/>
          <w:color w:val="000000"/>
        </w:rPr>
      </w:pPr>
      <w:r>
        <w:rPr>
          <w:b/>
          <w:color w:val="000000"/>
        </w:rPr>
      </w:r>
    </w:p>
    <w:p>
      <w:pPr>
        <w:pStyle w:val="Normal"/>
        <w:spacing w:lineRule="atLeast" w:line="240"/>
        <w:rPr>
          <w:b/>
          <w:color w:val="000000"/>
        </w:rPr>
      </w:pPr>
      <w:r>
        <w:rPr>
          <w:b/>
          <w:color w:val="000000"/>
        </w:rPr>
      </w:r>
    </w:p>
    <w:p>
      <w:pPr>
        <w:pStyle w:val="Normal"/>
        <w:numPr>
          <w:ilvl w:val="0"/>
          <w:numId w:val="0"/>
        </w:numPr>
        <w:spacing w:lineRule="atLeast" w:line="240"/>
        <w:jc w:val="center"/>
        <w:outlineLvl w:val="0"/>
        <w:rPr/>
      </w:pPr>
      <w:bookmarkStart w:id="8" w:name="_DV_M4"/>
      <w:bookmarkEnd w:id="8"/>
      <w:r>
        <w:rPr>
          <w:b/>
          <w:color w:val="000000"/>
        </w:rPr>
        <w:t xml:space="preserve">Dated  as of </w:t>
      </w:r>
      <w:bookmarkStart w:id="9" w:name="_DV_C5"/>
      <w:r>
        <w:rPr>
          <w:rStyle w:val="DeltaViewDeletion"/>
          <w:b/>
        </w:rPr>
        <w:t>May 24,</w:t>
      </w:r>
      <w:bookmarkStart w:id="10" w:name="_DV_C6"/>
      <w:bookmarkEnd w:id="9"/>
      <w:r>
        <w:rPr>
          <w:rStyle w:val="DeltaViewInsertion"/>
        </w:rPr>
        <w:t xml:space="preserve">             ,</w:t>
      </w:r>
      <w:bookmarkStart w:id="11" w:name="_DV_M5"/>
      <w:bookmarkEnd w:id="10"/>
      <w:bookmarkEnd w:id="11"/>
      <w:r>
        <w:rPr>
          <w:b/>
          <w:color w:val="000000"/>
        </w:rPr>
        <w:t xml:space="preserve"> 2000</w:t>
      </w:r>
    </w:p>
    <w:p>
      <w:pPr>
        <w:pStyle w:val="Normal"/>
        <w:spacing w:lineRule="atLeast" w:line="240"/>
        <w:rPr>
          <w:b/>
          <w:color w:val="000000"/>
        </w:rPr>
      </w:pPr>
      <w:r>
        <w:rPr>
          <w:b/>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pStyle w:val="Normal"/>
        <w:spacing w:lineRule="atLeast" w:line="240"/>
        <w:rPr>
          <w:color w:val="000000"/>
        </w:rPr>
      </w:pPr>
      <w:r>
        <w:rPr>
          <w:color w:val="000000"/>
        </w:rPr>
      </w:r>
    </w:p>
    <w:p>
      <w:pPr>
        <w:sectPr>
          <w:footerReference w:type="default" r:id="rId2"/>
          <w:type w:val="nextPage"/>
          <w:pgSz w:w="12240" w:h="15840"/>
          <w:pgMar w:left="1440" w:right="1440" w:gutter="0" w:header="0" w:top="1440" w:footer="720" w:bottom="1440"/>
          <w:pgNumType w:start="3" w:fmt="decimal"/>
          <w:formProt w:val="false"/>
          <w:vAlign w:val="center"/>
          <w:textDirection w:val="lrTb"/>
          <w:docGrid w:type="default" w:linePitch="360" w:charSpace="0"/>
        </w:sectPr>
        <w:pStyle w:val="Normal"/>
        <w:spacing w:lineRule="atLeast" w:line="240"/>
        <w:jc w:val="end"/>
        <w:rPr>
          <w:color w:val="000000"/>
        </w:rPr>
      </w:pPr>
      <w:r>
        <w:rPr>
          <w:color w:val="000000"/>
        </w:rPr>
      </w:r>
    </w:p>
    <w:p>
      <w:pPr>
        <w:pStyle w:val="Title1"/>
        <w:rPr/>
      </w:pPr>
      <w:bookmarkStart w:id="12" w:name="_DV_M6"/>
      <w:bookmarkEnd w:id="12"/>
      <w:r>
        <w:rPr/>
        <w:t>TABLE OF CONTENTS</w:t>
      </w:r>
    </w:p>
    <w:p>
      <w:pPr>
        <w:pStyle w:val="Normal"/>
        <w:numPr>
          <w:ilvl w:val="0"/>
          <w:numId w:val="0"/>
        </w:numPr>
        <w:spacing w:lineRule="atLeast" w:line="240"/>
        <w:jc w:val="end"/>
        <w:outlineLvl w:val="0"/>
        <w:rPr>
          <w:color w:val="000000"/>
        </w:rPr>
      </w:pPr>
      <w:bookmarkStart w:id="13" w:name="_DV_M7"/>
      <w:bookmarkEnd w:id="13"/>
      <w:r>
        <w:rPr>
          <w:color w:val="000000"/>
        </w:rPr>
        <w:t>Page</w:t>
      </w:r>
    </w:p>
    <w:p>
      <w:pPr>
        <w:pStyle w:val="TOC1"/>
        <w:tabs>
          <w:tab w:val="clear" w:pos="720"/>
          <w:tab w:val="left" w:pos="1710" w:leader="none"/>
          <w:tab w:val="right" w:pos="9350" w:leader="dot"/>
        </w:tabs>
        <w:rPr>
          <w:color w:val="000000"/>
        </w:rPr>
      </w:pPr>
      <w:bookmarkStart w:id="14" w:name="_DV_M8"/>
      <w:bookmarkEnd w:id="14"/>
      <w:r>
        <w:rPr>
          <w:color w:val="000000"/>
        </w:rPr>
        <w:t>ARTICLE 1.</w:t>
        <w:tab/>
        <w:t>Definitions</w:t>
        <w:tab/>
      </w:r>
      <w:r>
        <w:rPr>
          <w:color w:val="000000"/>
        </w:rPr>
        <w:fldChar w:fldCharType="begin"/>
      </w:r>
      <w:r>
        <w:rPr>
          <w:color w:val="000000"/>
        </w:rPr>
        <w:instrText xml:space="preserve"> PAGEREF __RefHeading___Toc494574501 \h </w:instrText>
      </w:r>
      <w:r>
        <w:rPr>
          <w:color w:val="000000"/>
        </w:rPr>
        <w:fldChar w:fldCharType="separate"/>
      </w:r>
      <w:r>
        <w:rPr>
          <w:color w:val="000000"/>
        </w:rPr>
        <w:t>2</w:t>
      </w:r>
      <w:r>
        <w:rPr>
          <w:color w:val="000000"/>
        </w:rPr>
        <w:fldChar w:fldCharType="end"/>
      </w:r>
    </w:p>
    <w:p>
      <w:pPr>
        <w:pStyle w:val="TOC1"/>
        <w:tabs>
          <w:tab w:val="clear" w:pos="720"/>
          <w:tab w:val="left" w:pos="1710" w:leader="none"/>
          <w:tab w:val="right" w:pos="9350" w:leader="dot"/>
        </w:tabs>
        <w:rPr>
          <w:color w:val="000000"/>
        </w:rPr>
      </w:pPr>
      <w:bookmarkStart w:id="15" w:name="_DV_M9"/>
      <w:bookmarkEnd w:id="15"/>
      <w:r>
        <w:rPr>
          <w:color w:val="000000"/>
        </w:rPr>
        <w:t>ARTICLE 2.</w:t>
        <w:tab/>
        <w:t>Obligations and Responsibilities</w:t>
        <w:tab/>
      </w:r>
      <w:r>
        <w:rPr>
          <w:rStyle w:val="DeltaViewDeletion"/>
        </w:rPr>
        <w:fldChar w:fldCharType="begin"/>
      </w:r>
      <w:r>
        <w:rPr>
          <w:rStyle w:val="DeltaViewDeletion"/>
        </w:rPr>
        <w:instrText xml:space="preserve"> PAGEREF __RefHeading___Toc470641861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__RefHeading___Toc494574502 \h </w:instrText>
      </w:r>
      <w:r>
        <w:rPr>
          <w:rStyle w:val="DeltaViewInsertion"/>
        </w:rPr>
        <w:fldChar w:fldCharType="separate"/>
      </w:r>
      <w:r>
        <w:rPr>
          <w:rStyle w:val="DeltaViewInsertion"/>
        </w:rPr>
        <w:t>15</w:t>
      </w:r>
      <w:r>
        <w:rPr>
          <w:rStyle w:val="DeltaViewInsertion"/>
        </w:rPr>
        <w:fldChar w:fldCharType="end"/>
      </w:r>
    </w:p>
    <w:p>
      <w:pPr>
        <w:pStyle w:val="TOC2"/>
        <w:tabs>
          <w:tab w:val="left" w:pos="1710" w:leader="none"/>
          <w:tab w:val="left" w:pos="2160" w:leader="none"/>
          <w:tab w:val="right" w:pos="9346" w:leader="dot"/>
        </w:tabs>
        <w:rPr>
          <w:color w:val="000000"/>
        </w:rPr>
      </w:pPr>
      <w:bookmarkStart w:id="16" w:name="_DV_C7"/>
      <w:r>
        <w:rPr>
          <w:rStyle w:val="DeltaViewInsertion"/>
        </w:rPr>
        <w:t xml:space="preserve">Section </w:t>
      </w:r>
      <w:bookmarkStart w:id="17" w:name="_DV_M10"/>
      <w:bookmarkEnd w:id="16"/>
      <w:bookmarkEnd w:id="17"/>
      <w:r>
        <w:rPr>
          <w:color w:val="000000"/>
        </w:rPr>
        <w:t>2.1</w:t>
        <w:tab/>
        <w:t>Supply Obligations</w:t>
        <w:tab/>
      </w:r>
      <w:r>
        <w:rPr>
          <w:rStyle w:val="DeltaViewDeletion"/>
        </w:rPr>
        <w:fldChar w:fldCharType="begin"/>
      </w:r>
      <w:r>
        <w:rPr>
          <w:rStyle w:val="DeltaViewDeletion"/>
        </w:rPr>
        <w:instrText xml:space="preserve"> PAGEREF __RefHeading___Toc470641862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__RefHeading___Toc494574503 \h </w:instrText>
      </w:r>
      <w:r>
        <w:rPr>
          <w:rStyle w:val="DeltaViewInsertion"/>
        </w:rPr>
        <w:fldChar w:fldCharType="separate"/>
      </w:r>
      <w:r>
        <w:rPr>
          <w:rStyle w:val="DeltaViewInsertion"/>
        </w:rPr>
        <w:t>15</w:t>
      </w:r>
      <w:r>
        <w:rPr>
          <w:rStyle w:val="DeltaViewInsertion"/>
        </w:rPr>
        <w:fldChar w:fldCharType="end"/>
      </w:r>
    </w:p>
    <w:p>
      <w:pPr>
        <w:pStyle w:val="TOC2"/>
        <w:tabs>
          <w:tab w:val="left" w:pos="1710" w:leader="none"/>
          <w:tab w:val="left" w:pos="2160" w:leader="none"/>
          <w:tab w:val="right" w:pos="9346" w:leader="dot"/>
        </w:tabs>
        <w:rPr>
          <w:color w:val="000000"/>
        </w:rPr>
      </w:pPr>
      <w:bookmarkStart w:id="18" w:name="_DV_C8"/>
      <w:r>
        <w:rPr>
          <w:rStyle w:val="DeltaViewInsertion"/>
        </w:rPr>
        <w:t xml:space="preserve">Section </w:t>
      </w:r>
      <w:bookmarkStart w:id="19" w:name="_DV_M11"/>
      <w:bookmarkEnd w:id="18"/>
      <w:bookmarkEnd w:id="19"/>
      <w:r>
        <w:rPr>
          <w:color w:val="000000"/>
        </w:rPr>
        <w:t>2.2</w:t>
        <w:tab/>
        <w:t>Certain Delivery</w:t>
        <w:noBreakHyphen/>
        <w:t xml:space="preserve"> Related Obligations</w:t>
        <w:tab/>
      </w:r>
      <w:r>
        <w:rPr>
          <w:rStyle w:val="DeltaViewDeletion"/>
        </w:rPr>
        <w:fldChar w:fldCharType="begin"/>
      </w:r>
      <w:r>
        <w:rPr>
          <w:rStyle w:val="DeltaViewDeletion"/>
        </w:rPr>
        <w:instrText xml:space="preserve"> PAGEREF __RefHeading___Toc470641863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__RefHeading___Toc494574504 \h </w:instrText>
      </w:r>
      <w:r>
        <w:rPr>
          <w:rStyle w:val="DeltaViewInsertion"/>
        </w:rPr>
        <w:fldChar w:fldCharType="separate"/>
      </w:r>
      <w:r>
        <w:rPr>
          <w:rStyle w:val="DeltaViewInsertion"/>
        </w:rPr>
        <w:t>20</w:t>
      </w:r>
      <w:r>
        <w:rPr>
          <w:rStyle w:val="DeltaViewInsertion"/>
        </w:rPr>
        <w:fldChar w:fldCharType="end"/>
      </w:r>
    </w:p>
    <w:p>
      <w:pPr>
        <w:pStyle w:val="TOC2"/>
        <w:tabs>
          <w:tab w:val="left" w:pos="1710" w:leader="none"/>
          <w:tab w:val="left" w:pos="2160" w:leader="none"/>
          <w:tab w:val="right" w:pos="9346" w:leader="dot"/>
        </w:tabs>
        <w:rPr>
          <w:color w:val="000000"/>
        </w:rPr>
      </w:pPr>
      <w:bookmarkStart w:id="20" w:name="_DV_C9"/>
      <w:r>
        <w:rPr>
          <w:rStyle w:val="DeltaViewInsertion"/>
        </w:rPr>
        <w:t xml:space="preserve">Section </w:t>
      </w:r>
      <w:bookmarkStart w:id="21" w:name="_DV_M12"/>
      <w:bookmarkEnd w:id="20"/>
      <w:bookmarkEnd w:id="21"/>
      <w:r>
        <w:rPr>
          <w:color w:val="000000"/>
        </w:rPr>
        <w:t>2.3</w:t>
        <w:tab/>
        <w:t>Additional EPMI Responsibilities</w:t>
        <w:tab/>
      </w:r>
      <w:r>
        <w:rPr>
          <w:rStyle w:val="DeltaViewDeletion"/>
        </w:rPr>
        <w:fldChar w:fldCharType="begin"/>
      </w:r>
      <w:r>
        <w:rPr>
          <w:rStyle w:val="DeltaViewDeletion"/>
        </w:rPr>
        <w:instrText xml:space="preserve"> PAGEREF __RefHeading___Toc470641864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__RefHeading___Toc494574505 \h </w:instrText>
      </w:r>
      <w:r>
        <w:rPr>
          <w:rStyle w:val="DeltaViewInsertion"/>
        </w:rPr>
        <w:fldChar w:fldCharType="separate"/>
      </w:r>
      <w:r>
        <w:rPr>
          <w:rStyle w:val="DeltaViewInsertion"/>
        </w:rPr>
        <w:t>22</w:t>
      </w:r>
      <w:r>
        <w:rPr>
          <w:rStyle w:val="DeltaViewInsertion"/>
        </w:rPr>
        <w:fldChar w:fldCharType="end"/>
      </w:r>
    </w:p>
    <w:p>
      <w:pPr>
        <w:pStyle w:val="TOC2"/>
        <w:tabs>
          <w:tab w:val="left" w:pos="1710" w:leader="none"/>
          <w:tab w:val="left" w:pos="2160" w:leader="none"/>
          <w:tab w:val="right" w:pos="9346" w:leader="dot"/>
        </w:tabs>
        <w:rPr>
          <w:color w:val="000000"/>
        </w:rPr>
      </w:pPr>
      <w:bookmarkStart w:id="22" w:name="_DV_C10"/>
      <w:r>
        <w:rPr>
          <w:rStyle w:val="DeltaViewInsertion"/>
        </w:rPr>
        <w:t xml:space="preserve">Section </w:t>
      </w:r>
      <w:bookmarkStart w:id="23" w:name="_DV_M13"/>
      <w:bookmarkEnd w:id="22"/>
      <w:bookmarkEnd w:id="23"/>
      <w:r>
        <w:rPr>
          <w:color w:val="000000"/>
        </w:rPr>
        <w:t>2.4</w:t>
        <w:tab/>
        <w:t xml:space="preserve">Additional </w:t>
      </w:r>
      <w:bookmarkStart w:id="24" w:name="_DV_C11"/>
      <w:r>
        <w:rPr>
          <w:rStyle w:val="DeltaViewDeletion"/>
        </w:rPr>
        <w:t>NSTAR Companies'</w:t>
      </w:r>
      <w:bookmarkStart w:id="25" w:name="_DV_C12"/>
      <w:bookmarkEnd w:id="24"/>
      <w:r>
        <w:rPr>
          <w:rStyle w:val="DeltaViewInsertion"/>
        </w:rPr>
        <w:t>BECo</w:t>
      </w:r>
      <w:bookmarkStart w:id="26" w:name="_DV_M14"/>
      <w:bookmarkEnd w:id="25"/>
      <w:bookmarkEnd w:id="26"/>
      <w:r>
        <w:rPr>
          <w:color w:val="000000"/>
        </w:rPr>
        <w:t xml:space="preserve"> Responsibilities</w:t>
        <w:tab/>
      </w:r>
      <w:r>
        <w:rPr>
          <w:rStyle w:val="DeltaViewDeletion"/>
        </w:rPr>
        <w:fldChar w:fldCharType="begin"/>
      </w:r>
      <w:r>
        <w:rPr>
          <w:rStyle w:val="DeltaViewDeletion"/>
        </w:rPr>
        <w:instrText xml:space="preserve"> PAGEREF __RefHeading___Toc470641865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__RefHeading___Toc494574506 \h </w:instrText>
      </w:r>
      <w:r>
        <w:rPr>
          <w:rStyle w:val="DeltaViewInsertion"/>
        </w:rPr>
        <w:fldChar w:fldCharType="separate"/>
      </w:r>
      <w:r>
        <w:rPr>
          <w:rStyle w:val="DeltaViewInsertion"/>
        </w:rPr>
        <w:t>23</w:t>
      </w:r>
      <w:r>
        <w:rPr>
          <w:rStyle w:val="DeltaViewInsertion"/>
        </w:rPr>
        <w:fldChar w:fldCharType="end"/>
      </w:r>
    </w:p>
    <w:p>
      <w:pPr>
        <w:pStyle w:val="TOC2"/>
        <w:tabs>
          <w:tab w:val="left" w:pos="1710" w:leader="none"/>
          <w:tab w:val="left" w:pos="2160" w:leader="none"/>
          <w:tab w:val="right" w:pos="9346" w:leader="dot"/>
        </w:tabs>
        <w:rPr>
          <w:color w:val="000000"/>
        </w:rPr>
      </w:pPr>
      <w:bookmarkStart w:id="27" w:name="_DV_C13"/>
      <w:r>
        <w:rPr>
          <w:rStyle w:val="DeltaViewInsertion"/>
        </w:rPr>
        <w:t xml:space="preserve">Section </w:t>
      </w:r>
      <w:bookmarkStart w:id="28" w:name="_DV_M15"/>
      <w:bookmarkEnd w:id="27"/>
      <w:bookmarkEnd w:id="28"/>
      <w:r>
        <w:rPr>
          <w:color w:val="000000"/>
        </w:rPr>
        <w:t>2.5</w:t>
        <w:tab/>
        <w:t xml:space="preserve">Energy </w:t>
      </w:r>
      <w:bookmarkStart w:id="29" w:name="_DV_C14"/>
      <w:r>
        <w:rPr>
          <w:rStyle w:val="DeltaViewDeletion"/>
        </w:rPr>
        <w:t>Prices</w:t>
      </w:r>
      <w:bookmarkStart w:id="30" w:name="_DV_C15"/>
      <w:bookmarkEnd w:id="29"/>
      <w:r>
        <w:rPr>
          <w:rStyle w:val="DeltaViewInsertion"/>
        </w:rPr>
        <w:t>Price; Pre-Effective Date Adjustments to Energy Price</w:t>
      </w:r>
      <w:bookmarkStart w:id="31" w:name="_DV_M16"/>
      <w:bookmarkEnd w:id="30"/>
      <w:bookmarkEnd w:id="31"/>
      <w:r>
        <w:rPr>
          <w:color w:val="000000"/>
        </w:rPr>
        <w:tab/>
      </w:r>
      <w:r>
        <w:rPr>
          <w:rStyle w:val="DeltaViewDeletion"/>
        </w:rPr>
        <w:fldChar w:fldCharType="begin"/>
      </w:r>
      <w:r>
        <w:rPr>
          <w:rStyle w:val="DeltaViewDeletion"/>
        </w:rPr>
        <w:instrText xml:space="preserve"> PAGEREF __RefHeading___Toc470641866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__RefHeading___Toc494574507 \h </w:instrText>
      </w:r>
      <w:r>
        <w:rPr>
          <w:rStyle w:val="DeltaViewInsertion"/>
        </w:rPr>
        <w:fldChar w:fldCharType="separate"/>
      </w:r>
      <w:r>
        <w:rPr>
          <w:rStyle w:val="DeltaViewInsertion"/>
        </w:rPr>
        <w:t>25</w:t>
      </w:r>
      <w:r>
        <w:rPr>
          <w:rStyle w:val="DeltaViewInsertion"/>
        </w:rPr>
        <w:fldChar w:fldCharType="end"/>
      </w:r>
    </w:p>
    <w:p>
      <w:pPr>
        <w:pStyle w:val="TOC2"/>
        <w:tabs>
          <w:tab w:val="left" w:pos="1710" w:leader="none"/>
          <w:tab w:val="left" w:pos="2160" w:leader="none"/>
          <w:tab w:val="right" w:pos="9346" w:leader="dot"/>
        </w:tabs>
        <w:rPr/>
      </w:pPr>
      <w:bookmarkStart w:id="32" w:name="_DV_C16"/>
      <w:r>
        <w:rPr>
          <w:rStyle w:val="DeltaViewInsertion"/>
        </w:rPr>
        <w:t xml:space="preserve">Section </w:t>
      </w:r>
      <w:bookmarkStart w:id="33" w:name="_DV_M17"/>
      <w:bookmarkEnd w:id="32"/>
      <w:bookmarkEnd w:id="33"/>
      <w:r>
        <w:rPr>
          <w:color w:val="000000"/>
        </w:rPr>
        <w:t>2.6</w:t>
        <w:tab/>
        <w:t xml:space="preserve">Use of ISO-NE to Satisfy </w:t>
      </w:r>
      <w:bookmarkStart w:id="34" w:name="_DV_C17"/>
      <w:r>
        <w:rPr>
          <w:rStyle w:val="DeltaViewDeletion"/>
        </w:rPr>
        <w:t>Obligation</w:t>
      </w:r>
      <w:bookmarkStart w:id="35" w:name="_DV_C18"/>
      <w:bookmarkEnd w:id="34"/>
      <w:r>
        <w:rPr>
          <w:rStyle w:val="DeltaViewInsertion"/>
        </w:rPr>
        <w:t>Obligations</w:t>
      </w:r>
      <w:bookmarkStart w:id="36" w:name="_DV_M18"/>
      <w:bookmarkEnd w:id="35"/>
      <w:bookmarkEnd w:id="36"/>
      <w:r>
        <w:rPr>
          <w:color w:val="000000"/>
        </w:rPr>
        <w:t xml:space="preserve">; Certain Failures to Deliver; </w:t>
      </w:r>
    </w:p>
    <w:p>
      <w:pPr>
        <w:pStyle w:val="TOC2"/>
        <w:tabs>
          <w:tab w:val="left" w:pos="1710" w:leader="none"/>
          <w:tab w:val="left" w:pos="2160" w:leader="none"/>
          <w:tab w:val="right" w:pos="9346" w:leader="dot"/>
        </w:tabs>
        <w:rPr>
          <w:color w:val="000000"/>
        </w:rPr>
      </w:pPr>
      <w:r>
        <w:rPr>
          <w:color w:val="000000"/>
        </w:rPr>
        <w:tab/>
        <w:tab/>
      </w:r>
      <w:bookmarkStart w:id="37" w:name="_DV_M19"/>
      <w:bookmarkEnd w:id="37"/>
      <w:r>
        <w:rPr>
          <w:color w:val="000000"/>
        </w:rPr>
        <w:t>Termination of Wholesale Contracts</w:t>
        <w:tab/>
      </w:r>
      <w:r>
        <w:rPr>
          <w:rStyle w:val="DeltaViewDeletion"/>
        </w:rPr>
        <w:fldChar w:fldCharType="begin"/>
      </w:r>
      <w:r>
        <w:rPr>
          <w:rStyle w:val="DeltaViewDeletion"/>
        </w:rPr>
        <w:instrText xml:space="preserve"> PAGEREF __RefHeading___Toc470641869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__RefHeading___Toc494574508 \h </w:instrText>
      </w:r>
      <w:r>
        <w:rPr>
          <w:rStyle w:val="DeltaViewInsertion"/>
        </w:rPr>
        <w:fldChar w:fldCharType="separate"/>
      </w:r>
      <w:r>
        <w:rPr>
          <w:rStyle w:val="DeltaViewInsertion"/>
        </w:rPr>
        <w:t>28</w:t>
      </w:r>
      <w:r>
        <w:rPr>
          <w:rStyle w:val="DeltaViewInsertion"/>
        </w:rPr>
        <w:fldChar w:fldCharType="end"/>
      </w:r>
    </w:p>
    <w:p>
      <w:pPr>
        <w:pStyle w:val="TOC2"/>
        <w:tabs>
          <w:tab w:val="left" w:pos="1710" w:leader="none"/>
          <w:tab w:val="left" w:pos="2160" w:leader="none"/>
          <w:tab w:val="right" w:pos="9346" w:leader="dot"/>
        </w:tabs>
        <w:rPr>
          <w:color w:val="000000"/>
        </w:rPr>
      </w:pPr>
      <w:bookmarkStart w:id="38" w:name="_DV_C19"/>
      <w:r>
        <w:rPr>
          <w:rStyle w:val="DeltaViewInsertion"/>
        </w:rPr>
        <w:t>Section 2.7</w:t>
        <w:tab/>
        <w:t>Transmission Congestion Costs; LMP Pricing System; Financial</w:t>
      </w:r>
      <w:bookmarkEnd w:id="38"/>
    </w:p>
    <w:p>
      <w:pPr>
        <w:pStyle w:val="TOC2"/>
        <w:tabs>
          <w:tab w:val="left" w:pos="1710" w:leader="none"/>
          <w:tab w:val="left" w:pos="2160" w:leader="none"/>
          <w:tab w:val="right" w:pos="9346" w:leader="dot"/>
        </w:tabs>
        <w:rPr>
          <w:color w:val="000000"/>
        </w:rPr>
      </w:pPr>
      <w:bookmarkStart w:id="39" w:name="_DV_C20"/>
      <w:r>
        <w:rPr>
          <w:rStyle w:val="DeltaViewInsertion"/>
        </w:rPr>
        <w:tab/>
        <w:tab/>
        <w:t>Congestion Rights</w:t>
        <w:tab/>
      </w:r>
      <w:bookmarkEnd w:id="39"/>
      <w:r>
        <w:rPr>
          <w:rStyle w:val="DeltaViewInsertion"/>
        </w:rPr>
        <w:fldChar w:fldCharType="begin"/>
      </w:r>
      <w:r>
        <w:rPr>
          <w:rStyle w:val="DeltaViewInsertion"/>
        </w:rPr>
        <w:instrText xml:space="preserve"> PAGEREF __RefHeading___Toc494574509 \h </w:instrText>
      </w:r>
      <w:r>
        <w:rPr>
          <w:rStyle w:val="DeltaViewInsertion"/>
        </w:rPr>
        <w:fldChar w:fldCharType="separate"/>
      </w:r>
      <w:r>
        <w:rPr>
          <w:rStyle w:val="DeltaViewInsertion"/>
        </w:rPr>
        <w:t>30</w:t>
      </w:r>
      <w:r>
        <w:rPr>
          <w:rStyle w:val="DeltaViewInsertion"/>
        </w:rPr>
        <w:fldChar w:fldCharType="end"/>
      </w:r>
    </w:p>
    <w:p>
      <w:pPr>
        <w:pStyle w:val="TOC2"/>
        <w:tabs>
          <w:tab w:val="left" w:pos="1710" w:leader="none"/>
          <w:tab w:val="left" w:pos="2160" w:leader="none"/>
          <w:tab w:val="right" w:pos="9346" w:leader="dot"/>
        </w:tabs>
        <w:rPr>
          <w:color w:val="000000"/>
        </w:rPr>
      </w:pPr>
      <w:bookmarkStart w:id="40" w:name="_DV_C21"/>
      <w:r>
        <w:rPr>
          <w:rStyle w:val="DeltaViewInsertion"/>
        </w:rPr>
        <w:t>Section 2.8</w:t>
        <w:tab/>
        <w:t>Transmission and Distribution Losses</w:t>
        <w:tab/>
      </w:r>
      <w:bookmarkEnd w:id="40"/>
      <w:r>
        <w:rPr>
          <w:rStyle w:val="DeltaViewInsertion"/>
        </w:rPr>
        <w:fldChar w:fldCharType="begin"/>
      </w:r>
      <w:r>
        <w:rPr>
          <w:rStyle w:val="DeltaViewInsertion"/>
        </w:rPr>
        <w:instrText xml:space="preserve"> PAGEREF __RefHeading___Toc494574510 \h </w:instrText>
      </w:r>
      <w:r>
        <w:rPr>
          <w:rStyle w:val="DeltaViewInsertion"/>
        </w:rPr>
        <w:fldChar w:fldCharType="separate"/>
      </w:r>
      <w:r>
        <w:rPr>
          <w:rStyle w:val="DeltaViewInsertion"/>
        </w:rPr>
        <w:t>32</w:t>
      </w:r>
      <w:r>
        <w:rPr>
          <w:rStyle w:val="DeltaViewInsertion"/>
        </w:rPr>
        <w:fldChar w:fldCharType="end"/>
      </w:r>
    </w:p>
    <w:p>
      <w:pPr>
        <w:pStyle w:val="TOC1"/>
        <w:tabs>
          <w:tab w:val="clear" w:pos="720"/>
          <w:tab w:val="left" w:pos="1710" w:leader="none"/>
          <w:tab w:val="right" w:pos="9350" w:leader="dot"/>
        </w:tabs>
        <w:rPr>
          <w:color w:val="000000"/>
        </w:rPr>
      </w:pPr>
      <w:bookmarkStart w:id="41" w:name="_DV_M20"/>
      <w:bookmarkEnd w:id="41"/>
      <w:r>
        <w:rPr>
          <w:color w:val="000000"/>
        </w:rPr>
        <w:t>ARTICLE 3.</w:t>
        <w:tab/>
      </w:r>
      <w:bookmarkStart w:id="42" w:name="_DV_C22"/>
      <w:r>
        <w:rPr>
          <w:rStyle w:val="DeltaViewDeletion"/>
        </w:rPr>
        <w:t>Enron Corp. Guaranty</w:t>
      </w:r>
      <w:bookmarkStart w:id="43" w:name="_DV_C23"/>
      <w:bookmarkEnd w:id="42"/>
      <w:r>
        <w:rPr>
          <w:rStyle w:val="DeltaViewInsertion"/>
        </w:rPr>
        <w:t>Conditions Precedent</w:t>
      </w:r>
      <w:bookmarkStart w:id="44" w:name="_DV_M21"/>
      <w:bookmarkEnd w:id="43"/>
      <w:bookmarkEnd w:id="44"/>
      <w:r>
        <w:rPr>
          <w:color w:val="000000"/>
        </w:rPr>
        <w:tab/>
      </w:r>
      <w:r>
        <w:rPr>
          <w:rStyle w:val="DeltaViewDeletion"/>
        </w:rPr>
        <w:fldChar w:fldCharType="begin"/>
      </w:r>
      <w:r>
        <w:rPr>
          <w:rStyle w:val="DeltaViewDeletion"/>
        </w:rPr>
        <w:instrText xml:space="preserve"> PAGEREF __RefHeading___Toc470641871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__RefHeading___Toc494574511 \h </w:instrText>
      </w:r>
      <w:r>
        <w:rPr>
          <w:rStyle w:val="DeltaViewInsertion"/>
        </w:rPr>
        <w:fldChar w:fldCharType="separate"/>
      </w:r>
      <w:r>
        <w:rPr>
          <w:rStyle w:val="DeltaViewInsertion"/>
        </w:rPr>
        <w:t>33</w:t>
      </w:r>
      <w:r>
        <w:rPr>
          <w:rStyle w:val="DeltaViewInsertion"/>
        </w:rPr>
        <w:fldChar w:fldCharType="end"/>
      </w:r>
    </w:p>
    <w:p>
      <w:pPr>
        <w:pStyle w:val="TOC2"/>
        <w:tabs>
          <w:tab w:val="left" w:pos="1710" w:leader="none"/>
          <w:tab w:val="left" w:pos="2160" w:leader="none"/>
          <w:tab w:val="right" w:pos="9346" w:leader="dot"/>
        </w:tabs>
        <w:rPr>
          <w:color w:val="000000"/>
        </w:rPr>
      </w:pPr>
      <w:bookmarkStart w:id="45" w:name="_DV_C24"/>
      <w:r>
        <w:rPr>
          <w:rStyle w:val="DeltaViewInsertion"/>
        </w:rPr>
        <w:t>Section 3.1</w:t>
        <w:tab/>
        <w:t>BECo's Conditions</w:t>
        <w:tab/>
      </w:r>
      <w:bookmarkEnd w:id="45"/>
      <w:r>
        <w:rPr>
          <w:rStyle w:val="DeltaViewInsertion"/>
        </w:rPr>
        <w:fldChar w:fldCharType="begin"/>
      </w:r>
      <w:r>
        <w:rPr>
          <w:rStyle w:val="DeltaViewInsertion"/>
        </w:rPr>
        <w:instrText xml:space="preserve"> PAGEREF __RefHeading___Toc494574512 \h </w:instrText>
      </w:r>
      <w:r>
        <w:rPr>
          <w:rStyle w:val="DeltaViewInsertion"/>
        </w:rPr>
        <w:fldChar w:fldCharType="separate"/>
      </w:r>
      <w:r>
        <w:rPr>
          <w:rStyle w:val="DeltaViewInsertion"/>
        </w:rPr>
        <w:t>33</w:t>
      </w:r>
      <w:r>
        <w:rPr>
          <w:rStyle w:val="DeltaViewInsertion"/>
        </w:rPr>
        <w:fldChar w:fldCharType="end"/>
      </w:r>
    </w:p>
    <w:p>
      <w:pPr>
        <w:pStyle w:val="TOC2"/>
        <w:tabs>
          <w:tab w:val="left" w:pos="1710" w:leader="none"/>
          <w:tab w:val="left" w:pos="2160" w:leader="none"/>
          <w:tab w:val="right" w:pos="9346" w:leader="dot"/>
        </w:tabs>
        <w:rPr>
          <w:color w:val="000000"/>
        </w:rPr>
      </w:pPr>
      <w:bookmarkStart w:id="46" w:name="_DV_C25"/>
      <w:r>
        <w:rPr>
          <w:rStyle w:val="DeltaViewInsertion"/>
        </w:rPr>
        <w:t>Section 3.2</w:t>
        <w:tab/>
        <w:t>EPMI's Conditions</w:t>
        <w:tab/>
      </w:r>
      <w:bookmarkEnd w:id="46"/>
      <w:r>
        <w:rPr>
          <w:rStyle w:val="DeltaViewInsertion"/>
        </w:rPr>
        <w:fldChar w:fldCharType="begin"/>
      </w:r>
      <w:r>
        <w:rPr>
          <w:rStyle w:val="DeltaViewInsertion"/>
        </w:rPr>
        <w:instrText xml:space="preserve"> PAGEREF __RefHeading___Toc494574513 \h </w:instrText>
      </w:r>
      <w:r>
        <w:rPr>
          <w:rStyle w:val="DeltaViewInsertion"/>
        </w:rPr>
        <w:fldChar w:fldCharType="separate"/>
      </w:r>
      <w:r>
        <w:rPr>
          <w:rStyle w:val="DeltaViewInsertion"/>
        </w:rPr>
        <w:t>34</w:t>
      </w:r>
      <w:r>
        <w:rPr>
          <w:rStyle w:val="DeltaViewInsertion"/>
        </w:rPr>
        <w:fldChar w:fldCharType="end"/>
      </w:r>
    </w:p>
    <w:p>
      <w:pPr>
        <w:pStyle w:val="TOC2"/>
        <w:tabs>
          <w:tab w:val="left" w:pos="1710" w:leader="none"/>
          <w:tab w:val="left" w:pos="2160" w:leader="none"/>
          <w:tab w:val="right" w:pos="9346" w:leader="dot"/>
        </w:tabs>
        <w:rPr>
          <w:color w:val="000000"/>
        </w:rPr>
      </w:pPr>
      <w:bookmarkStart w:id="47" w:name="_DV_C26"/>
      <w:r>
        <w:rPr>
          <w:rStyle w:val="DeltaViewInsertion"/>
        </w:rPr>
        <w:t>Section 3.3</w:t>
        <w:tab/>
        <w:t>Satisfaction of Conditions Precedent</w:t>
        <w:tab/>
      </w:r>
      <w:bookmarkEnd w:id="47"/>
      <w:r>
        <w:rPr>
          <w:rStyle w:val="DeltaViewInsertion"/>
        </w:rPr>
        <w:fldChar w:fldCharType="begin"/>
      </w:r>
      <w:r>
        <w:rPr>
          <w:rStyle w:val="DeltaViewInsertion"/>
        </w:rPr>
        <w:instrText xml:space="preserve"> PAGEREF __RefHeading___Toc494574514 \h </w:instrText>
      </w:r>
      <w:r>
        <w:rPr>
          <w:rStyle w:val="DeltaViewInsertion"/>
        </w:rPr>
        <w:fldChar w:fldCharType="separate"/>
      </w:r>
      <w:r>
        <w:rPr>
          <w:rStyle w:val="DeltaViewInsertion"/>
        </w:rPr>
        <w:t>35</w:t>
      </w:r>
      <w:r>
        <w:rPr>
          <w:rStyle w:val="DeltaViewInsertion"/>
        </w:rPr>
        <w:fldChar w:fldCharType="end"/>
      </w:r>
    </w:p>
    <w:p>
      <w:pPr>
        <w:pStyle w:val="TOC1"/>
        <w:tabs>
          <w:tab w:val="clear" w:pos="720"/>
          <w:tab w:val="left" w:pos="1710" w:leader="none"/>
          <w:tab w:val="right" w:pos="9350" w:leader="dot"/>
        </w:tabs>
        <w:rPr>
          <w:color w:val="000000"/>
        </w:rPr>
      </w:pPr>
      <w:bookmarkStart w:id="48" w:name="_DV_M22"/>
      <w:bookmarkEnd w:id="48"/>
      <w:r>
        <w:rPr>
          <w:color w:val="000000"/>
        </w:rPr>
        <w:t>ARTICLE 4.</w:t>
        <w:tab/>
        <w:t>Term</w:t>
        <w:tab/>
      </w:r>
      <w:r>
        <w:rPr>
          <w:rStyle w:val="DeltaViewDeletion"/>
        </w:rPr>
        <w:fldChar w:fldCharType="begin"/>
      </w:r>
      <w:r>
        <w:rPr>
          <w:rStyle w:val="DeltaViewDeletion"/>
        </w:rPr>
        <w:instrText xml:space="preserve"> PAGEREF __RefHeading___Toc470641875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__RefHeading___Toc494574515 \h </w:instrText>
      </w:r>
      <w:r>
        <w:rPr>
          <w:rStyle w:val="DeltaViewInsertion"/>
        </w:rPr>
        <w:fldChar w:fldCharType="separate"/>
      </w:r>
      <w:r>
        <w:rPr>
          <w:rStyle w:val="DeltaViewInsertion"/>
        </w:rPr>
        <w:t>35</w:t>
      </w:r>
      <w:r>
        <w:rPr>
          <w:rStyle w:val="DeltaViewInsertion"/>
        </w:rPr>
        <w:fldChar w:fldCharType="end"/>
      </w:r>
    </w:p>
    <w:p>
      <w:pPr>
        <w:pStyle w:val="TOC1"/>
        <w:tabs>
          <w:tab w:val="clear" w:pos="720"/>
          <w:tab w:val="left" w:pos="1710" w:leader="none"/>
          <w:tab w:val="right" w:pos="9350" w:leader="dot"/>
        </w:tabs>
        <w:rPr>
          <w:color w:val="000000"/>
        </w:rPr>
      </w:pPr>
      <w:bookmarkStart w:id="49" w:name="_DV_M23"/>
      <w:bookmarkEnd w:id="49"/>
      <w:r>
        <w:rPr>
          <w:color w:val="000000"/>
        </w:rPr>
        <w:t>ARTICLE 5.</w:t>
        <w:tab/>
        <w:t>Representations and Warranties; Certain Covenants</w:t>
        <w:tab/>
      </w:r>
      <w:r>
        <w:rPr>
          <w:rStyle w:val="DeltaViewDeletion"/>
        </w:rPr>
        <w:fldChar w:fldCharType="begin"/>
      </w:r>
      <w:r>
        <w:rPr>
          <w:rStyle w:val="DeltaViewDeletion"/>
        </w:rPr>
        <w:instrText xml:space="preserve"> PAGEREF __RefHeading___Toc470641876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__RefHeading___Toc494574516 \h </w:instrText>
      </w:r>
      <w:r>
        <w:rPr>
          <w:rStyle w:val="DeltaViewInsertion"/>
        </w:rPr>
        <w:fldChar w:fldCharType="separate"/>
      </w:r>
      <w:r>
        <w:rPr>
          <w:rStyle w:val="DeltaViewInsertion"/>
        </w:rPr>
        <w:t>36</w:t>
      </w:r>
      <w:r>
        <w:rPr>
          <w:rStyle w:val="DeltaViewInsertion"/>
        </w:rPr>
        <w:fldChar w:fldCharType="end"/>
      </w:r>
    </w:p>
    <w:p>
      <w:pPr>
        <w:pStyle w:val="TOC2"/>
        <w:tabs>
          <w:tab w:val="left" w:pos="1710" w:leader="none"/>
          <w:tab w:val="left" w:pos="2160" w:leader="none"/>
          <w:tab w:val="right" w:pos="9346" w:leader="dot"/>
        </w:tabs>
        <w:rPr>
          <w:color w:val="000000"/>
        </w:rPr>
      </w:pPr>
      <w:bookmarkStart w:id="50" w:name="_DV_C27"/>
      <w:r>
        <w:rPr>
          <w:rStyle w:val="DeltaViewInsertion"/>
        </w:rPr>
        <w:t xml:space="preserve">Section </w:t>
      </w:r>
      <w:bookmarkStart w:id="51" w:name="_DV_M24"/>
      <w:bookmarkEnd w:id="50"/>
      <w:bookmarkEnd w:id="51"/>
      <w:r>
        <w:rPr>
          <w:color w:val="000000"/>
        </w:rPr>
        <w:t>5.1</w:t>
        <w:tab/>
        <w:t>Representations and Warranties of Both Parties</w:t>
        <w:tab/>
      </w:r>
      <w:r>
        <w:rPr>
          <w:rStyle w:val="DeltaViewDeletion"/>
        </w:rPr>
        <w:fldChar w:fldCharType="begin"/>
      </w:r>
      <w:r>
        <w:rPr>
          <w:rStyle w:val="DeltaViewDeletion"/>
        </w:rPr>
        <w:instrText xml:space="preserve"> PAGEREF __RefHeading___Toc470641877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__RefHeading___Toc494574517 \h </w:instrText>
      </w:r>
      <w:r>
        <w:rPr>
          <w:rStyle w:val="DeltaViewInsertion"/>
        </w:rPr>
        <w:fldChar w:fldCharType="separate"/>
      </w:r>
      <w:r>
        <w:rPr>
          <w:rStyle w:val="DeltaViewInsertion"/>
        </w:rPr>
        <w:t>36</w:t>
      </w:r>
      <w:r>
        <w:rPr>
          <w:rStyle w:val="DeltaViewInsertion"/>
        </w:rPr>
        <w:fldChar w:fldCharType="end"/>
      </w:r>
    </w:p>
    <w:p>
      <w:pPr>
        <w:pStyle w:val="TOC2"/>
        <w:tabs>
          <w:tab w:val="left" w:pos="1710" w:leader="none"/>
          <w:tab w:val="left" w:pos="2160" w:leader="none"/>
          <w:tab w:val="right" w:pos="9346" w:leader="dot"/>
        </w:tabs>
        <w:rPr>
          <w:color w:val="000000"/>
        </w:rPr>
      </w:pPr>
      <w:bookmarkStart w:id="52" w:name="_DV_C28"/>
      <w:r>
        <w:rPr>
          <w:rStyle w:val="DeltaViewInsertion"/>
        </w:rPr>
        <w:t xml:space="preserve">Section </w:t>
      </w:r>
      <w:bookmarkStart w:id="53" w:name="_DV_M25"/>
      <w:bookmarkEnd w:id="52"/>
      <w:bookmarkEnd w:id="53"/>
      <w:r>
        <w:rPr>
          <w:color w:val="000000"/>
        </w:rPr>
        <w:t>5.2</w:t>
        <w:tab/>
        <w:t xml:space="preserve">Additional Representations, Warranties and Covenants of </w:t>
      </w:r>
      <w:bookmarkStart w:id="54" w:name="_DV_C29"/>
      <w:r>
        <w:rPr>
          <w:rStyle w:val="DeltaViewDeletion"/>
        </w:rPr>
        <w:t>the NSTAR Companies</w:t>
      </w:r>
      <w:bookmarkStart w:id="55" w:name="_DV_C30"/>
      <w:bookmarkEnd w:id="54"/>
      <w:r>
        <w:rPr>
          <w:rStyle w:val="DeltaViewInsertion"/>
        </w:rPr>
        <w:t>BECo</w:t>
      </w:r>
      <w:bookmarkStart w:id="56" w:name="_DV_M26"/>
      <w:bookmarkEnd w:id="55"/>
      <w:bookmarkEnd w:id="56"/>
      <w:r>
        <w:rPr>
          <w:color w:val="000000"/>
        </w:rPr>
        <w:tab/>
      </w:r>
      <w:r>
        <w:rPr>
          <w:rStyle w:val="DeltaViewDeletion"/>
        </w:rPr>
        <w:fldChar w:fldCharType="begin"/>
      </w:r>
      <w:r>
        <w:rPr>
          <w:rStyle w:val="DeltaViewDeletion"/>
        </w:rPr>
        <w:instrText xml:space="preserve"> PAGEREF __RefHeading___Toc470641878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__RefHeading___Toc494574518 \h </w:instrText>
      </w:r>
      <w:r>
        <w:rPr>
          <w:rStyle w:val="DeltaViewInsertion"/>
        </w:rPr>
        <w:fldChar w:fldCharType="separate"/>
      </w:r>
      <w:r>
        <w:rPr>
          <w:rStyle w:val="DeltaViewInsertion"/>
        </w:rPr>
        <w:t>37</w:t>
      </w:r>
      <w:r>
        <w:rPr>
          <w:rStyle w:val="DeltaViewInsertion"/>
        </w:rPr>
        <w:fldChar w:fldCharType="end"/>
      </w:r>
    </w:p>
    <w:p>
      <w:pPr>
        <w:pStyle w:val="TOC2"/>
        <w:tabs>
          <w:tab w:val="left" w:pos="1710" w:leader="none"/>
          <w:tab w:val="left" w:pos="2160" w:leader="none"/>
          <w:tab w:val="right" w:pos="9346" w:leader="dot"/>
        </w:tabs>
        <w:rPr>
          <w:color w:val="000000"/>
        </w:rPr>
      </w:pPr>
      <w:bookmarkStart w:id="57" w:name="_DV_C31"/>
      <w:r>
        <w:rPr>
          <w:rStyle w:val="DeltaViewInsertion"/>
        </w:rPr>
        <w:t>Section 5.3</w:t>
        <w:tab/>
        <w:t>NEPOOL and ISO-NE Voting Rights</w:t>
        <w:tab/>
      </w:r>
      <w:bookmarkEnd w:id="57"/>
      <w:r>
        <w:rPr>
          <w:rStyle w:val="DeltaViewInsertion"/>
        </w:rPr>
        <w:fldChar w:fldCharType="begin"/>
      </w:r>
      <w:r>
        <w:rPr>
          <w:rStyle w:val="DeltaViewInsertion"/>
        </w:rPr>
        <w:instrText xml:space="preserve"> PAGEREF __RefHeading___Toc494574519 \h </w:instrText>
      </w:r>
      <w:r>
        <w:rPr>
          <w:rStyle w:val="DeltaViewInsertion"/>
        </w:rPr>
        <w:fldChar w:fldCharType="separate"/>
      </w:r>
      <w:r>
        <w:rPr>
          <w:rStyle w:val="DeltaViewInsertion"/>
        </w:rPr>
        <w:t>39</w:t>
      </w:r>
      <w:r>
        <w:rPr>
          <w:rStyle w:val="DeltaViewInsertion"/>
        </w:rPr>
        <w:fldChar w:fldCharType="end"/>
      </w:r>
    </w:p>
    <w:p>
      <w:pPr>
        <w:pStyle w:val="TOC1"/>
        <w:tabs>
          <w:tab w:val="clear" w:pos="720"/>
          <w:tab w:val="left" w:pos="1710" w:leader="none"/>
          <w:tab w:val="right" w:pos="9350" w:leader="dot"/>
        </w:tabs>
        <w:rPr>
          <w:color w:val="000000"/>
        </w:rPr>
      </w:pPr>
      <w:bookmarkStart w:id="58" w:name="_DV_M27"/>
      <w:bookmarkEnd w:id="58"/>
      <w:r>
        <w:rPr>
          <w:color w:val="000000"/>
        </w:rPr>
        <w:t>ARTICLE 6.</w:t>
        <w:tab/>
        <w:t>Delivery of Energy</w:t>
        <w:tab/>
      </w:r>
      <w:r>
        <w:rPr>
          <w:rStyle w:val="DeltaViewDeletion"/>
        </w:rPr>
        <w:fldChar w:fldCharType="begin"/>
      </w:r>
      <w:r>
        <w:rPr>
          <w:rStyle w:val="DeltaViewDeletion"/>
        </w:rPr>
        <w:instrText xml:space="preserve"> PAGEREF __RefHeading___Toc470641880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__RefHeading___Toc494574520 \h </w:instrText>
      </w:r>
      <w:r>
        <w:rPr>
          <w:rStyle w:val="DeltaViewInsertion"/>
        </w:rPr>
        <w:fldChar w:fldCharType="separate"/>
      </w:r>
      <w:r>
        <w:rPr>
          <w:rStyle w:val="DeltaViewInsertion"/>
        </w:rPr>
        <w:t>39</w:t>
      </w:r>
      <w:r>
        <w:rPr>
          <w:rStyle w:val="DeltaViewInsertion"/>
        </w:rPr>
        <w:fldChar w:fldCharType="end"/>
      </w:r>
    </w:p>
    <w:p>
      <w:pPr>
        <w:pStyle w:val="TOC2"/>
        <w:tabs>
          <w:tab w:val="left" w:pos="1710" w:leader="none"/>
          <w:tab w:val="left" w:pos="2160" w:leader="none"/>
          <w:tab w:val="right" w:pos="9346" w:leader="dot"/>
        </w:tabs>
        <w:rPr>
          <w:color w:val="000000"/>
        </w:rPr>
      </w:pPr>
      <w:bookmarkStart w:id="59" w:name="_DV_C32"/>
      <w:r>
        <w:rPr>
          <w:rStyle w:val="DeltaViewInsertion"/>
        </w:rPr>
        <w:t xml:space="preserve">Section </w:t>
      </w:r>
      <w:bookmarkStart w:id="60" w:name="_DV_M28"/>
      <w:bookmarkEnd w:id="59"/>
      <w:bookmarkEnd w:id="60"/>
      <w:r>
        <w:rPr>
          <w:color w:val="000000"/>
        </w:rPr>
        <w:t>6.1</w:t>
        <w:tab/>
        <w:t>Delivery, Title, Risk of Loss and Indemnity</w:t>
        <w:tab/>
      </w:r>
      <w:r>
        <w:rPr>
          <w:rStyle w:val="DeltaViewDeletion"/>
        </w:rPr>
        <w:fldChar w:fldCharType="begin"/>
      </w:r>
      <w:r>
        <w:rPr>
          <w:rStyle w:val="DeltaViewDeletion"/>
        </w:rPr>
        <w:instrText xml:space="preserve"> PAGEREF __RefHeading___Toc470641881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__RefHeading___Toc494574521 \h </w:instrText>
      </w:r>
      <w:r>
        <w:rPr>
          <w:rStyle w:val="DeltaViewInsertion"/>
        </w:rPr>
        <w:fldChar w:fldCharType="separate"/>
      </w:r>
      <w:r>
        <w:rPr>
          <w:rStyle w:val="DeltaViewInsertion"/>
        </w:rPr>
        <w:t>39</w:t>
      </w:r>
      <w:r>
        <w:rPr>
          <w:rStyle w:val="DeltaViewInsertion"/>
        </w:rPr>
        <w:fldChar w:fldCharType="end"/>
      </w:r>
    </w:p>
    <w:p>
      <w:pPr>
        <w:pStyle w:val="TOC2"/>
        <w:tabs>
          <w:tab w:val="left" w:pos="1710" w:leader="none"/>
          <w:tab w:val="left" w:pos="2160" w:leader="none"/>
          <w:tab w:val="right" w:pos="9346" w:leader="dot"/>
        </w:tabs>
        <w:rPr>
          <w:color w:val="000000"/>
        </w:rPr>
      </w:pPr>
      <w:bookmarkStart w:id="61" w:name="_DV_C33"/>
      <w:r>
        <w:rPr>
          <w:rStyle w:val="DeltaViewInsertion"/>
        </w:rPr>
        <w:t xml:space="preserve">Section </w:t>
      </w:r>
      <w:bookmarkStart w:id="62" w:name="_DV_M29"/>
      <w:bookmarkEnd w:id="61"/>
      <w:bookmarkEnd w:id="62"/>
      <w:r>
        <w:rPr>
          <w:color w:val="000000"/>
        </w:rPr>
        <w:t>6.2</w:t>
        <w:tab/>
        <w:t>Determination and Reporting of Hourly Loads</w:t>
        <w:tab/>
      </w:r>
      <w:r>
        <w:rPr>
          <w:rStyle w:val="DeltaViewDeletion"/>
        </w:rPr>
        <w:fldChar w:fldCharType="begin"/>
      </w:r>
      <w:r>
        <w:rPr>
          <w:rStyle w:val="DeltaViewDeletion"/>
        </w:rPr>
        <w:instrText xml:space="preserve"> PAGEREF __RefHeading___Toc470641882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__RefHeading___Toc494574522 \h </w:instrText>
      </w:r>
      <w:r>
        <w:rPr>
          <w:rStyle w:val="DeltaViewInsertion"/>
        </w:rPr>
        <w:fldChar w:fldCharType="separate"/>
      </w:r>
      <w:r>
        <w:rPr>
          <w:rStyle w:val="DeltaViewInsertion"/>
        </w:rPr>
        <w:t>40</w:t>
      </w:r>
      <w:r>
        <w:rPr>
          <w:rStyle w:val="DeltaViewInsertion"/>
        </w:rPr>
        <w:fldChar w:fldCharType="end"/>
      </w:r>
    </w:p>
    <w:p>
      <w:pPr>
        <w:pStyle w:val="TOC1"/>
        <w:tabs>
          <w:tab w:val="clear" w:pos="720"/>
          <w:tab w:val="left" w:pos="1710" w:leader="none"/>
          <w:tab w:val="right" w:pos="9350" w:leader="dot"/>
        </w:tabs>
        <w:rPr>
          <w:color w:val="000000"/>
        </w:rPr>
      </w:pPr>
      <w:bookmarkStart w:id="63" w:name="_DV_M30"/>
      <w:bookmarkEnd w:id="63"/>
      <w:r>
        <w:rPr>
          <w:color w:val="000000"/>
        </w:rPr>
        <w:t>ARTICLE 7.</w:t>
        <w:tab/>
        <w:t>Billing and Payments</w:t>
        <w:tab/>
      </w:r>
      <w:r>
        <w:rPr>
          <w:rStyle w:val="DeltaViewDeletion"/>
        </w:rPr>
        <w:fldChar w:fldCharType="begin"/>
      </w:r>
      <w:r>
        <w:rPr>
          <w:rStyle w:val="DeltaViewDeletion"/>
        </w:rPr>
        <w:instrText xml:space="preserve"> PAGEREF __RefHeading___Toc470641884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__RefHeading___Toc494574523 \h </w:instrText>
      </w:r>
      <w:r>
        <w:rPr>
          <w:rStyle w:val="DeltaViewInsertion"/>
        </w:rPr>
        <w:fldChar w:fldCharType="separate"/>
      </w:r>
      <w:r>
        <w:rPr>
          <w:rStyle w:val="DeltaViewInsertion"/>
        </w:rPr>
        <w:t>43</w:t>
      </w:r>
      <w:r>
        <w:rPr>
          <w:rStyle w:val="DeltaViewInsertion"/>
        </w:rPr>
        <w:fldChar w:fldCharType="end"/>
      </w:r>
    </w:p>
    <w:p>
      <w:pPr>
        <w:pStyle w:val="TOC2"/>
        <w:tabs>
          <w:tab w:val="left" w:pos="1710" w:leader="none"/>
          <w:tab w:val="left" w:pos="2160" w:leader="none"/>
          <w:tab w:val="right" w:pos="9346" w:leader="dot"/>
        </w:tabs>
        <w:rPr>
          <w:color w:val="000000"/>
        </w:rPr>
      </w:pPr>
      <w:bookmarkStart w:id="64" w:name="_DV_C34"/>
      <w:r>
        <w:rPr>
          <w:rStyle w:val="DeltaViewInsertion"/>
        </w:rPr>
        <w:t>Section 7.1</w:t>
        <w:tab/>
        <w:t>Invoices</w:t>
        <w:tab/>
      </w:r>
      <w:bookmarkEnd w:id="64"/>
      <w:r>
        <w:rPr>
          <w:rStyle w:val="DeltaViewInsertion"/>
        </w:rPr>
        <w:fldChar w:fldCharType="begin"/>
      </w:r>
      <w:r>
        <w:rPr>
          <w:rStyle w:val="DeltaViewInsertion"/>
        </w:rPr>
        <w:instrText xml:space="preserve"> PAGEREF __RefHeading___Toc494574524 \h </w:instrText>
      </w:r>
      <w:r>
        <w:rPr>
          <w:rStyle w:val="DeltaViewInsertion"/>
        </w:rPr>
        <w:fldChar w:fldCharType="separate"/>
      </w:r>
      <w:r>
        <w:rPr>
          <w:rStyle w:val="DeltaViewInsertion"/>
        </w:rPr>
        <w:t>43</w:t>
      </w:r>
      <w:r>
        <w:rPr>
          <w:rStyle w:val="DeltaViewInsertion"/>
        </w:rPr>
        <w:fldChar w:fldCharType="end"/>
      </w:r>
    </w:p>
    <w:p>
      <w:pPr>
        <w:pStyle w:val="TOC2"/>
        <w:tabs>
          <w:tab w:val="left" w:pos="1710" w:leader="none"/>
          <w:tab w:val="left" w:pos="2160" w:leader="none"/>
          <w:tab w:val="right" w:pos="9346" w:leader="dot"/>
        </w:tabs>
        <w:rPr>
          <w:color w:val="000000"/>
        </w:rPr>
      </w:pPr>
      <w:bookmarkStart w:id="65" w:name="_DV_C35"/>
      <w:r>
        <w:rPr>
          <w:rStyle w:val="DeltaViewInsertion"/>
        </w:rPr>
        <w:t>Section 7.2</w:t>
        <w:tab/>
        <w:t>Payment</w:t>
        <w:tab/>
      </w:r>
      <w:bookmarkEnd w:id="65"/>
      <w:r>
        <w:rPr>
          <w:rStyle w:val="DeltaViewInsertion"/>
        </w:rPr>
        <w:fldChar w:fldCharType="begin"/>
      </w:r>
      <w:r>
        <w:rPr>
          <w:rStyle w:val="DeltaViewInsertion"/>
        </w:rPr>
        <w:instrText xml:space="preserve"> PAGEREF __RefHeading___Toc494574525 \h </w:instrText>
      </w:r>
      <w:r>
        <w:rPr>
          <w:rStyle w:val="DeltaViewInsertion"/>
        </w:rPr>
        <w:fldChar w:fldCharType="separate"/>
      </w:r>
      <w:r>
        <w:rPr>
          <w:rStyle w:val="DeltaViewInsertion"/>
        </w:rPr>
        <w:t>44</w:t>
      </w:r>
      <w:r>
        <w:rPr>
          <w:rStyle w:val="DeltaViewInsertion"/>
        </w:rPr>
        <w:fldChar w:fldCharType="end"/>
      </w:r>
    </w:p>
    <w:p>
      <w:pPr>
        <w:pStyle w:val="TOC2"/>
        <w:tabs>
          <w:tab w:val="left" w:pos="1710" w:leader="none"/>
          <w:tab w:val="left" w:pos="2160" w:leader="none"/>
          <w:tab w:val="right" w:pos="9346" w:leader="dot"/>
        </w:tabs>
        <w:rPr>
          <w:color w:val="000000"/>
        </w:rPr>
      </w:pPr>
      <w:bookmarkStart w:id="66" w:name="_DV_C36"/>
      <w:r>
        <w:rPr>
          <w:rStyle w:val="DeltaViewInsertion"/>
        </w:rPr>
        <w:t>Section 7.3</w:t>
        <w:tab/>
        <w:t>Payment Disputes</w:t>
        <w:tab/>
      </w:r>
      <w:bookmarkEnd w:id="66"/>
      <w:r>
        <w:rPr>
          <w:rStyle w:val="DeltaViewInsertion"/>
        </w:rPr>
        <w:fldChar w:fldCharType="begin"/>
      </w:r>
      <w:r>
        <w:rPr>
          <w:rStyle w:val="DeltaViewInsertion"/>
        </w:rPr>
        <w:instrText xml:space="preserve"> PAGEREF __RefHeading___Toc494574526 \h </w:instrText>
      </w:r>
      <w:r>
        <w:rPr>
          <w:rStyle w:val="DeltaViewInsertion"/>
        </w:rPr>
        <w:fldChar w:fldCharType="separate"/>
      </w:r>
      <w:r>
        <w:rPr>
          <w:rStyle w:val="DeltaViewInsertion"/>
        </w:rPr>
        <w:t>44</w:t>
      </w:r>
      <w:r>
        <w:rPr>
          <w:rStyle w:val="DeltaViewInsertion"/>
        </w:rPr>
        <w:fldChar w:fldCharType="end"/>
      </w:r>
    </w:p>
    <w:p>
      <w:pPr>
        <w:pStyle w:val="TOC2"/>
        <w:tabs>
          <w:tab w:val="left" w:pos="1710" w:leader="none"/>
          <w:tab w:val="left" w:pos="2160" w:leader="none"/>
          <w:tab w:val="right" w:pos="9346" w:leader="dot"/>
        </w:tabs>
        <w:rPr>
          <w:color w:val="000000"/>
        </w:rPr>
      </w:pPr>
      <w:bookmarkStart w:id="67" w:name="_DV_C37"/>
      <w:r>
        <w:rPr>
          <w:rStyle w:val="DeltaViewInsertion"/>
        </w:rPr>
        <w:t>Section 7.4</w:t>
        <w:tab/>
        <w:t>Taxes</w:t>
        <w:tab/>
      </w:r>
      <w:bookmarkEnd w:id="67"/>
      <w:r>
        <w:rPr>
          <w:rStyle w:val="DeltaViewInsertion"/>
        </w:rPr>
        <w:fldChar w:fldCharType="begin"/>
      </w:r>
      <w:r>
        <w:rPr>
          <w:rStyle w:val="DeltaViewInsertion"/>
        </w:rPr>
        <w:instrText xml:space="preserve"> PAGEREF __RefHeading___Toc494574527 \h </w:instrText>
      </w:r>
      <w:r>
        <w:rPr>
          <w:rStyle w:val="DeltaViewInsertion"/>
        </w:rPr>
        <w:fldChar w:fldCharType="separate"/>
      </w:r>
      <w:r>
        <w:rPr>
          <w:rStyle w:val="DeltaViewInsertion"/>
        </w:rPr>
        <w:t>44</w:t>
      </w:r>
      <w:r>
        <w:rPr>
          <w:rStyle w:val="DeltaViewInsertion"/>
        </w:rPr>
        <w:fldChar w:fldCharType="end"/>
      </w:r>
    </w:p>
    <w:p>
      <w:pPr>
        <w:pStyle w:val="TOC2"/>
        <w:tabs>
          <w:tab w:val="left" w:pos="1710" w:leader="none"/>
          <w:tab w:val="left" w:pos="2160" w:leader="none"/>
          <w:tab w:val="right" w:pos="9346" w:leader="dot"/>
        </w:tabs>
        <w:rPr>
          <w:color w:val="000000"/>
        </w:rPr>
      </w:pPr>
      <w:bookmarkStart w:id="68" w:name="_DV_C38"/>
      <w:r>
        <w:rPr>
          <w:rStyle w:val="DeltaViewInsertion"/>
        </w:rPr>
        <w:t>Section 7.5</w:t>
        <w:tab/>
        <w:t>Netting and Setoff</w:t>
        <w:tab/>
      </w:r>
      <w:bookmarkEnd w:id="68"/>
      <w:r>
        <w:rPr>
          <w:rStyle w:val="DeltaViewInsertion"/>
        </w:rPr>
        <w:fldChar w:fldCharType="begin"/>
      </w:r>
      <w:r>
        <w:rPr>
          <w:rStyle w:val="DeltaViewInsertion"/>
        </w:rPr>
        <w:instrText xml:space="preserve"> PAGEREF __RefHeading___Toc494574528 \h </w:instrText>
      </w:r>
      <w:r>
        <w:rPr>
          <w:rStyle w:val="DeltaViewInsertion"/>
        </w:rPr>
        <w:fldChar w:fldCharType="separate"/>
      </w:r>
      <w:r>
        <w:rPr>
          <w:rStyle w:val="DeltaViewInsertion"/>
        </w:rPr>
        <w:t>45</w:t>
      </w:r>
      <w:r>
        <w:rPr>
          <w:rStyle w:val="DeltaViewInsertion"/>
        </w:rPr>
        <w:fldChar w:fldCharType="end"/>
      </w:r>
    </w:p>
    <w:p>
      <w:pPr>
        <w:pStyle w:val="TOC1"/>
        <w:tabs>
          <w:tab w:val="clear" w:pos="720"/>
          <w:tab w:val="left" w:pos="1710" w:leader="none"/>
          <w:tab w:val="right" w:pos="9350" w:leader="dot"/>
        </w:tabs>
        <w:rPr>
          <w:color w:val="000000"/>
        </w:rPr>
      </w:pPr>
      <w:bookmarkStart w:id="69" w:name="_DV_M31"/>
      <w:bookmarkEnd w:id="69"/>
      <w:r>
        <w:rPr>
          <w:color w:val="000000"/>
        </w:rPr>
        <w:t>ARTICLE 8.</w:t>
        <w:tab/>
        <w:t>Force Majeure</w:t>
        <w:tab/>
      </w:r>
      <w:r>
        <w:rPr>
          <w:rStyle w:val="DeltaViewDeletion"/>
        </w:rPr>
        <w:fldChar w:fldCharType="begin"/>
      </w:r>
      <w:r>
        <w:rPr>
          <w:rStyle w:val="DeltaViewDeletion"/>
        </w:rPr>
        <w:instrText xml:space="preserve"> PAGEREF __RefHeading___Toc470641886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__RefHeading___Toc494574529 \h </w:instrText>
      </w:r>
      <w:r>
        <w:rPr>
          <w:rStyle w:val="DeltaViewInsertion"/>
        </w:rPr>
        <w:fldChar w:fldCharType="separate"/>
      </w:r>
      <w:r>
        <w:rPr>
          <w:rStyle w:val="DeltaViewInsertion"/>
        </w:rPr>
        <w:t>46</w:t>
      </w:r>
      <w:r>
        <w:rPr>
          <w:rStyle w:val="DeltaViewInsertion"/>
        </w:rPr>
        <w:fldChar w:fldCharType="end"/>
      </w:r>
    </w:p>
    <w:p>
      <w:pPr>
        <w:pStyle w:val="TOC2"/>
        <w:tabs>
          <w:tab w:val="left" w:pos="1710" w:leader="none"/>
          <w:tab w:val="left" w:pos="2160" w:leader="none"/>
          <w:tab w:val="right" w:pos="9346" w:leader="dot"/>
        </w:tabs>
        <w:rPr>
          <w:color w:val="000000"/>
        </w:rPr>
      </w:pPr>
      <w:bookmarkStart w:id="70" w:name="_DV_C39"/>
      <w:r>
        <w:rPr>
          <w:rStyle w:val="DeltaViewInsertion"/>
        </w:rPr>
        <w:t xml:space="preserve">Section </w:t>
      </w:r>
      <w:bookmarkStart w:id="71" w:name="_DV_M32"/>
      <w:bookmarkEnd w:id="70"/>
      <w:bookmarkEnd w:id="71"/>
      <w:r>
        <w:rPr>
          <w:color w:val="000000"/>
        </w:rPr>
        <w:t>8.1</w:t>
        <w:tab/>
        <w:t>Performance Excused by Force Majeure</w:t>
        <w:tab/>
      </w:r>
      <w:r>
        <w:rPr>
          <w:rStyle w:val="DeltaViewDeletion"/>
        </w:rPr>
        <w:fldChar w:fldCharType="begin"/>
      </w:r>
      <w:r>
        <w:rPr>
          <w:rStyle w:val="DeltaViewDeletion"/>
        </w:rPr>
        <w:instrText xml:space="preserve"> PAGEREF __RefHeading___Toc470641887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__RefHeading___Toc494574530 \h </w:instrText>
      </w:r>
      <w:r>
        <w:rPr>
          <w:rStyle w:val="DeltaViewInsertion"/>
        </w:rPr>
        <w:fldChar w:fldCharType="separate"/>
      </w:r>
      <w:r>
        <w:rPr>
          <w:rStyle w:val="DeltaViewInsertion"/>
        </w:rPr>
        <w:t>46</w:t>
      </w:r>
      <w:r>
        <w:rPr>
          <w:rStyle w:val="DeltaViewInsertion"/>
        </w:rPr>
        <w:fldChar w:fldCharType="end"/>
      </w:r>
    </w:p>
    <w:p>
      <w:pPr>
        <w:pStyle w:val="TOC2"/>
        <w:tabs>
          <w:tab w:val="left" w:pos="1710" w:leader="none"/>
          <w:tab w:val="left" w:pos="2160" w:leader="none"/>
          <w:tab w:val="right" w:pos="9346" w:leader="dot"/>
        </w:tabs>
        <w:rPr>
          <w:color w:val="000000"/>
        </w:rPr>
      </w:pPr>
      <w:bookmarkStart w:id="72" w:name="_DV_C40"/>
      <w:r>
        <w:rPr>
          <w:rStyle w:val="DeltaViewInsertion"/>
        </w:rPr>
        <w:t xml:space="preserve">Section </w:t>
      </w:r>
      <w:bookmarkStart w:id="73" w:name="_DV_M33"/>
      <w:bookmarkEnd w:id="72"/>
      <w:bookmarkEnd w:id="73"/>
      <w:r>
        <w:rPr>
          <w:color w:val="000000"/>
        </w:rPr>
        <w:t>8.2</w:t>
        <w:tab/>
        <w:t>Obligation to Diligently Cure Force Majeure</w:t>
        <w:tab/>
      </w:r>
      <w:r>
        <w:rPr>
          <w:rStyle w:val="DeltaViewDeletion"/>
        </w:rPr>
        <w:fldChar w:fldCharType="begin"/>
      </w:r>
      <w:r>
        <w:rPr>
          <w:rStyle w:val="DeltaViewDeletion"/>
        </w:rPr>
        <w:instrText xml:space="preserve"> PAGEREF __RefHeading___Toc470641888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__RefHeading___Toc494574531 \h </w:instrText>
      </w:r>
      <w:r>
        <w:rPr>
          <w:rStyle w:val="DeltaViewInsertion"/>
        </w:rPr>
        <w:fldChar w:fldCharType="separate"/>
      </w:r>
      <w:r>
        <w:rPr>
          <w:rStyle w:val="DeltaViewInsertion"/>
        </w:rPr>
        <w:t>46</w:t>
      </w:r>
      <w:r>
        <w:rPr>
          <w:rStyle w:val="DeltaViewInsertion"/>
        </w:rPr>
        <w:fldChar w:fldCharType="end"/>
      </w:r>
    </w:p>
    <w:p>
      <w:pPr>
        <w:pStyle w:val="TOC1"/>
        <w:tabs>
          <w:tab w:val="clear" w:pos="720"/>
          <w:tab w:val="left" w:pos="1710" w:leader="none"/>
          <w:tab w:val="right" w:pos="9350" w:leader="dot"/>
        </w:tabs>
        <w:rPr>
          <w:color w:val="000000"/>
        </w:rPr>
      </w:pPr>
      <w:bookmarkStart w:id="74" w:name="_DV_M34"/>
      <w:bookmarkEnd w:id="74"/>
      <w:r>
        <w:rPr>
          <w:color w:val="000000"/>
        </w:rPr>
        <w:t>ARTICLE 9.</w:t>
        <w:tab/>
        <w:t>Assignment</w:t>
        <w:tab/>
      </w:r>
      <w:r>
        <w:rPr>
          <w:rStyle w:val="DeltaViewDeletion"/>
        </w:rPr>
        <w:fldChar w:fldCharType="begin"/>
      </w:r>
      <w:r>
        <w:rPr>
          <w:rStyle w:val="DeltaViewDeletion"/>
        </w:rPr>
        <w:instrText xml:space="preserve"> PAGEREF __RefHeading___Toc470641889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__RefHeading___Toc494574532 \h </w:instrText>
      </w:r>
      <w:r>
        <w:rPr>
          <w:rStyle w:val="DeltaViewInsertion"/>
        </w:rPr>
        <w:fldChar w:fldCharType="separate"/>
      </w:r>
      <w:r>
        <w:rPr>
          <w:rStyle w:val="DeltaViewInsertion"/>
        </w:rPr>
        <w:t>47</w:t>
      </w:r>
      <w:r>
        <w:rPr>
          <w:rStyle w:val="DeltaViewInsertion"/>
        </w:rPr>
        <w:fldChar w:fldCharType="end"/>
      </w:r>
    </w:p>
    <w:p>
      <w:pPr>
        <w:pStyle w:val="TOC2"/>
        <w:tabs>
          <w:tab w:val="left" w:pos="1710" w:leader="none"/>
          <w:tab w:val="left" w:pos="2160" w:leader="none"/>
          <w:tab w:val="right" w:pos="9346" w:leader="dot"/>
        </w:tabs>
        <w:rPr>
          <w:color w:val="000000"/>
        </w:rPr>
      </w:pPr>
      <w:bookmarkStart w:id="75" w:name="_DV_C41"/>
      <w:r>
        <w:rPr>
          <w:rStyle w:val="DeltaViewInsertion"/>
        </w:rPr>
        <w:t xml:space="preserve">Section </w:t>
      </w:r>
      <w:bookmarkStart w:id="76" w:name="_DV_M35"/>
      <w:bookmarkEnd w:id="75"/>
      <w:bookmarkEnd w:id="76"/>
      <w:r>
        <w:rPr>
          <w:color w:val="000000"/>
        </w:rPr>
        <w:t>9.1</w:t>
        <w:tab/>
        <w:t>Assignment</w:t>
        <w:tab/>
      </w:r>
      <w:r>
        <w:rPr>
          <w:rStyle w:val="DeltaViewDeletion"/>
        </w:rPr>
        <w:fldChar w:fldCharType="begin"/>
      </w:r>
      <w:r>
        <w:rPr>
          <w:rStyle w:val="DeltaViewDeletion"/>
        </w:rPr>
        <w:instrText xml:space="preserve"> PAGEREF __RefHeading___Toc470641890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__RefHeading___Toc494574533 \h </w:instrText>
      </w:r>
      <w:r>
        <w:rPr>
          <w:rStyle w:val="DeltaViewInsertion"/>
        </w:rPr>
        <w:fldChar w:fldCharType="separate"/>
      </w:r>
      <w:r>
        <w:rPr>
          <w:rStyle w:val="DeltaViewInsertion"/>
        </w:rPr>
        <w:t>47</w:t>
      </w:r>
      <w:r>
        <w:rPr>
          <w:rStyle w:val="DeltaViewInsertion"/>
        </w:rPr>
        <w:fldChar w:fldCharType="end"/>
      </w:r>
    </w:p>
    <w:p>
      <w:pPr>
        <w:pStyle w:val="TOC2"/>
        <w:tabs>
          <w:tab w:val="left" w:pos="1710" w:leader="none"/>
          <w:tab w:val="left" w:pos="2160" w:leader="none"/>
          <w:tab w:val="right" w:pos="9346" w:leader="dot"/>
        </w:tabs>
        <w:rPr>
          <w:color w:val="000000"/>
        </w:rPr>
      </w:pPr>
      <w:bookmarkStart w:id="77" w:name="_DV_C42"/>
      <w:r>
        <w:rPr>
          <w:rStyle w:val="DeltaViewInsertion"/>
        </w:rPr>
        <w:t xml:space="preserve">Section </w:t>
      </w:r>
      <w:bookmarkStart w:id="78" w:name="_DV_M36"/>
      <w:bookmarkEnd w:id="77"/>
      <w:bookmarkEnd w:id="78"/>
      <w:r>
        <w:rPr>
          <w:color w:val="000000"/>
        </w:rPr>
        <w:t>9.2</w:t>
        <w:tab/>
        <w:t>Successors and Assigns</w:t>
        <w:tab/>
      </w:r>
      <w:r>
        <w:rPr>
          <w:rStyle w:val="DeltaViewDeletion"/>
        </w:rPr>
        <w:fldChar w:fldCharType="begin"/>
      </w:r>
      <w:r>
        <w:rPr>
          <w:rStyle w:val="DeltaViewDeletion"/>
        </w:rPr>
        <w:instrText xml:space="preserve"> PAGEREF __RefHeading___Toc470641891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__RefHeading___Toc494574534 \h </w:instrText>
      </w:r>
      <w:r>
        <w:rPr>
          <w:rStyle w:val="DeltaViewInsertion"/>
        </w:rPr>
        <w:fldChar w:fldCharType="separate"/>
      </w:r>
      <w:r>
        <w:rPr>
          <w:rStyle w:val="DeltaViewInsertion"/>
        </w:rPr>
        <w:t>47</w:t>
      </w:r>
      <w:r>
        <w:rPr>
          <w:rStyle w:val="DeltaViewInsertion"/>
        </w:rPr>
        <w:fldChar w:fldCharType="end"/>
      </w:r>
    </w:p>
    <w:p>
      <w:pPr>
        <w:pStyle w:val="TOC1"/>
        <w:tabs>
          <w:tab w:val="clear" w:pos="720"/>
          <w:tab w:val="left" w:pos="1710" w:leader="none"/>
          <w:tab w:val="right" w:pos="9350" w:leader="dot"/>
        </w:tabs>
        <w:rPr>
          <w:color w:val="000000"/>
        </w:rPr>
      </w:pPr>
      <w:bookmarkStart w:id="79" w:name="_DV_M37"/>
      <w:bookmarkEnd w:id="79"/>
      <w:r>
        <w:rPr>
          <w:color w:val="000000"/>
        </w:rPr>
        <w:t>ARTICLE 10.</w:t>
        <w:tab/>
        <w:t>Default and Termination</w:t>
        <w:tab/>
      </w:r>
      <w:r>
        <w:rPr>
          <w:rStyle w:val="DeltaViewDeletion"/>
        </w:rPr>
        <w:fldChar w:fldCharType="begin"/>
      </w:r>
      <w:r>
        <w:rPr>
          <w:rStyle w:val="DeltaViewDeletion"/>
        </w:rPr>
        <w:instrText xml:space="preserve"> PAGEREF __RefHeading___Toc470641892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__RefHeading___Toc494574535 \h </w:instrText>
      </w:r>
      <w:r>
        <w:rPr>
          <w:rStyle w:val="DeltaViewInsertion"/>
        </w:rPr>
        <w:fldChar w:fldCharType="separate"/>
      </w:r>
      <w:r>
        <w:rPr>
          <w:rStyle w:val="DeltaViewInsertion"/>
        </w:rPr>
        <w:t>47</w:t>
      </w:r>
      <w:r>
        <w:rPr>
          <w:rStyle w:val="DeltaViewInsertion"/>
        </w:rPr>
        <w:fldChar w:fldCharType="end"/>
      </w:r>
    </w:p>
    <w:p>
      <w:pPr>
        <w:pStyle w:val="TOC2"/>
        <w:tabs>
          <w:tab w:val="left" w:pos="1710" w:leader="none"/>
          <w:tab w:val="left" w:pos="2160" w:leader="none"/>
          <w:tab w:val="right" w:pos="9346" w:leader="dot"/>
        </w:tabs>
        <w:rPr>
          <w:color w:val="000000"/>
        </w:rPr>
      </w:pPr>
      <w:bookmarkStart w:id="80" w:name="_DV_C43"/>
      <w:r>
        <w:rPr>
          <w:rStyle w:val="DeltaViewInsertion"/>
        </w:rPr>
        <w:t xml:space="preserve">Section </w:t>
      </w:r>
      <w:bookmarkStart w:id="81" w:name="_DV_M38"/>
      <w:bookmarkEnd w:id="80"/>
      <w:bookmarkEnd w:id="81"/>
      <w:r>
        <w:rPr>
          <w:color w:val="000000"/>
        </w:rPr>
        <w:t>10.1</w:t>
        <w:tab/>
        <w:t>Events of Default</w:t>
        <w:tab/>
      </w:r>
      <w:r>
        <w:rPr>
          <w:rStyle w:val="DeltaViewDeletion"/>
        </w:rPr>
        <w:fldChar w:fldCharType="begin"/>
      </w:r>
      <w:r>
        <w:rPr>
          <w:rStyle w:val="DeltaViewDeletion"/>
        </w:rPr>
        <w:instrText xml:space="preserve"> PAGEREF __RefHeading___Toc470641893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__RefHeading___Toc494574536 \h </w:instrText>
      </w:r>
      <w:r>
        <w:rPr>
          <w:rStyle w:val="DeltaViewInsertion"/>
        </w:rPr>
        <w:fldChar w:fldCharType="separate"/>
      </w:r>
      <w:r>
        <w:rPr>
          <w:rStyle w:val="DeltaViewInsertion"/>
        </w:rPr>
        <w:t>47</w:t>
      </w:r>
      <w:r>
        <w:rPr>
          <w:rStyle w:val="DeltaViewInsertion"/>
        </w:rPr>
        <w:fldChar w:fldCharType="end"/>
      </w:r>
    </w:p>
    <w:p>
      <w:pPr>
        <w:pStyle w:val="TOC2"/>
        <w:tabs>
          <w:tab w:val="left" w:pos="1710" w:leader="none"/>
          <w:tab w:val="left" w:pos="2160" w:leader="none"/>
          <w:tab w:val="right" w:pos="9346" w:leader="dot"/>
        </w:tabs>
        <w:rPr>
          <w:color w:val="000000"/>
        </w:rPr>
      </w:pPr>
      <w:bookmarkStart w:id="82" w:name="_DV_C44"/>
      <w:r>
        <w:rPr>
          <w:rStyle w:val="DeltaViewInsertion"/>
        </w:rPr>
        <w:t xml:space="preserve">Section </w:t>
      </w:r>
      <w:bookmarkStart w:id="83" w:name="_DV_M39"/>
      <w:bookmarkEnd w:id="82"/>
      <w:bookmarkEnd w:id="83"/>
      <w:r>
        <w:rPr>
          <w:color w:val="000000"/>
        </w:rPr>
        <w:t>10.2</w:t>
        <w:tab/>
        <w:t>Remedies Upon Occurrence of a Default</w:t>
        <w:tab/>
      </w:r>
      <w:r>
        <w:rPr>
          <w:rStyle w:val="DeltaViewDeletion"/>
        </w:rPr>
        <w:fldChar w:fldCharType="begin"/>
      </w:r>
      <w:r>
        <w:rPr>
          <w:rStyle w:val="DeltaViewDeletion"/>
        </w:rPr>
        <w:instrText xml:space="preserve"> PAGEREF __RefHeading___Toc470641894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__RefHeading___Toc494574537 \h </w:instrText>
      </w:r>
      <w:r>
        <w:rPr>
          <w:rStyle w:val="DeltaViewInsertion"/>
        </w:rPr>
        <w:fldChar w:fldCharType="separate"/>
      </w:r>
      <w:r>
        <w:rPr>
          <w:rStyle w:val="DeltaViewInsertion"/>
        </w:rPr>
        <w:t>49</w:t>
      </w:r>
      <w:r>
        <w:rPr>
          <w:rStyle w:val="DeltaViewInsertion"/>
        </w:rPr>
        <w:fldChar w:fldCharType="end"/>
      </w:r>
    </w:p>
    <w:p>
      <w:pPr>
        <w:pStyle w:val="TOC2"/>
        <w:tabs>
          <w:tab w:val="left" w:pos="1710" w:leader="none"/>
          <w:tab w:val="left" w:pos="2160" w:leader="none"/>
          <w:tab w:val="right" w:pos="9346" w:leader="dot"/>
        </w:tabs>
        <w:rPr>
          <w:color w:val="000000"/>
        </w:rPr>
      </w:pPr>
      <w:bookmarkStart w:id="84" w:name="_DV_C45"/>
      <w:r>
        <w:rPr>
          <w:rStyle w:val="DeltaViewInsertion"/>
        </w:rPr>
        <w:t xml:space="preserve">Section </w:t>
      </w:r>
      <w:bookmarkStart w:id="85" w:name="_DV_M40"/>
      <w:bookmarkEnd w:id="84"/>
      <w:bookmarkEnd w:id="85"/>
      <w:r>
        <w:rPr>
          <w:color w:val="000000"/>
        </w:rPr>
        <w:t>10.3</w:t>
        <w:tab/>
        <w:t>Provision of Performance Assurance</w:t>
        <w:tab/>
      </w:r>
      <w:r>
        <w:rPr>
          <w:rStyle w:val="DeltaViewDeletion"/>
        </w:rPr>
        <w:fldChar w:fldCharType="begin"/>
      </w:r>
      <w:r>
        <w:rPr>
          <w:rStyle w:val="DeltaViewDeletion"/>
        </w:rPr>
        <w:instrText xml:space="preserve"> PAGEREF __RefHeading___Toc470641895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__RefHeading___Toc494574538 \h </w:instrText>
      </w:r>
      <w:r>
        <w:rPr>
          <w:rStyle w:val="DeltaViewInsertion"/>
        </w:rPr>
        <w:fldChar w:fldCharType="separate"/>
      </w:r>
      <w:r>
        <w:rPr>
          <w:rStyle w:val="DeltaViewInsertion"/>
        </w:rPr>
        <w:t>52</w:t>
      </w:r>
      <w:r>
        <w:rPr>
          <w:rStyle w:val="DeltaViewInsertion"/>
        </w:rPr>
        <w:fldChar w:fldCharType="end"/>
      </w:r>
    </w:p>
    <w:p>
      <w:pPr>
        <w:pStyle w:val="TOC2"/>
        <w:tabs>
          <w:tab w:val="left" w:pos="1710" w:leader="none"/>
          <w:tab w:val="left" w:pos="2160" w:leader="none"/>
          <w:tab w:val="right" w:pos="9346" w:leader="dot"/>
        </w:tabs>
        <w:rPr>
          <w:color w:val="000000"/>
        </w:rPr>
      </w:pPr>
      <w:bookmarkStart w:id="86" w:name="_DV_C46"/>
      <w:r>
        <w:rPr>
          <w:rStyle w:val="DeltaViewInsertion"/>
        </w:rPr>
        <w:t>Section 10.4</w:t>
        <w:tab/>
        <w:t>Termination Prior to Commencement of Delivery Term</w:t>
        <w:tab/>
      </w:r>
      <w:bookmarkEnd w:id="86"/>
      <w:r>
        <w:rPr>
          <w:rStyle w:val="DeltaViewInsertion"/>
        </w:rPr>
        <w:fldChar w:fldCharType="begin"/>
      </w:r>
      <w:r>
        <w:rPr>
          <w:rStyle w:val="DeltaViewInsertion"/>
        </w:rPr>
        <w:instrText xml:space="preserve"> PAGEREF __RefHeading___Toc494574539 \h </w:instrText>
      </w:r>
      <w:r>
        <w:rPr>
          <w:rStyle w:val="DeltaViewInsertion"/>
        </w:rPr>
        <w:fldChar w:fldCharType="separate"/>
      </w:r>
      <w:r>
        <w:rPr>
          <w:rStyle w:val="DeltaViewInsertion"/>
        </w:rPr>
        <w:t>52</w:t>
      </w:r>
      <w:r>
        <w:rPr>
          <w:rStyle w:val="DeltaViewInsertion"/>
        </w:rPr>
        <w:fldChar w:fldCharType="end"/>
      </w:r>
    </w:p>
    <w:p>
      <w:pPr>
        <w:pStyle w:val="TOC1"/>
        <w:tabs>
          <w:tab w:val="clear" w:pos="720"/>
          <w:tab w:val="left" w:pos="1710" w:leader="none"/>
          <w:tab w:val="right" w:pos="9350" w:leader="dot"/>
        </w:tabs>
        <w:rPr>
          <w:color w:val="000000"/>
        </w:rPr>
      </w:pPr>
      <w:bookmarkStart w:id="87" w:name="_DV_M41"/>
      <w:bookmarkEnd w:id="87"/>
      <w:r>
        <w:rPr>
          <w:color w:val="000000"/>
        </w:rPr>
        <w:t>ARTICLE 11.</w:t>
        <w:tab/>
        <w:t>Limitation of Damages and Liability</w:t>
        <w:tab/>
      </w:r>
      <w:r>
        <w:rPr>
          <w:rStyle w:val="DeltaViewDeletion"/>
        </w:rPr>
        <w:fldChar w:fldCharType="begin"/>
      </w:r>
      <w:r>
        <w:rPr>
          <w:rStyle w:val="DeltaViewDeletion"/>
        </w:rPr>
        <w:instrText xml:space="preserve"> PAGEREF __RefHeading___Toc470641898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__RefHeading___Toc494574540 \h </w:instrText>
      </w:r>
      <w:r>
        <w:rPr>
          <w:rStyle w:val="DeltaViewInsertion"/>
        </w:rPr>
        <w:fldChar w:fldCharType="separate"/>
      </w:r>
      <w:r>
        <w:rPr>
          <w:rStyle w:val="DeltaViewInsertion"/>
        </w:rPr>
        <w:t>54</w:t>
      </w:r>
      <w:r>
        <w:rPr>
          <w:rStyle w:val="DeltaViewInsertion"/>
        </w:rPr>
        <w:fldChar w:fldCharType="end"/>
      </w:r>
    </w:p>
    <w:p>
      <w:pPr>
        <w:pStyle w:val="TOC1"/>
        <w:tabs>
          <w:tab w:val="clear" w:pos="720"/>
          <w:tab w:val="left" w:pos="1710" w:leader="none"/>
          <w:tab w:val="right" w:pos="9350" w:leader="dot"/>
        </w:tabs>
        <w:rPr>
          <w:color w:val="000000"/>
        </w:rPr>
      </w:pPr>
      <w:bookmarkStart w:id="88" w:name="_DV_M42"/>
      <w:bookmarkEnd w:id="88"/>
      <w:r>
        <w:rPr>
          <w:color w:val="000000"/>
        </w:rPr>
        <w:t>ARTICLE 12.</w:t>
        <w:tab/>
        <w:t>Resolution of Disputes</w:t>
        <w:tab/>
      </w:r>
      <w:r>
        <w:rPr>
          <w:rStyle w:val="DeltaViewDeletion"/>
        </w:rPr>
        <w:fldChar w:fldCharType="begin"/>
      </w:r>
      <w:r>
        <w:rPr>
          <w:rStyle w:val="DeltaViewDeletion"/>
        </w:rPr>
        <w:instrText xml:space="preserve"> PAGEREF __RefHeading___Toc470641899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__RefHeading___Toc494574541 \h </w:instrText>
      </w:r>
      <w:r>
        <w:rPr>
          <w:rStyle w:val="DeltaViewInsertion"/>
        </w:rPr>
        <w:fldChar w:fldCharType="separate"/>
      </w:r>
      <w:r>
        <w:rPr>
          <w:rStyle w:val="DeltaViewInsertion"/>
        </w:rPr>
        <w:t>55</w:t>
      </w:r>
      <w:r>
        <w:rPr>
          <w:rStyle w:val="DeltaViewInsertion"/>
        </w:rPr>
        <w:fldChar w:fldCharType="end"/>
      </w:r>
    </w:p>
    <w:p>
      <w:pPr>
        <w:pStyle w:val="TOC2"/>
        <w:tabs>
          <w:tab w:val="left" w:pos="1710" w:leader="none"/>
          <w:tab w:val="left" w:pos="2160" w:leader="none"/>
          <w:tab w:val="right" w:pos="9346" w:leader="dot"/>
        </w:tabs>
        <w:rPr>
          <w:color w:val="000000"/>
        </w:rPr>
      </w:pPr>
      <w:bookmarkStart w:id="89" w:name="_DV_C47"/>
      <w:r>
        <w:rPr>
          <w:rStyle w:val="DeltaViewInsertion"/>
        </w:rPr>
        <w:t xml:space="preserve">Section </w:t>
      </w:r>
      <w:bookmarkStart w:id="90" w:name="_DV_M43"/>
      <w:bookmarkEnd w:id="89"/>
      <w:bookmarkEnd w:id="90"/>
      <w:r>
        <w:rPr>
          <w:color w:val="000000"/>
        </w:rPr>
        <w:t>12.1</w:t>
        <w:tab/>
        <w:t>Administrative Committee Procedure</w:t>
        <w:tab/>
      </w:r>
      <w:r>
        <w:rPr>
          <w:rStyle w:val="DeltaViewDeletion"/>
        </w:rPr>
        <w:fldChar w:fldCharType="begin"/>
      </w:r>
      <w:r>
        <w:rPr>
          <w:rStyle w:val="DeltaViewDeletion"/>
        </w:rPr>
        <w:instrText xml:space="preserve"> PAGEREF __RefHeading___Toc470641900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__RefHeading___Toc494574542 \h </w:instrText>
      </w:r>
      <w:r>
        <w:rPr>
          <w:rStyle w:val="DeltaViewInsertion"/>
        </w:rPr>
        <w:fldChar w:fldCharType="separate"/>
      </w:r>
      <w:r>
        <w:rPr>
          <w:rStyle w:val="DeltaViewInsertion"/>
        </w:rPr>
        <w:t>55</w:t>
      </w:r>
      <w:r>
        <w:rPr>
          <w:rStyle w:val="DeltaViewInsertion"/>
        </w:rPr>
        <w:fldChar w:fldCharType="end"/>
      </w:r>
    </w:p>
    <w:p>
      <w:pPr>
        <w:pStyle w:val="TOC2"/>
        <w:tabs>
          <w:tab w:val="left" w:pos="1710" w:leader="none"/>
          <w:tab w:val="left" w:pos="2160" w:leader="none"/>
          <w:tab w:val="right" w:pos="9346" w:leader="dot"/>
        </w:tabs>
        <w:rPr>
          <w:color w:val="000000"/>
        </w:rPr>
      </w:pPr>
      <w:bookmarkStart w:id="91" w:name="_DV_C48"/>
      <w:r>
        <w:rPr>
          <w:rStyle w:val="DeltaViewInsertion"/>
        </w:rPr>
        <w:t xml:space="preserve">Section </w:t>
      </w:r>
      <w:bookmarkStart w:id="92" w:name="_DV_M44"/>
      <w:bookmarkEnd w:id="91"/>
      <w:bookmarkEnd w:id="92"/>
      <w:r>
        <w:rPr>
          <w:color w:val="000000"/>
        </w:rPr>
        <w:t>12.2</w:t>
        <w:tab/>
        <w:t>Arbitration</w:t>
        <w:tab/>
      </w:r>
      <w:r>
        <w:rPr>
          <w:rStyle w:val="DeltaViewDeletion"/>
        </w:rPr>
        <w:fldChar w:fldCharType="begin"/>
      </w:r>
      <w:r>
        <w:rPr>
          <w:rStyle w:val="DeltaViewDeletion"/>
        </w:rPr>
        <w:instrText xml:space="preserve"> PAGEREF __RefHeading___Toc470641901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__RefHeading___Toc494574543 \h </w:instrText>
      </w:r>
      <w:r>
        <w:rPr>
          <w:rStyle w:val="DeltaViewInsertion"/>
        </w:rPr>
        <w:fldChar w:fldCharType="separate"/>
      </w:r>
      <w:r>
        <w:rPr>
          <w:rStyle w:val="DeltaViewInsertion"/>
        </w:rPr>
        <w:t>56</w:t>
      </w:r>
      <w:r>
        <w:rPr>
          <w:rStyle w:val="DeltaViewInsertion"/>
        </w:rPr>
        <w:fldChar w:fldCharType="end"/>
      </w:r>
    </w:p>
    <w:p>
      <w:pPr>
        <w:pStyle w:val="TOC2"/>
        <w:tabs>
          <w:tab w:val="left" w:pos="1710" w:leader="none"/>
          <w:tab w:val="left" w:pos="2160" w:leader="none"/>
          <w:tab w:val="right" w:pos="9346" w:leader="dot"/>
        </w:tabs>
        <w:rPr>
          <w:color w:val="000000"/>
        </w:rPr>
      </w:pPr>
      <w:bookmarkStart w:id="93" w:name="_DV_C49"/>
      <w:r>
        <w:rPr>
          <w:rStyle w:val="DeltaViewInsertion"/>
        </w:rPr>
        <w:t xml:space="preserve">Section </w:t>
      </w:r>
      <w:bookmarkStart w:id="94" w:name="_DV_M45"/>
      <w:bookmarkEnd w:id="93"/>
      <w:bookmarkEnd w:id="94"/>
      <w:r>
        <w:rPr>
          <w:color w:val="000000"/>
        </w:rPr>
        <w:t>12.3</w:t>
        <w:tab/>
        <w:t>Preliminary Injunctive Relief</w:t>
        <w:tab/>
      </w:r>
      <w:r>
        <w:rPr>
          <w:rStyle w:val="DeltaViewDeletion"/>
        </w:rPr>
        <w:fldChar w:fldCharType="begin"/>
      </w:r>
      <w:r>
        <w:rPr>
          <w:rStyle w:val="DeltaViewDeletion"/>
        </w:rPr>
        <w:instrText xml:space="preserve"> PAGEREF __RefHeading___Toc470641902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__RefHeading___Toc494574544 \h </w:instrText>
      </w:r>
      <w:r>
        <w:rPr>
          <w:rStyle w:val="DeltaViewInsertion"/>
        </w:rPr>
        <w:fldChar w:fldCharType="separate"/>
      </w:r>
      <w:r>
        <w:rPr>
          <w:rStyle w:val="DeltaViewInsertion"/>
        </w:rPr>
        <w:t>57</w:t>
      </w:r>
      <w:r>
        <w:rPr>
          <w:rStyle w:val="DeltaViewInsertion"/>
        </w:rPr>
        <w:fldChar w:fldCharType="end"/>
      </w:r>
    </w:p>
    <w:p>
      <w:pPr>
        <w:pStyle w:val="TOC2"/>
        <w:tabs>
          <w:tab w:val="left" w:pos="1710" w:leader="none"/>
          <w:tab w:val="left" w:pos="2160" w:leader="none"/>
          <w:tab w:val="right" w:pos="9346" w:leader="dot"/>
        </w:tabs>
        <w:rPr>
          <w:color w:val="000000"/>
        </w:rPr>
      </w:pPr>
      <w:bookmarkStart w:id="95" w:name="_DV_C50"/>
      <w:r>
        <w:rPr>
          <w:rStyle w:val="DeltaViewInsertion"/>
        </w:rPr>
        <w:t xml:space="preserve">Section </w:t>
      </w:r>
      <w:bookmarkStart w:id="96" w:name="_DV_M46"/>
      <w:bookmarkEnd w:id="95"/>
      <w:bookmarkEnd w:id="96"/>
      <w:r>
        <w:rPr>
          <w:color w:val="000000"/>
        </w:rPr>
        <w:t>12.4</w:t>
        <w:tab/>
        <w:t>Expense</w:t>
        <w:tab/>
      </w:r>
      <w:r>
        <w:rPr>
          <w:rStyle w:val="DeltaViewDeletion"/>
        </w:rPr>
        <w:fldChar w:fldCharType="begin"/>
      </w:r>
      <w:r>
        <w:rPr>
          <w:rStyle w:val="DeltaViewDeletion"/>
        </w:rPr>
        <w:instrText xml:space="preserve"> PAGEREF __RefHeading___Toc470641903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__RefHeading___Toc494574545 \h </w:instrText>
      </w:r>
      <w:r>
        <w:rPr>
          <w:rStyle w:val="DeltaViewInsertion"/>
        </w:rPr>
        <w:fldChar w:fldCharType="separate"/>
      </w:r>
      <w:r>
        <w:rPr>
          <w:rStyle w:val="DeltaViewInsertion"/>
        </w:rPr>
        <w:t>58</w:t>
      </w:r>
      <w:r>
        <w:rPr>
          <w:rStyle w:val="DeltaViewInsertion"/>
        </w:rPr>
        <w:fldChar w:fldCharType="end"/>
      </w:r>
    </w:p>
    <w:p>
      <w:pPr>
        <w:pStyle w:val="TOC2"/>
        <w:tabs>
          <w:tab w:val="left" w:pos="1710" w:leader="none"/>
          <w:tab w:val="left" w:pos="2160" w:leader="none"/>
          <w:tab w:val="right" w:pos="9346" w:leader="dot"/>
        </w:tabs>
        <w:rPr>
          <w:color w:val="000000"/>
        </w:rPr>
      </w:pPr>
      <w:bookmarkStart w:id="97" w:name="_DV_C51"/>
      <w:r>
        <w:rPr>
          <w:rStyle w:val="DeltaViewInsertion"/>
        </w:rPr>
        <w:t xml:space="preserve">Section </w:t>
      </w:r>
      <w:bookmarkStart w:id="98" w:name="_DV_M47"/>
      <w:bookmarkEnd w:id="97"/>
      <w:bookmarkEnd w:id="98"/>
      <w:r>
        <w:rPr>
          <w:color w:val="000000"/>
        </w:rPr>
        <w:t>12.5</w:t>
        <w:tab/>
        <w:t>Waiver of Jury Trials</w:t>
        <w:tab/>
      </w:r>
      <w:r>
        <w:rPr>
          <w:rStyle w:val="DeltaViewDeletion"/>
        </w:rPr>
        <w:fldChar w:fldCharType="begin"/>
      </w:r>
      <w:r>
        <w:rPr>
          <w:rStyle w:val="DeltaViewDeletion"/>
        </w:rPr>
        <w:instrText xml:space="preserve"> PAGEREF __RefHeading___Toc470641904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__RefHeading___Toc494574546 \h </w:instrText>
      </w:r>
      <w:r>
        <w:rPr>
          <w:rStyle w:val="DeltaViewInsertion"/>
        </w:rPr>
        <w:fldChar w:fldCharType="separate"/>
      </w:r>
      <w:r>
        <w:rPr>
          <w:rStyle w:val="DeltaViewInsertion"/>
        </w:rPr>
        <w:t>58</w:t>
      </w:r>
      <w:r>
        <w:rPr>
          <w:rStyle w:val="DeltaViewInsertion"/>
        </w:rPr>
        <w:fldChar w:fldCharType="end"/>
      </w:r>
    </w:p>
    <w:p>
      <w:pPr>
        <w:pStyle w:val="TOC1"/>
        <w:tabs>
          <w:tab w:val="clear" w:pos="720"/>
          <w:tab w:val="left" w:pos="1710" w:leader="none"/>
          <w:tab w:val="right" w:pos="9350" w:leader="dot"/>
        </w:tabs>
        <w:rPr>
          <w:color w:val="000000"/>
        </w:rPr>
      </w:pPr>
      <w:bookmarkStart w:id="99" w:name="_DV_M48"/>
      <w:bookmarkEnd w:id="99"/>
      <w:r>
        <w:rPr>
          <w:color w:val="000000"/>
        </w:rPr>
        <w:t>ARTICLE 13.</w:t>
        <w:tab/>
        <w:t>Confidentiality</w:t>
        <w:tab/>
      </w:r>
      <w:r>
        <w:rPr>
          <w:rStyle w:val="DeltaViewDeletion"/>
        </w:rPr>
        <w:fldChar w:fldCharType="begin"/>
      </w:r>
      <w:r>
        <w:rPr>
          <w:rStyle w:val="DeltaViewDeletion"/>
        </w:rPr>
        <w:instrText xml:space="preserve"> PAGEREF __RefHeading___Toc470641905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__RefHeading___Toc494574547 \h </w:instrText>
      </w:r>
      <w:r>
        <w:rPr>
          <w:rStyle w:val="DeltaViewInsertion"/>
        </w:rPr>
        <w:fldChar w:fldCharType="separate"/>
      </w:r>
      <w:r>
        <w:rPr>
          <w:rStyle w:val="DeltaViewInsertion"/>
        </w:rPr>
        <w:t>58</w:t>
      </w:r>
      <w:r>
        <w:rPr>
          <w:rStyle w:val="DeltaViewInsertion"/>
        </w:rPr>
        <w:fldChar w:fldCharType="end"/>
      </w:r>
    </w:p>
    <w:p>
      <w:pPr>
        <w:pStyle w:val="TOC2"/>
        <w:tabs>
          <w:tab w:val="left" w:pos="1710" w:leader="none"/>
          <w:tab w:val="left" w:pos="2160" w:leader="none"/>
          <w:tab w:val="right" w:pos="9346" w:leader="dot"/>
        </w:tabs>
        <w:rPr>
          <w:color w:val="000000"/>
        </w:rPr>
      </w:pPr>
      <w:bookmarkStart w:id="100" w:name="_DV_C52"/>
      <w:r>
        <w:rPr>
          <w:rStyle w:val="DeltaViewInsertion"/>
        </w:rPr>
        <w:t>Section 13.1</w:t>
        <w:tab/>
        <w:t>General</w:t>
        <w:tab/>
      </w:r>
      <w:bookmarkEnd w:id="100"/>
      <w:r>
        <w:rPr>
          <w:rStyle w:val="DeltaViewInsertion"/>
        </w:rPr>
        <w:fldChar w:fldCharType="begin"/>
      </w:r>
      <w:r>
        <w:rPr>
          <w:rStyle w:val="DeltaViewInsertion"/>
        </w:rPr>
        <w:instrText xml:space="preserve"> PAGEREF __RefHeading___Toc494574548 \h </w:instrText>
      </w:r>
      <w:r>
        <w:rPr>
          <w:rStyle w:val="DeltaViewInsertion"/>
        </w:rPr>
        <w:fldChar w:fldCharType="separate"/>
      </w:r>
      <w:r>
        <w:rPr>
          <w:rStyle w:val="DeltaViewInsertion"/>
        </w:rPr>
        <w:t>58</w:t>
      </w:r>
      <w:r>
        <w:rPr>
          <w:rStyle w:val="DeltaViewInsertion"/>
        </w:rPr>
        <w:fldChar w:fldCharType="end"/>
      </w:r>
    </w:p>
    <w:p>
      <w:pPr>
        <w:pStyle w:val="TOC2"/>
        <w:tabs>
          <w:tab w:val="left" w:pos="1710" w:leader="none"/>
          <w:tab w:val="left" w:pos="2160" w:leader="none"/>
          <w:tab w:val="right" w:pos="9346" w:leader="dot"/>
        </w:tabs>
        <w:rPr>
          <w:color w:val="000000"/>
        </w:rPr>
      </w:pPr>
      <w:bookmarkStart w:id="101" w:name="_DV_C53"/>
      <w:r>
        <w:rPr>
          <w:rStyle w:val="DeltaViewInsertion"/>
        </w:rPr>
        <w:t>Section 13.2</w:t>
        <w:tab/>
        <w:t>Exceptions</w:t>
        <w:tab/>
      </w:r>
      <w:bookmarkEnd w:id="101"/>
      <w:r>
        <w:rPr>
          <w:rStyle w:val="DeltaViewInsertion"/>
        </w:rPr>
        <w:fldChar w:fldCharType="begin"/>
      </w:r>
      <w:r>
        <w:rPr>
          <w:rStyle w:val="DeltaViewInsertion"/>
        </w:rPr>
        <w:instrText xml:space="preserve"> PAGEREF __RefHeading___Toc494574549 \h </w:instrText>
      </w:r>
      <w:r>
        <w:rPr>
          <w:rStyle w:val="DeltaViewInsertion"/>
        </w:rPr>
        <w:fldChar w:fldCharType="separate"/>
      </w:r>
      <w:r>
        <w:rPr>
          <w:rStyle w:val="DeltaViewInsertion"/>
        </w:rPr>
        <w:t>59</w:t>
      </w:r>
      <w:r>
        <w:rPr>
          <w:rStyle w:val="DeltaViewInsertion"/>
        </w:rPr>
        <w:fldChar w:fldCharType="end"/>
      </w:r>
    </w:p>
    <w:p>
      <w:pPr>
        <w:pStyle w:val="TOC2"/>
        <w:tabs>
          <w:tab w:val="left" w:pos="1710" w:leader="none"/>
          <w:tab w:val="left" w:pos="2160" w:leader="none"/>
          <w:tab w:val="right" w:pos="9346" w:leader="dot"/>
        </w:tabs>
        <w:rPr>
          <w:color w:val="000000"/>
        </w:rPr>
      </w:pPr>
      <w:bookmarkStart w:id="102" w:name="_DV_C54"/>
      <w:r>
        <w:rPr>
          <w:rStyle w:val="DeltaViewInsertion"/>
        </w:rPr>
        <w:t>Section 13.3</w:t>
        <w:tab/>
        <w:t>Survival</w:t>
        <w:tab/>
      </w:r>
      <w:bookmarkEnd w:id="102"/>
      <w:r>
        <w:rPr>
          <w:rStyle w:val="DeltaViewInsertion"/>
        </w:rPr>
        <w:fldChar w:fldCharType="begin"/>
      </w:r>
      <w:r>
        <w:rPr>
          <w:rStyle w:val="DeltaViewInsertion"/>
        </w:rPr>
        <w:instrText xml:space="preserve"> PAGEREF __RefHeading___Toc494574550 \h </w:instrText>
      </w:r>
      <w:r>
        <w:rPr>
          <w:rStyle w:val="DeltaViewInsertion"/>
        </w:rPr>
        <w:fldChar w:fldCharType="separate"/>
      </w:r>
      <w:r>
        <w:rPr>
          <w:rStyle w:val="DeltaViewInsertion"/>
        </w:rPr>
        <w:t>60</w:t>
      </w:r>
      <w:r>
        <w:rPr>
          <w:rStyle w:val="DeltaViewInsertion"/>
        </w:rPr>
        <w:fldChar w:fldCharType="end"/>
      </w:r>
    </w:p>
    <w:p>
      <w:pPr>
        <w:pStyle w:val="TOC1"/>
        <w:tabs>
          <w:tab w:val="clear" w:pos="720"/>
          <w:tab w:val="left" w:pos="1710" w:leader="none"/>
          <w:tab w:val="right" w:pos="9350" w:leader="dot"/>
        </w:tabs>
        <w:rPr>
          <w:color w:val="000000"/>
        </w:rPr>
      </w:pPr>
      <w:bookmarkStart w:id="103" w:name="_DV_M49"/>
      <w:bookmarkEnd w:id="103"/>
      <w:r>
        <w:rPr>
          <w:color w:val="000000"/>
        </w:rPr>
        <w:t>ARTICLE 14.</w:t>
        <w:tab/>
      </w:r>
      <w:bookmarkStart w:id="104" w:name="_DV_C55"/>
      <w:r>
        <w:rPr>
          <w:rStyle w:val="DeltaViewDeletion"/>
        </w:rPr>
        <w:t>Severability</w:t>
        <w:tab/>
      </w:r>
      <w:bookmarkEnd w:id="104"/>
      <w:r>
        <w:rPr>
          <w:rStyle w:val="DeltaViewDeletion"/>
        </w:rPr>
        <w:fldChar w:fldCharType="begin"/>
      </w:r>
      <w:r>
        <w:rPr>
          <w:rStyle w:val="DeltaViewDeletion"/>
        </w:rPr>
        <w:instrText xml:space="preserve"> PAGEREF __RefHeading___Toc470641906 \h </w:instrText>
      </w:r>
      <w:r>
        <w:rPr>
          <w:rStyle w:val="DeltaViewDeletion"/>
        </w:rPr>
        <w:fldChar w:fldCharType="separate"/>
      </w:r>
      <w:r>
        <w:rPr>
          <w:rStyle w:val="DeltaViewDeletion"/>
        </w:rPr>
        <w:t>Error: Reference source not found</w:t>
      </w:r>
      <w:r>
        <w:rPr>
          <w:rStyle w:val="DeltaViewDeletion"/>
        </w:rPr>
        <w:fldChar w:fldCharType="end"/>
      </w:r>
    </w:p>
    <w:p>
      <w:pPr>
        <w:pStyle w:val="TOC1"/>
        <w:tabs>
          <w:tab w:val="clear" w:pos="720"/>
          <w:tab w:val="left" w:pos="1710" w:leader="none"/>
          <w:tab w:val="right" w:pos="9350" w:leader="dot"/>
        </w:tabs>
        <w:rPr>
          <w:color w:val="000000"/>
        </w:rPr>
      </w:pPr>
      <w:bookmarkStart w:id="105" w:name="_DV_C56"/>
      <w:r>
        <w:rPr>
          <w:rStyle w:val="DeltaViewDeletion"/>
        </w:rPr>
        <w:t>ARTICLE 15.</w:t>
        <w:tab/>
      </w:r>
      <w:bookmarkStart w:id="106" w:name="_DV_M50"/>
      <w:bookmarkEnd w:id="105"/>
      <w:bookmarkEnd w:id="106"/>
      <w:r>
        <w:rPr>
          <w:color w:val="000000"/>
        </w:rPr>
        <w:t>Auditing of Accounts and Records</w:t>
        <w:tab/>
      </w:r>
      <w:r>
        <w:rPr>
          <w:rStyle w:val="DeltaViewDeletion"/>
        </w:rPr>
        <w:fldChar w:fldCharType="begin"/>
      </w:r>
      <w:r>
        <w:rPr>
          <w:rStyle w:val="DeltaViewDeletion"/>
        </w:rPr>
        <w:instrText xml:space="preserve"> PAGEREF __RefHeading___Toc470641907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__RefHeading___Toc494574551 \h </w:instrText>
      </w:r>
      <w:r>
        <w:rPr>
          <w:rStyle w:val="DeltaViewInsertion"/>
        </w:rPr>
        <w:fldChar w:fldCharType="separate"/>
      </w:r>
      <w:r>
        <w:rPr>
          <w:rStyle w:val="DeltaViewInsertion"/>
        </w:rPr>
        <w:t>60</w:t>
      </w:r>
      <w:r>
        <w:rPr>
          <w:rStyle w:val="DeltaViewInsertion"/>
        </w:rPr>
        <w:fldChar w:fldCharType="end"/>
      </w:r>
    </w:p>
    <w:p>
      <w:pPr>
        <w:pStyle w:val="TOC1"/>
        <w:tabs>
          <w:tab w:val="clear" w:pos="720"/>
          <w:tab w:val="left" w:pos="1710" w:leader="none"/>
          <w:tab w:val="right" w:pos="9350" w:leader="dot"/>
        </w:tabs>
        <w:rPr>
          <w:color w:val="000000"/>
        </w:rPr>
      </w:pPr>
      <w:bookmarkStart w:id="107" w:name="_DV_C57"/>
      <w:r>
        <w:rPr>
          <w:rStyle w:val="DeltaViewDeletion"/>
        </w:rPr>
        <w:t xml:space="preserve">ARTICLE 16. </w:t>
      </w:r>
      <w:bookmarkStart w:id="108" w:name="_DV_C58"/>
      <w:bookmarkEnd w:id="107"/>
      <w:r>
        <w:rPr>
          <w:rStyle w:val="DeltaViewInsertion"/>
        </w:rPr>
        <w:t>ARTICLE 15.</w:t>
        <w:tab/>
      </w:r>
      <w:bookmarkStart w:id="109" w:name="_DV_M51"/>
      <w:bookmarkEnd w:id="108"/>
      <w:bookmarkEnd w:id="109"/>
      <w:r>
        <w:rPr>
          <w:color w:val="000000"/>
        </w:rPr>
        <w:t>Parties Bound by Terms; Change in NEPOOL Rules</w:t>
        <w:tab/>
      </w:r>
      <w:r>
        <w:rPr>
          <w:rStyle w:val="DeltaViewDeletion"/>
        </w:rPr>
        <w:fldChar w:fldCharType="begin"/>
      </w:r>
      <w:r>
        <w:rPr>
          <w:rStyle w:val="DeltaViewDeletion"/>
        </w:rPr>
        <w:instrText xml:space="preserve"> PAGEREF __RefHeading___Toc470641908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__RefHeading___Toc494574552 \h </w:instrText>
      </w:r>
      <w:r>
        <w:rPr>
          <w:rStyle w:val="DeltaViewInsertion"/>
        </w:rPr>
        <w:fldChar w:fldCharType="separate"/>
      </w:r>
      <w:r>
        <w:rPr>
          <w:rStyle w:val="DeltaViewInsertion"/>
        </w:rPr>
        <w:t>60</w:t>
      </w:r>
      <w:r>
        <w:rPr>
          <w:rStyle w:val="DeltaViewInsertion"/>
        </w:rPr>
        <w:fldChar w:fldCharType="end"/>
      </w:r>
    </w:p>
    <w:p>
      <w:pPr>
        <w:pStyle w:val="TOC2"/>
        <w:tabs>
          <w:tab w:val="left" w:pos="1710" w:leader="none"/>
          <w:tab w:val="left" w:pos="2160" w:leader="none"/>
          <w:tab w:val="right" w:pos="9346" w:leader="dot"/>
        </w:tabs>
        <w:rPr>
          <w:color w:val="000000"/>
        </w:rPr>
      </w:pPr>
      <w:bookmarkStart w:id="110" w:name="_DV_C59"/>
      <w:r>
        <w:rPr>
          <w:rStyle w:val="DeltaViewDeletion"/>
        </w:rPr>
        <w:t>16.1</w:t>
      </w:r>
      <w:bookmarkStart w:id="111" w:name="_DV_C60"/>
      <w:bookmarkEnd w:id="110"/>
      <w:r>
        <w:rPr>
          <w:rStyle w:val="DeltaViewInsertion"/>
        </w:rPr>
        <w:t>Section 15.1</w:t>
      </w:r>
      <w:bookmarkStart w:id="112" w:name="_DV_M52"/>
      <w:bookmarkEnd w:id="111"/>
      <w:bookmarkEnd w:id="112"/>
      <w:r>
        <w:rPr>
          <w:color w:val="000000"/>
        </w:rPr>
        <w:tab/>
        <w:t>Parties Bound by Terms</w:t>
        <w:tab/>
      </w:r>
      <w:r>
        <w:rPr>
          <w:rStyle w:val="DeltaViewDeletion"/>
        </w:rPr>
        <w:fldChar w:fldCharType="begin"/>
      </w:r>
      <w:r>
        <w:rPr>
          <w:rStyle w:val="DeltaViewDeletion"/>
        </w:rPr>
        <w:instrText xml:space="preserve"> PAGEREF __RefHeading___Toc470641909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__RefHeading___Toc494574553 \h </w:instrText>
      </w:r>
      <w:r>
        <w:rPr>
          <w:rStyle w:val="DeltaViewInsertion"/>
        </w:rPr>
        <w:fldChar w:fldCharType="separate"/>
      </w:r>
      <w:r>
        <w:rPr>
          <w:rStyle w:val="DeltaViewInsertion"/>
        </w:rPr>
        <w:t>60</w:t>
      </w:r>
      <w:r>
        <w:rPr>
          <w:rStyle w:val="DeltaViewInsertion"/>
        </w:rPr>
        <w:fldChar w:fldCharType="end"/>
      </w:r>
    </w:p>
    <w:p>
      <w:pPr>
        <w:pStyle w:val="TOC2"/>
        <w:tabs>
          <w:tab w:val="left" w:pos="1710" w:leader="none"/>
          <w:tab w:val="left" w:pos="2160" w:leader="none"/>
          <w:tab w:val="right" w:pos="9346" w:leader="dot"/>
        </w:tabs>
        <w:rPr>
          <w:color w:val="000000"/>
        </w:rPr>
      </w:pPr>
      <w:bookmarkStart w:id="113" w:name="_DV_C61"/>
      <w:r>
        <w:rPr>
          <w:rStyle w:val="DeltaViewDeletion"/>
        </w:rPr>
        <w:t>16.2</w:t>
      </w:r>
      <w:bookmarkStart w:id="114" w:name="_DV_C62"/>
      <w:bookmarkEnd w:id="113"/>
      <w:r>
        <w:rPr>
          <w:rStyle w:val="DeltaViewInsertion"/>
        </w:rPr>
        <w:t>Section 15.2</w:t>
      </w:r>
      <w:bookmarkStart w:id="115" w:name="_DV_M53"/>
      <w:bookmarkEnd w:id="114"/>
      <w:bookmarkEnd w:id="115"/>
      <w:r>
        <w:rPr>
          <w:color w:val="000000"/>
        </w:rPr>
        <w:tab/>
        <w:t>Change in NEPOOL Rules</w:t>
        <w:tab/>
      </w:r>
      <w:r>
        <w:rPr>
          <w:rStyle w:val="DeltaViewDeletion"/>
        </w:rPr>
        <w:fldChar w:fldCharType="begin"/>
      </w:r>
      <w:r>
        <w:rPr>
          <w:rStyle w:val="DeltaViewDeletion"/>
        </w:rPr>
        <w:instrText xml:space="preserve"> PAGEREF __RefHeading___Toc470641910 \h </w:instrText>
      </w:r>
      <w:r>
        <w:rPr>
          <w:rStyle w:val="DeltaViewDeletion"/>
        </w:rPr>
        <w:fldChar w:fldCharType="separate"/>
      </w:r>
      <w:r>
        <w:rPr>
          <w:rStyle w:val="DeltaViewDeletion"/>
        </w:rPr>
        <w:t>Error: Reference source not found</w:t>
      </w:r>
      <w:r>
        <w:rPr>
          <w:rStyle w:val="DeltaViewDeletion"/>
        </w:rPr>
        <w:fldChar w:fldCharType="end"/>
      </w:r>
      <w:r>
        <w:rPr>
          <w:color w:val="000000"/>
        </w:rPr>
        <w:tab/>
      </w:r>
      <w:r>
        <w:rPr>
          <w:rStyle w:val="DeltaViewInsertion"/>
        </w:rPr>
        <w:fldChar w:fldCharType="begin"/>
      </w:r>
      <w:r>
        <w:rPr>
          <w:rStyle w:val="DeltaViewInsertion"/>
        </w:rPr>
        <w:instrText xml:space="preserve"> PAGEREF __RefHeading___Toc494574554 \h </w:instrText>
      </w:r>
      <w:r>
        <w:rPr>
          <w:rStyle w:val="DeltaViewInsertion"/>
        </w:rPr>
        <w:fldChar w:fldCharType="separate"/>
      </w:r>
      <w:r>
        <w:rPr>
          <w:rStyle w:val="DeltaViewInsertion"/>
        </w:rPr>
        <w:t>61</w:t>
      </w:r>
      <w:r>
        <w:rPr>
          <w:rStyle w:val="DeltaViewInsertion"/>
        </w:rPr>
        <w:fldChar w:fldCharType="end"/>
      </w:r>
    </w:p>
    <w:p>
      <w:pPr>
        <w:pStyle w:val="TOC1"/>
        <w:tabs>
          <w:tab w:val="clear" w:pos="720"/>
          <w:tab w:val="left" w:pos="1710" w:leader="none"/>
          <w:tab w:val="right" w:pos="9350" w:leader="dot"/>
        </w:tabs>
        <w:rPr>
          <w:color w:val="000000"/>
        </w:rPr>
      </w:pPr>
      <w:bookmarkStart w:id="116" w:name="_DV_C63"/>
      <w:r>
        <w:rPr>
          <w:rStyle w:val="DeltaViewInsertion"/>
        </w:rPr>
        <w:t>ARTICLE 16.</w:t>
        <w:tab/>
        <w:t>Notices</w:t>
        <w:tab/>
      </w:r>
      <w:bookmarkEnd w:id="116"/>
      <w:r>
        <w:rPr>
          <w:rStyle w:val="DeltaViewInsertion"/>
        </w:rPr>
        <w:fldChar w:fldCharType="begin"/>
      </w:r>
      <w:r>
        <w:rPr>
          <w:rStyle w:val="DeltaViewInsertion"/>
        </w:rPr>
        <w:instrText xml:space="preserve"> PAGEREF __RefHeading___Toc494574555 \h </w:instrText>
      </w:r>
      <w:r>
        <w:rPr>
          <w:rStyle w:val="DeltaViewInsertion"/>
        </w:rPr>
        <w:fldChar w:fldCharType="separate"/>
      </w:r>
      <w:r>
        <w:rPr>
          <w:rStyle w:val="DeltaViewInsertion"/>
        </w:rPr>
        <w:t>61</w:t>
      </w:r>
      <w:r>
        <w:rPr>
          <w:rStyle w:val="DeltaViewInsertion"/>
        </w:rPr>
        <w:fldChar w:fldCharType="end"/>
      </w:r>
    </w:p>
    <w:p>
      <w:pPr>
        <w:pStyle w:val="TOC1"/>
        <w:tabs>
          <w:tab w:val="clear" w:pos="720"/>
          <w:tab w:val="left" w:pos="1710" w:leader="none"/>
          <w:tab w:val="right" w:pos="9350" w:leader="dot"/>
        </w:tabs>
        <w:rPr>
          <w:color w:val="000000"/>
        </w:rPr>
      </w:pPr>
      <w:bookmarkStart w:id="117" w:name="_DV_M54"/>
      <w:bookmarkEnd w:id="117"/>
      <w:r>
        <w:rPr>
          <w:color w:val="000000"/>
        </w:rPr>
        <w:t>ARTICLE 17.</w:t>
        <w:tab/>
      </w:r>
      <w:bookmarkStart w:id="118" w:name="_DV_C64"/>
      <w:r>
        <w:rPr>
          <w:rStyle w:val="DeltaViewDeletion"/>
        </w:rPr>
        <w:t>Notices</w:t>
        <w:tab/>
      </w:r>
      <w:bookmarkEnd w:id="118"/>
      <w:r>
        <w:rPr>
          <w:rStyle w:val="DeltaViewDeletion"/>
        </w:rPr>
        <w:fldChar w:fldCharType="begin"/>
      </w:r>
      <w:r>
        <w:rPr>
          <w:rStyle w:val="DeltaViewDeletion"/>
        </w:rPr>
        <w:instrText xml:space="preserve"> PAGEREF __RefHeading___Toc470641911 \h </w:instrText>
      </w:r>
      <w:r>
        <w:rPr>
          <w:rStyle w:val="DeltaViewDeletion"/>
        </w:rPr>
        <w:fldChar w:fldCharType="separate"/>
      </w:r>
      <w:r>
        <w:rPr>
          <w:rStyle w:val="DeltaViewDeletion"/>
        </w:rPr>
        <w:t>Error: Reference source not found</w:t>
      </w:r>
      <w:r>
        <w:rPr>
          <w:rStyle w:val="DeltaViewDeletion"/>
        </w:rPr>
        <w:fldChar w:fldCharType="end"/>
      </w:r>
    </w:p>
    <w:p>
      <w:pPr>
        <w:pStyle w:val="TOC1"/>
        <w:tabs>
          <w:tab w:val="clear" w:pos="720"/>
          <w:tab w:val="left" w:pos="1710" w:leader="none"/>
          <w:tab w:val="right" w:pos="9350" w:leader="dot"/>
        </w:tabs>
        <w:rPr>
          <w:color w:val="000000"/>
        </w:rPr>
      </w:pPr>
      <w:bookmarkStart w:id="119" w:name="_DV_C65"/>
      <w:r>
        <w:rPr>
          <w:rStyle w:val="DeltaViewDeletion"/>
        </w:rPr>
        <w:t>ARTICLE 18.</w:t>
        <w:tab/>
      </w:r>
      <w:bookmarkStart w:id="120" w:name="_DV_M55"/>
      <w:bookmarkEnd w:id="119"/>
      <w:bookmarkEnd w:id="120"/>
      <w:r>
        <w:rPr>
          <w:color w:val="000000"/>
        </w:rPr>
        <w:t>Interpretation</w:t>
        <w:tab/>
      </w:r>
      <w:r>
        <w:rPr>
          <w:rStyle w:val="DeltaViewDeletion"/>
        </w:rPr>
        <w:fldChar w:fldCharType="begin"/>
      </w:r>
      <w:r>
        <w:rPr>
          <w:rStyle w:val="DeltaViewDeletion"/>
        </w:rPr>
        <w:instrText xml:space="preserve"> PAGEREF __RefHeading___Toc470641912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__RefHeading___Toc494574556 \h </w:instrText>
      </w:r>
      <w:r>
        <w:rPr>
          <w:rStyle w:val="DeltaViewInsertion"/>
        </w:rPr>
        <w:fldChar w:fldCharType="separate"/>
      </w:r>
      <w:r>
        <w:rPr>
          <w:rStyle w:val="DeltaViewInsertion"/>
        </w:rPr>
        <w:t>62</w:t>
      </w:r>
      <w:r>
        <w:rPr>
          <w:rStyle w:val="DeltaViewInsertion"/>
        </w:rPr>
        <w:fldChar w:fldCharType="end"/>
      </w:r>
    </w:p>
    <w:p>
      <w:pPr>
        <w:pStyle w:val="TOC1"/>
        <w:tabs>
          <w:tab w:val="clear" w:pos="720"/>
          <w:tab w:val="left" w:pos="1710" w:leader="none"/>
          <w:tab w:val="right" w:pos="9350" w:leader="dot"/>
        </w:tabs>
        <w:rPr>
          <w:color w:val="000000"/>
        </w:rPr>
      </w:pPr>
      <w:bookmarkStart w:id="121" w:name="_DV_C66"/>
      <w:r>
        <w:rPr>
          <w:rStyle w:val="DeltaViewDeletion"/>
        </w:rPr>
        <w:t xml:space="preserve">ARTICLE 19. </w:t>
      </w:r>
      <w:bookmarkStart w:id="122" w:name="_DV_C67"/>
      <w:bookmarkEnd w:id="121"/>
      <w:r>
        <w:rPr>
          <w:rStyle w:val="DeltaViewInsertion"/>
        </w:rPr>
        <w:t>ARTICLE 18.</w:t>
        <w:tab/>
      </w:r>
      <w:bookmarkStart w:id="123" w:name="_DV_M56"/>
      <w:bookmarkEnd w:id="122"/>
      <w:bookmarkEnd w:id="123"/>
      <w:r>
        <w:rPr>
          <w:color w:val="000000"/>
        </w:rPr>
        <w:t>Miscellaneous</w:t>
        <w:tab/>
      </w:r>
      <w:r>
        <w:rPr>
          <w:rStyle w:val="DeltaViewDeletion"/>
        </w:rPr>
        <w:fldChar w:fldCharType="begin"/>
      </w:r>
      <w:r>
        <w:rPr>
          <w:rStyle w:val="DeltaViewDeletion"/>
        </w:rPr>
        <w:instrText xml:space="preserve"> PAGEREF __RefHeading___Toc470641913 \h </w:instrText>
      </w:r>
      <w:r>
        <w:rPr>
          <w:rStyle w:val="DeltaViewDeletion"/>
        </w:rPr>
        <w:fldChar w:fldCharType="separate"/>
      </w:r>
      <w:r>
        <w:rPr>
          <w:rStyle w:val="DeltaViewDeletion"/>
        </w:rPr>
        <w:t>Error: Reference source not found</w:t>
      </w:r>
      <w:r>
        <w:rPr>
          <w:rStyle w:val="DeltaViewDeletion"/>
        </w:rPr>
        <w:fldChar w:fldCharType="end"/>
      </w:r>
      <w:r>
        <w:rPr>
          <w:vanish/>
          <w:color w:val="000000"/>
        </w:rPr>
        <w:t xml:space="preserve"> </w:t>
      </w:r>
      <w:r>
        <w:rPr>
          <w:rStyle w:val="DeltaViewInsertion"/>
        </w:rPr>
        <w:fldChar w:fldCharType="begin"/>
      </w:r>
      <w:r>
        <w:rPr>
          <w:rStyle w:val="DeltaViewInsertion"/>
        </w:rPr>
        <w:instrText xml:space="preserve"> PAGEREF __RefHeading___Toc494574557 \h </w:instrText>
      </w:r>
      <w:r>
        <w:rPr>
          <w:rStyle w:val="DeltaViewInsertion"/>
        </w:rPr>
        <w:fldChar w:fldCharType="separate"/>
      </w:r>
      <w:r>
        <w:rPr>
          <w:rStyle w:val="DeltaViewInsertion"/>
        </w:rPr>
        <w:t>63</w:t>
      </w:r>
      <w:r>
        <w:rPr>
          <w:rStyle w:val="DeltaViewInsertion"/>
        </w:rPr>
        <w:fldChar w:fldCharType="end"/>
      </w:r>
    </w:p>
    <w:p>
      <w:pPr>
        <w:pStyle w:val="TOC2"/>
        <w:tabs>
          <w:tab w:val="left" w:pos="1710" w:leader="none"/>
          <w:tab w:val="left" w:pos="2160" w:leader="none"/>
          <w:tab w:val="right" w:pos="9346" w:leader="dot"/>
        </w:tabs>
        <w:rPr>
          <w:color w:val="000000"/>
        </w:rPr>
      </w:pPr>
      <w:bookmarkStart w:id="124" w:name="_DV_C68"/>
      <w:r>
        <w:rPr>
          <w:rStyle w:val="DeltaViewInsertion"/>
        </w:rPr>
        <w:t>Section 18.1</w:t>
        <w:tab/>
        <w:t>Further Assurances</w:t>
        <w:tab/>
      </w:r>
      <w:bookmarkEnd w:id="124"/>
      <w:r>
        <w:rPr>
          <w:rStyle w:val="DeltaViewInsertion"/>
        </w:rPr>
        <w:fldChar w:fldCharType="begin"/>
      </w:r>
      <w:r>
        <w:rPr>
          <w:rStyle w:val="DeltaViewInsertion"/>
        </w:rPr>
        <w:instrText xml:space="preserve"> PAGEREF __RefHeading___Toc494574558 \h </w:instrText>
      </w:r>
      <w:r>
        <w:rPr>
          <w:rStyle w:val="DeltaViewInsertion"/>
        </w:rPr>
        <w:fldChar w:fldCharType="separate"/>
      </w:r>
      <w:r>
        <w:rPr>
          <w:rStyle w:val="DeltaViewInsertion"/>
        </w:rPr>
        <w:t>63</w:t>
      </w:r>
      <w:r>
        <w:rPr>
          <w:rStyle w:val="DeltaViewInsertion"/>
        </w:rPr>
        <w:fldChar w:fldCharType="end"/>
      </w:r>
    </w:p>
    <w:p>
      <w:pPr>
        <w:pStyle w:val="TOC2"/>
        <w:tabs>
          <w:tab w:val="left" w:pos="1710" w:leader="none"/>
          <w:tab w:val="left" w:pos="2160" w:leader="none"/>
          <w:tab w:val="right" w:pos="9346" w:leader="dot"/>
        </w:tabs>
        <w:rPr>
          <w:color w:val="000000"/>
        </w:rPr>
      </w:pPr>
      <w:bookmarkStart w:id="125" w:name="_DV_C69"/>
      <w:r>
        <w:rPr>
          <w:rStyle w:val="DeltaViewInsertion"/>
        </w:rPr>
        <w:t>Section 18.2</w:t>
        <w:tab/>
        <w:t>Counterparts</w:t>
        <w:tab/>
      </w:r>
      <w:bookmarkEnd w:id="125"/>
      <w:r>
        <w:rPr>
          <w:rStyle w:val="DeltaViewInsertion"/>
        </w:rPr>
        <w:fldChar w:fldCharType="begin"/>
      </w:r>
      <w:r>
        <w:rPr>
          <w:rStyle w:val="DeltaViewInsertion"/>
        </w:rPr>
        <w:instrText xml:space="preserve"> PAGEREF __RefHeading___Toc494574559 \h </w:instrText>
      </w:r>
      <w:r>
        <w:rPr>
          <w:rStyle w:val="DeltaViewInsertion"/>
        </w:rPr>
        <w:fldChar w:fldCharType="separate"/>
      </w:r>
      <w:r>
        <w:rPr>
          <w:rStyle w:val="DeltaViewInsertion"/>
        </w:rPr>
        <w:t>63</w:t>
      </w:r>
      <w:r>
        <w:rPr>
          <w:rStyle w:val="DeltaViewInsertion"/>
        </w:rPr>
        <w:fldChar w:fldCharType="end"/>
      </w:r>
    </w:p>
    <w:p>
      <w:pPr>
        <w:pStyle w:val="TOC2"/>
        <w:tabs>
          <w:tab w:val="left" w:pos="1710" w:leader="none"/>
          <w:tab w:val="left" w:pos="2160" w:leader="none"/>
          <w:tab w:val="right" w:pos="9346" w:leader="dot"/>
        </w:tabs>
        <w:rPr>
          <w:color w:val="000000"/>
        </w:rPr>
      </w:pPr>
      <w:bookmarkStart w:id="126" w:name="_DV_C70"/>
      <w:r>
        <w:rPr>
          <w:rStyle w:val="DeltaViewInsertion"/>
        </w:rPr>
        <w:t>Section 18.3</w:t>
        <w:tab/>
        <w:t>Entire Agreement</w:t>
        <w:tab/>
      </w:r>
      <w:bookmarkEnd w:id="126"/>
      <w:r>
        <w:rPr>
          <w:rStyle w:val="DeltaViewInsertion"/>
        </w:rPr>
        <w:fldChar w:fldCharType="begin"/>
      </w:r>
      <w:r>
        <w:rPr>
          <w:rStyle w:val="DeltaViewInsertion"/>
        </w:rPr>
        <w:instrText xml:space="preserve"> PAGEREF __RefHeading___Toc494574560 \h </w:instrText>
      </w:r>
      <w:r>
        <w:rPr>
          <w:rStyle w:val="DeltaViewInsertion"/>
        </w:rPr>
        <w:fldChar w:fldCharType="separate"/>
      </w:r>
      <w:r>
        <w:rPr>
          <w:rStyle w:val="DeltaViewInsertion"/>
        </w:rPr>
        <w:t>63</w:t>
      </w:r>
      <w:r>
        <w:rPr>
          <w:rStyle w:val="DeltaViewInsertion"/>
        </w:rPr>
        <w:fldChar w:fldCharType="end"/>
      </w:r>
    </w:p>
    <w:p>
      <w:pPr>
        <w:pStyle w:val="TOC2"/>
        <w:tabs>
          <w:tab w:val="left" w:pos="1710" w:leader="none"/>
          <w:tab w:val="left" w:pos="2160" w:leader="none"/>
          <w:tab w:val="right" w:pos="9346" w:leader="dot"/>
        </w:tabs>
        <w:rPr>
          <w:color w:val="000000"/>
        </w:rPr>
      </w:pPr>
      <w:bookmarkStart w:id="127" w:name="_DV_C71"/>
      <w:r>
        <w:rPr>
          <w:rStyle w:val="DeltaViewInsertion"/>
        </w:rPr>
        <w:t>Section 18.4</w:t>
        <w:tab/>
        <w:t>Severability</w:t>
        <w:tab/>
      </w:r>
      <w:bookmarkEnd w:id="127"/>
      <w:r>
        <w:rPr>
          <w:rStyle w:val="DeltaViewInsertion"/>
        </w:rPr>
        <w:fldChar w:fldCharType="begin"/>
      </w:r>
      <w:r>
        <w:rPr>
          <w:rStyle w:val="DeltaViewInsertion"/>
        </w:rPr>
        <w:instrText xml:space="preserve"> PAGEREF __RefHeading___Toc494574561 \h </w:instrText>
      </w:r>
      <w:r>
        <w:rPr>
          <w:rStyle w:val="DeltaViewInsertion"/>
        </w:rPr>
        <w:fldChar w:fldCharType="separate"/>
      </w:r>
      <w:r>
        <w:rPr>
          <w:rStyle w:val="DeltaViewInsertion"/>
        </w:rPr>
        <w:t>63</w:t>
      </w:r>
      <w:r>
        <w:rPr>
          <w:rStyle w:val="DeltaViewInsertion"/>
        </w:rPr>
        <w:fldChar w:fldCharType="end"/>
      </w:r>
    </w:p>
    <w:p>
      <w:pPr>
        <w:pStyle w:val="TOC2"/>
        <w:tabs>
          <w:tab w:val="left" w:pos="1710" w:leader="none"/>
          <w:tab w:val="left" w:pos="2160" w:leader="none"/>
          <w:tab w:val="right" w:pos="9346" w:leader="dot"/>
        </w:tabs>
        <w:rPr>
          <w:color w:val="000000"/>
        </w:rPr>
      </w:pPr>
      <w:bookmarkStart w:id="128" w:name="_DV_C72"/>
      <w:r>
        <w:rPr>
          <w:rStyle w:val="DeltaViewInsertion"/>
        </w:rPr>
        <w:t>Section 18.5</w:t>
        <w:tab/>
        <w:t>Non-Waiver</w:t>
        <w:tab/>
      </w:r>
      <w:bookmarkEnd w:id="128"/>
      <w:r>
        <w:rPr>
          <w:rStyle w:val="DeltaViewInsertion"/>
        </w:rPr>
        <w:fldChar w:fldCharType="begin"/>
      </w:r>
      <w:r>
        <w:rPr>
          <w:rStyle w:val="DeltaViewInsertion"/>
        </w:rPr>
        <w:instrText xml:space="preserve"> PAGEREF __RefHeading___Toc494574562 \h </w:instrText>
      </w:r>
      <w:r>
        <w:rPr>
          <w:rStyle w:val="DeltaViewInsertion"/>
        </w:rPr>
        <w:fldChar w:fldCharType="separate"/>
      </w:r>
      <w:r>
        <w:rPr>
          <w:rStyle w:val="DeltaViewInsertion"/>
        </w:rPr>
        <w:t>64</w:t>
      </w:r>
      <w:r>
        <w:rPr>
          <w:rStyle w:val="DeltaViewInsertion"/>
        </w:rPr>
        <w:fldChar w:fldCharType="end"/>
      </w:r>
    </w:p>
    <w:p>
      <w:pPr>
        <w:pStyle w:val="TOC2"/>
        <w:tabs>
          <w:tab w:val="left" w:pos="1710" w:leader="none"/>
          <w:tab w:val="left" w:pos="2160" w:leader="none"/>
          <w:tab w:val="right" w:pos="9346" w:leader="dot"/>
        </w:tabs>
        <w:rPr>
          <w:color w:val="000000"/>
        </w:rPr>
      </w:pPr>
      <w:bookmarkStart w:id="129" w:name="_DV_C73"/>
      <w:r>
        <w:rPr>
          <w:rStyle w:val="DeltaViewInsertion"/>
        </w:rPr>
        <w:t>Section 18.6</w:t>
        <w:tab/>
        <w:t>Relationship of the Parties</w:t>
        <w:tab/>
      </w:r>
      <w:bookmarkEnd w:id="129"/>
      <w:r>
        <w:rPr>
          <w:rStyle w:val="DeltaViewInsertion"/>
        </w:rPr>
        <w:fldChar w:fldCharType="begin"/>
      </w:r>
      <w:r>
        <w:rPr>
          <w:rStyle w:val="DeltaViewInsertion"/>
        </w:rPr>
        <w:instrText xml:space="preserve"> PAGEREF __RefHeading___Toc494574563 \h </w:instrText>
      </w:r>
      <w:r>
        <w:rPr>
          <w:rStyle w:val="DeltaViewInsertion"/>
        </w:rPr>
        <w:fldChar w:fldCharType="separate"/>
      </w:r>
      <w:r>
        <w:rPr>
          <w:rStyle w:val="DeltaViewInsertion"/>
        </w:rPr>
        <w:t>64</w:t>
      </w:r>
      <w:r>
        <w:rPr>
          <w:rStyle w:val="DeltaViewInsertion"/>
        </w:rPr>
        <w:fldChar w:fldCharType="end"/>
      </w:r>
    </w:p>
    <w:p>
      <w:pPr>
        <w:pStyle w:val="TOC2"/>
        <w:tabs>
          <w:tab w:val="left" w:pos="1710" w:leader="none"/>
          <w:tab w:val="left" w:pos="2160" w:leader="none"/>
          <w:tab w:val="right" w:pos="9346" w:leader="dot"/>
        </w:tabs>
        <w:rPr>
          <w:color w:val="000000"/>
        </w:rPr>
      </w:pPr>
      <w:bookmarkStart w:id="130" w:name="_DV_C74"/>
      <w:r>
        <w:rPr>
          <w:rStyle w:val="DeltaViewInsertion"/>
        </w:rPr>
        <w:t>Section 18.7</w:t>
        <w:tab/>
        <w:t>No Third Party Beneficiaries</w:t>
        <w:tab/>
      </w:r>
      <w:bookmarkEnd w:id="130"/>
      <w:r>
        <w:rPr>
          <w:rStyle w:val="DeltaViewInsertion"/>
        </w:rPr>
        <w:fldChar w:fldCharType="begin"/>
      </w:r>
      <w:r>
        <w:rPr>
          <w:rStyle w:val="DeltaViewInsertion"/>
        </w:rPr>
        <w:instrText xml:space="preserve"> PAGEREF __RefHeading___Toc494574564 \h </w:instrText>
      </w:r>
      <w:r>
        <w:rPr>
          <w:rStyle w:val="DeltaViewInsertion"/>
        </w:rPr>
        <w:fldChar w:fldCharType="separate"/>
      </w:r>
      <w:r>
        <w:rPr>
          <w:rStyle w:val="DeltaViewInsertion"/>
        </w:rPr>
        <w:t>64</w:t>
      </w:r>
      <w:r>
        <w:rPr>
          <w:rStyle w:val="DeltaViewInsertion"/>
        </w:rPr>
        <w:fldChar w:fldCharType="end"/>
      </w:r>
    </w:p>
    <w:p>
      <w:pPr>
        <w:pStyle w:val="TOC2"/>
        <w:tabs>
          <w:tab w:val="left" w:pos="1710" w:leader="none"/>
          <w:tab w:val="left" w:pos="2160" w:leader="none"/>
          <w:tab w:val="right" w:pos="9346" w:leader="dot"/>
        </w:tabs>
        <w:rPr>
          <w:color w:val="000000"/>
        </w:rPr>
      </w:pPr>
      <w:bookmarkStart w:id="131" w:name="_DV_C75"/>
      <w:r>
        <w:rPr>
          <w:rStyle w:val="DeltaViewInsertion"/>
        </w:rPr>
        <w:t>Section 18.8</w:t>
        <w:tab/>
        <w:t>Governing Law</w:t>
        <w:tab/>
      </w:r>
      <w:bookmarkEnd w:id="131"/>
      <w:r>
        <w:rPr>
          <w:rStyle w:val="DeltaViewInsertion"/>
        </w:rPr>
        <w:fldChar w:fldCharType="begin"/>
      </w:r>
      <w:r>
        <w:rPr>
          <w:rStyle w:val="DeltaViewInsertion"/>
        </w:rPr>
        <w:instrText xml:space="preserve"> PAGEREF __RefHeading___Toc494574565 \h </w:instrText>
      </w:r>
      <w:r>
        <w:rPr>
          <w:rStyle w:val="DeltaViewInsertion"/>
        </w:rPr>
        <w:fldChar w:fldCharType="separate"/>
      </w:r>
      <w:r>
        <w:rPr>
          <w:rStyle w:val="DeltaViewInsertion"/>
        </w:rPr>
        <w:t>64</w:t>
      </w:r>
      <w:r>
        <w:rPr>
          <w:rStyle w:val="DeltaViewInsertion"/>
        </w:rPr>
        <w:fldChar w:fldCharType="end"/>
      </w:r>
    </w:p>
    <w:p>
      <w:pPr>
        <w:pStyle w:val="TOC2"/>
        <w:tabs>
          <w:tab w:val="left" w:pos="1710" w:leader="none"/>
          <w:tab w:val="left" w:pos="2160" w:leader="none"/>
          <w:tab w:val="right" w:pos="9346" w:leader="dot"/>
        </w:tabs>
        <w:rPr>
          <w:color w:val="000000"/>
        </w:rPr>
      </w:pPr>
      <w:bookmarkStart w:id="132" w:name="_DV_C76"/>
      <w:r>
        <w:rPr>
          <w:rStyle w:val="DeltaViewInsertion"/>
        </w:rPr>
        <w:t>Section 18.9</w:t>
        <w:tab/>
        <w:t>Expenses</w:t>
        <w:tab/>
      </w:r>
      <w:bookmarkEnd w:id="132"/>
      <w:r>
        <w:rPr>
          <w:rStyle w:val="DeltaViewInsertion"/>
        </w:rPr>
        <w:fldChar w:fldCharType="begin"/>
      </w:r>
      <w:r>
        <w:rPr>
          <w:rStyle w:val="DeltaViewInsertion"/>
        </w:rPr>
        <w:instrText xml:space="preserve"> PAGEREF __RefHeading___Toc494574566 \h </w:instrText>
      </w:r>
      <w:r>
        <w:rPr>
          <w:rStyle w:val="DeltaViewInsertion"/>
        </w:rPr>
        <w:fldChar w:fldCharType="separate"/>
      </w:r>
      <w:r>
        <w:rPr>
          <w:rStyle w:val="DeltaViewInsertion"/>
        </w:rPr>
        <w:t>65</w:t>
      </w:r>
      <w:r>
        <w:rPr>
          <w:rStyle w:val="DeltaViewInsertion"/>
        </w:rPr>
        <w:fldChar w:fldCharType="end"/>
      </w:r>
    </w:p>
    <w:p>
      <w:pPr>
        <w:pStyle w:val="Normal"/>
        <w:tabs>
          <w:tab w:val="clear" w:pos="720"/>
          <w:tab w:val="left" w:pos="1800" w:leader="none"/>
          <w:tab w:val="left" w:pos="2160" w:leader="none"/>
        </w:tabs>
        <w:rPr>
          <w:color w:val="000000"/>
          <w:lang w:val="en-CA"/>
        </w:rPr>
      </w:pPr>
      <w:r>
        <w:rPr>
          <w:color w:val="000000"/>
          <w:lang w:val="en-CA"/>
        </w:rPr>
      </w:r>
    </w:p>
    <w:p>
      <w:pPr>
        <w:pStyle w:val="Normal"/>
        <w:tabs>
          <w:tab w:val="clear" w:pos="720"/>
          <w:tab w:val="left" w:pos="1800" w:leader="none"/>
          <w:tab w:val="left" w:pos="2160" w:leader="none"/>
        </w:tabs>
        <w:rPr>
          <w:color w:val="000000"/>
          <w:lang w:val="en-CA"/>
        </w:rPr>
      </w:pPr>
      <w:bookmarkStart w:id="133" w:name="_DV_C77"/>
      <w:r>
        <w:rPr>
          <w:rStyle w:val="DeltaViewInsertion"/>
          <w:lang w:val="en-CA"/>
        </w:rPr>
        <w:t>Exhibit A</w:t>
        <w:tab/>
        <w:t>Power Purchase Financial Settlement Agreement</w:t>
      </w:r>
      <w:bookmarkEnd w:id="133"/>
    </w:p>
    <w:p>
      <w:pPr>
        <w:pStyle w:val="Normal"/>
        <w:tabs>
          <w:tab w:val="clear" w:pos="720"/>
          <w:tab w:val="left" w:pos="1800" w:leader="none"/>
        </w:tabs>
        <w:rPr>
          <w:color w:val="000000"/>
          <w:lang w:val="en-CA"/>
        </w:rPr>
      </w:pPr>
      <w:r>
        <w:rPr>
          <w:color w:val="000000"/>
          <w:lang w:val="en-CA"/>
        </w:rPr>
      </w:r>
    </w:p>
    <w:p>
      <w:pPr>
        <w:pStyle w:val="Normal"/>
        <w:tabs>
          <w:tab w:val="clear" w:pos="720"/>
          <w:tab w:val="left" w:pos="1800" w:leader="none"/>
        </w:tabs>
        <w:rPr>
          <w:color w:val="000000"/>
          <w:lang w:val="en-CA"/>
        </w:rPr>
      </w:pPr>
      <w:bookmarkStart w:id="134" w:name="_DV_C78"/>
      <w:r>
        <w:rPr>
          <w:rStyle w:val="DeltaViewInsertion"/>
          <w:lang w:val="en-CA"/>
        </w:rPr>
        <w:t>Schedule 1</w:t>
        <w:tab/>
        <w:t>Energy Price During the Term</w:t>
      </w:r>
      <w:bookmarkEnd w:id="134"/>
    </w:p>
    <w:p>
      <w:pPr>
        <w:pStyle w:val="Normal"/>
        <w:tabs>
          <w:tab w:val="clear" w:pos="720"/>
          <w:tab w:val="left" w:pos="1800" w:leader="none"/>
        </w:tabs>
        <w:rPr>
          <w:color w:val="000000"/>
          <w:lang w:val="en-CA"/>
        </w:rPr>
      </w:pPr>
      <w:bookmarkStart w:id="135" w:name="_DV_C79"/>
      <w:r>
        <w:rPr>
          <w:rStyle w:val="DeltaViewInsertion"/>
          <w:lang w:val="en-CA"/>
        </w:rPr>
        <w:t>Schedule 2</w:t>
        <w:tab/>
        <w:t>Enron Corp. Guaranty</w:t>
      </w:r>
      <w:bookmarkEnd w:id="135"/>
    </w:p>
    <w:p>
      <w:pPr>
        <w:pStyle w:val="Normal"/>
        <w:tabs>
          <w:tab w:val="clear" w:pos="720"/>
          <w:tab w:val="left" w:pos="1800" w:leader="none"/>
        </w:tabs>
        <w:rPr>
          <w:color w:val="000000"/>
          <w:lang w:val="en-CA"/>
        </w:rPr>
      </w:pPr>
      <w:bookmarkStart w:id="136" w:name="_DV_C80"/>
      <w:r>
        <w:rPr>
          <w:rStyle w:val="DeltaViewInsertion"/>
          <w:lang w:val="en-CA"/>
        </w:rPr>
        <w:t>Schedule 3</w:t>
        <w:tab/>
        <w:t>NSTAR Guaranty</w:t>
      </w:r>
      <w:bookmarkEnd w:id="136"/>
    </w:p>
    <w:p>
      <w:pPr>
        <w:pStyle w:val="Normal"/>
        <w:tabs>
          <w:tab w:val="clear" w:pos="720"/>
          <w:tab w:val="left" w:pos="1800" w:leader="none"/>
        </w:tabs>
        <w:ind w:hanging="1800" w:start="1800" w:end="0"/>
        <w:rPr/>
      </w:pPr>
      <w:bookmarkStart w:id="137" w:name="_DV_C81"/>
      <w:r>
        <w:rPr>
          <w:rStyle w:val="DeltaViewDeletion"/>
          <w:lang w:val="en-CA"/>
        </w:rPr>
        <w:t xml:space="preserve">SCHEDULE 1 </w:t>
      </w:r>
      <w:bookmarkStart w:id="138" w:name="_DV_C82"/>
      <w:bookmarkEnd w:id="137"/>
      <w:r>
        <w:rPr>
          <w:rStyle w:val="DeltaViewInsertion"/>
          <w:lang w:val="en-CA"/>
        </w:rPr>
        <w:t>Schedule 4</w:t>
        <w:tab/>
      </w:r>
      <w:bookmarkStart w:id="139" w:name="_DV_M57"/>
      <w:bookmarkEnd w:id="138"/>
      <w:bookmarkEnd w:id="139"/>
      <w:r>
        <w:rPr>
          <w:color w:val="000000"/>
          <w:lang w:val="en-CA"/>
        </w:rPr>
        <w:t>List of the Wholesale Contracts</w:t>
      </w:r>
    </w:p>
    <w:p>
      <w:pPr>
        <w:pStyle w:val="Normal"/>
        <w:tabs>
          <w:tab w:val="clear" w:pos="720"/>
          <w:tab w:val="left" w:pos="1800" w:leader="none"/>
        </w:tabs>
        <w:rPr/>
      </w:pPr>
      <w:bookmarkStart w:id="140" w:name="_DV_C83"/>
      <w:r>
        <w:rPr>
          <w:rStyle w:val="DeltaViewDeletion"/>
          <w:lang w:val="en-CA"/>
        </w:rPr>
        <w:t xml:space="preserve">SCHEDULE 2 </w:t>
      </w:r>
      <w:bookmarkStart w:id="141" w:name="_DV_C84"/>
      <w:bookmarkEnd w:id="140"/>
      <w:r>
        <w:rPr>
          <w:rStyle w:val="DeltaViewInsertion"/>
          <w:lang w:val="en-CA"/>
        </w:rPr>
        <w:t>Schedule 5</w:t>
        <w:tab/>
      </w:r>
      <w:bookmarkStart w:id="142" w:name="_DV_M58"/>
      <w:bookmarkEnd w:id="141"/>
      <w:bookmarkEnd w:id="142"/>
      <w:r>
        <w:rPr>
          <w:color w:val="000000"/>
          <w:lang w:val="en-CA"/>
        </w:rPr>
        <w:t>ISO-NE Required Contracts</w:t>
      </w:r>
    </w:p>
    <w:p>
      <w:pPr>
        <w:pStyle w:val="Normal"/>
        <w:tabs>
          <w:tab w:val="clear" w:pos="720"/>
          <w:tab w:val="left" w:pos="1800" w:leader="none"/>
        </w:tabs>
        <w:rPr>
          <w:color w:val="000000"/>
          <w:lang w:val="en-CA"/>
        </w:rPr>
      </w:pPr>
      <w:bookmarkStart w:id="143" w:name="_DV_C85"/>
      <w:r>
        <w:rPr>
          <w:rStyle w:val="DeltaViewDeletion"/>
          <w:lang w:val="en-CA"/>
        </w:rPr>
        <w:t>SCHEDULE 3</w:t>
        <w:tab/>
        <w:t>Enron Corp. Guaranty</w:t>
      </w:r>
      <w:bookmarkEnd w:id="143"/>
    </w:p>
    <w:p>
      <w:pPr>
        <w:pStyle w:val="Normal"/>
        <w:tabs>
          <w:tab w:val="clear" w:pos="720"/>
          <w:tab w:val="left" w:pos="1800" w:leader="none"/>
        </w:tabs>
        <w:rPr>
          <w:color w:val="000000"/>
          <w:lang w:val="en-CA"/>
        </w:rPr>
      </w:pPr>
      <w:bookmarkStart w:id="144" w:name="_DV_C86"/>
      <w:r>
        <w:rPr>
          <w:rStyle w:val="DeltaViewInsertion"/>
          <w:lang w:val="en-CA"/>
        </w:rPr>
        <w:t>Schedule 6</w:t>
        <w:tab/>
        <w:t>Required Regulatory Approvals</w:t>
      </w:r>
      <w:bookmarkEnd w:id="144"/>
    </w:p>
    <w:p>
      <w:pPr>
        <w:pStyle w:val="Normal"/>
        <w:tabs>
          <w:tab w:val="clear" w:pos="720"/>
          <w:tab w:val="left" w:pos="1800" w:leader="none"/>
        </w:tabs>
        <w:rPr>
          <w:color w:val="000000"/>
          <w:lang w:val="en-CA"/>
        </w:rPr>
      </w:pPr>
      <w:bookmarkStart w:id="145" w:name="_DV_C87"/>
      <w:r>
        <w:rPr>
          <w:rStyle w:val="DeltaViewInsertion"/>
          <w:lang w:val="en-CA"/>
        </w:rPr>
        <w:t>Schedule 7</w:t>
        <w:tab/>
        <w:t>Known Material Load Change Events and Circumstances</w:t>
      </w:r>
      <w:bookmarkEnd w:id="145"/>
    </w:p>
    <w:p>
      <w:pPr>
        <w:pStyle w:val="Normal"/>
        <w:tabs>
          <w:tab w:val="clear" w:pos="720"/>
          <w:tab w:val="left" w:pos="1800" w:leader="none"/>
        </w:tabs>
        <w:rPr/>
      </w:pPr>
      <w:bookmarkStart w:id="146" w:name="_DV_C88"/>
      <w:r>
        <w:rPr>
          <w:rStyle w:val="DeltaViewDeletion"/>
          <w:lang w:val="en-CA"/>
        </w:rPr>
        <w:t xml:space="preserve">SCHEDULE 4 </w:t>
      </w:r>
      <w:bookmarkStart w:id="147" w:name="_DV_C89"/>
      <w:bookmarkEnd w:id="146"/>
      <w:r>
        <w:rPr>
          <w:rStyle w:val="DeltaViewInsertion"/>
          <w:lang w:val="en-CA"/>
        </w:rPr>
        <w:t>Schedule 8</w:t>
        <w:tab/>
      </w:r>
      <w:bookmarkStart w:id="148" w:name="_DV_M59"/>
      <w:bookmarkEnd w:id="147"/>
      <w:bookmarkEnd w:id="148"/>
      <w:r>
        <w:rPr>
          <w:color w:val="000000"/>
          <w:lang w:val="en-CA"/>
        </w:rPr>
        <w:t>Estimation and Reconciliation Process</w:t>
      </w:r>
    </w:p>
    <w:p>
      <w:pPr>
        <w:pStyle w:val="Normal"/>
        <w:tabs>
          <w:tab w:val="clear" w:pos="720"/>
          <w:tab w:val="left" w:pos="1800" w:leader="none"/>
        </w:tabs>
        <w:rPr>
          <w:color w:val="000000"/>
          <w:lang w:val="en-CA"/>
        </w:rPr>
      </w:pPr>
      <w:r>
        <w:rPr>
          <w:color w:val="000000"/>
          <w:lang w:val="en-CA"/>
        </w:rPr>
      </w:r>
    </w:p>
    <w:p>
      <w:pPr>
        <w:pStyle w:val="Normal"/>
        <w:tabs>
          <w:tab w:val="clear" w:pos="720"/>
          <w:tab w:val="left" w:pos="1800" w:leader="none"/>
        </w:tabs>
        <w:rPr>
          <w:color w:val="000000"/>
          <w:lang w:val="en-CA"/>
        </w:rPr>
      </w:pPr>
      <w:r>
        <w:rPr>
          <w:color w:val="000000"/>
          <w:lang w:val="en-CA"/>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432" w:bottom="1440"/>
          <w:pgNumType w:start="1" w:fmt="lowerRoman"/>
          <w:formProt w:val="false"/>
          <w:titlePg/>
          <w:textDirection w:val="lrTb"/>
          <w:docGrid w:type="default" w:linePitch="360" w:charSpace="0"/>
        </w:sectPr>
        <w:pStyle w:val="Normal"/>
        <w:rPr>
          <w:color w:val="000000"/>
          <w:lang w:val="en-CA"/>
        </w:rPr>
      </w:pPr>
      <w:r>
        <w:rPr>
          <w:color w:val="000000"/>
          <w:lang w:val="en-CA"/>
        </w:rPr>
      </w:r>
    </w:p>
    <w:p>
      <w:pPr>
        <w:pStyle w:val="Title1"/>
        <w:spacing w:lineRule="auto" w:line="360"/>
        <w:rPr>
          <w:b w:val="false"/>
          <w:lang w:val="en-CA"/>
        </w:rPr>
      </w:pPr>
      <w:bookmarkStart w:id="149" w:name="_DV_M60"/>
      <w:bookmarkEnd w:id="149"/>
      <w:r>
        <w:rPr>
          <w:b w:val="false"/>
          <w:lang w:val="en-CA"/>
        </w:rPr>
        <w:t>WHOLESALE POWER SUPPLY AGREEMENT</w:t>
      </w:r>
    </w:p>
    <w:p>
      <w:pPr>
        <w:pStyle w:val="BodyText"/>
        <w:rPr/>
      </w:pPr>
      <w:bookmarkStart w:id="150" w:name="_DV_M61"/>
      <w:bookmarkEnd w:id="150"/>
      <w:r>
        <w:rPr>
          <w:color w:val="000000"/>
          <w:lang w:val="en-CA"/>
        </w:rPr>
        <w:t xml:space="preserve">This WHOLESALE POWER SUPPLY AGREEMENT (the "Agreement") is made and entered into as of </w:t>
      </w:r>
      <w:bookmarkStart w:id="151" w:name="_DV_C90"/>
      <w:r>
        <w:rPr>
          <w:rStyle w:val="DeltaViewDeletion"/>
          <w:lang w:val="en-CA"/>
        </w:rPr>
        <w:t>the</w:t>
      </w:r>
      <w:bookmarkStart w:id="152" w:name="_DV_C91"/>
      <w:bookmarkEnd w:id="151"/>
      <w:r>
        <w:rPr>
          <w:rStyle w:val="DeltaViewInsertion"/>
          <w:lang w:val="en-CA"/>
        </w:rPr>
        <w:t>this</w:t>
      </w:r>
      <w:bookmarkStart w:id="153" w:name="_DV_M62"/>
      <w:bookmarkEnd w:id="152"/>
      <w:bookmarkEnd w:id="153"/>
      <w:r>
        <w:rPr>
          <w:color w:val="000000"/>
          <w:lang w:val="en-CA"/>
        </w:rPr>
        <w:t xml:space="preserve"> </w:t>
      </w:r>
      <w:bookmarkStart w:id="154" w:name="_DV_C92"/>
      <w:r>
        <w:rPr>
          <w:rStyle w:val="DeltaViewDeletion"/>
          <w:lang w:val="en-CA"/>
        </w:rPr>
        <w:t>24th</w:t>
      </w:r>
      <w:bookmarkStart w:id="155" w:name="_DV_C93"/>
      <w:bookmarkEnd w:id="154"/>
      <w:r>
        <w:rPr>
          <w:rStyle w:val="DeltaViewInsertion"/>
          <w:lang w:val="en-CA"/>
        </w:rPr>
        <w:t>__</w:t>
      </w:r>
      <w:bookmarkStart w:id="156" w:name="_DV_M63"/>
      <w:bookmarkEnd w:id="155"/>
      <w:bookmarkEnd w:id="156"/>
      <w:r>
        <w:rPr>
          <w:color w:val="000000"/>
          <w:lang w:val="en-CA"/>
        </w:rPr>
        <w:t xml:space="preserve"> day of </w:t>
      </w:r>
      <w:bookmarkStart w:id="157" w:name="_DV_C94"/>
      <w:r>
        <w:rPr>
          <w:rStyle w:val="DeltaViewDeletion"/>
          <w:lang w:val="en-CA"/>
        </w:rPr>
        <w:t>May</w:t>
      </w:r>
      <w:bookmarkStart w:id="158" w:name="_DV_C95"/>
      <w:bookmarkEnd w:id="157"/>
      <w:r>
        <w:rPr>
          <w:rStyle w:val="DeltaViewInsertion"/>
          <w:lang w:val="en-CA"/>
        </w:rPr>
        <w:t>_______</w:t>
      </w:r>
      <w:bookmarkStart w:id="159" w:name="_DV_M64"/>
      <w:bookmarkEnd w:id="158"/>
      <w:bookmarkEnd w:id="159"/>
      <w:r>
        <w:rPr>
          <w:color w:val="000000"/>
          <w:lang w:val="en-CA"/>
        </w:rPr>
        <w:t>, 2000, by and between Boston Edison Company</w:t>
      </w:r>
      <w:bookmarkStart w:id="160" w:name="_DV_C96"/>
      <w:r>
        <w:rPr>
          <w:rStyle w:val="DeltaViewInsertion"/>
          <w:lang w:val="en-CA"/>
        </w:rPr>
        <w:t xml:space="preserve"> ("BECo")</w:t>
      </w:r>
      <w:bookmarkStart w:id="161" w:name="_DV_M65"/>
      <w:bookmarkEnd w:id="160"/>
      <w:bookmarkEnd w:id="161"/>
      <w:r>
        <w:rPr>
          <w:color w:val="000000"/>
          <w:lang w:val="en-CA"/>
        </w:rPr>
        <w:t>,</w:t>
      </w:r>
      <w:bookmarkStart w:id="162" w:name="_DV_C97"/>
      <w:r>
        <w:rPr>
          <w:rStyle w:val="DeltaViewDeletion"/>
          <w:lang w:val="en-CA"/>
        </w:rPr>
        <w:t xml:space="preserve"> Commonwealth Electric Company and Cambridge Electric Light Company, each </w:t>
      </w:r>
      <w:bookmarkEnd w:id="162"/>
      <w:r>
        <w:rPr>
          <w:color w:val="000000"/>
          <w:lang w:val="en-CA"/>
        </w:rPr>
        <w:t xml:space="preserve">  </w:t>
      </w:r>
      <w:bookmarkStart w:id="163" w:name="_DV_M66"/>
      <w:bookmarkEnd w:id="163"/>
      <w:r>
        <w:rPr>
          <w:color w:val="000000"/>
          <w:lang w:val="en-CA"/>
        </w:rPr>
        <w:t>a Massachusetts corporation</w:t>
      </w:r>
      <w:bookmarkStart w:id="164" w:name="_DV_C98"/>
      <w:r>
        <w:rPr>
          <w:rStyle w:val="DeltaViewDeletion"/>
          <w:lang w:val="en-CA"/>
        </w:rPr>
        <w:t xml:space="preserve"> and a wholly owned subsidiary of NSTAR (collectively, and individually as context requires, the "NSTAR Companies")</w:t>
      </w:r>
      <w:bookmarkStart w:id="165" w:name="_DV_M67"/>
      <w:bookmarkEnd w:id="164"/>
      <w:bookmarkEnd w:id="165"/>
      <w:r>
        <w:rPr>
          <w:color w:val="000000"/>
          <w:lang w:val="en-CA"/>
        </w:rPr>
        <w:t xml:space="preserve">, and Enron Power Marketing, Inc. ("EPMI"), a Delaware corporation.  </w:t>
      </w:r>
      <w:bookmarkStart w:id="166" w:name="_DV_C99"/>
      <w:r>
        <w:rPr>
          <w:rStyle w:val="DeltaViewDeletion"/>
          <w:lang w:val="en-CA"/>
        </w:rPr>
        <w:t>The NSTAR Companies</w:t>
      </w:r>
      <w:bookmarkStart w:id="167" w:name="_DV_C100"/>
      <w:bookmarkEnd w:id="166"/>
      <w:r>
        <w:rPr>
          <w:rStyle w:val="DeltaViewInsertion"/>
          <w:lang w:val="en-CA"/>
        </w:rPr>
        <w:t>BECo</w:t>
      </w:r>
      <w:bookmarkStart w:id="168" w:name="_DV_M68"/>
      <w:bookmarkEnd w:id="167"/>
      <w:bookmarkEnd w:id="168"/>
      <w:r>
        <w:rPr>
          <w:color w:val="000000"/>
          <w:lang w:val="en-CA"/>
        </w:rPr>
        <w:t xml:space="preserve"> and EPMI are hereinafter sometimes referred to individually as a "Party" and collectively as the "Parties."</w:t>
      </w:r>
    </w:p>
    <w:p>
      <w:pPr>
        <w:pStyle w:val="BodyText"/>
        <w:rPr/>
      </w:pPr>
      <w:bookmarkStart w:id="169" w:name="_DV_M69"/>
      <w:bookmarkEnd w:id="169"/>
      <w:r>
        <w:rPr>
          <w:color w:val="000000"/>
          <w:lang w:val="en-CA"/>
        </w:rPr>
        <w:t xml:space="preserve">WHEREAS, </w:t>
      </w:r>
      <w:bookmarkStart w:id="170" w:name="_DV_C101"/>
      <w:r>
        <w:rPr>
          <w:rStyle w:val="DeltaViewDeletion"/>
          <w:lang w:val="en-CA"/>
        </w:rPr>
        <w:t>the NSTAR Companies are</w:t>
      </w:r>
      <w:bookmarkStart w:id="171" w:name="_DV_C102"/>
      <w:bookmarkEnd w:id="170"/>
      <w:r>
        <w:rPr>
          <w:rStyle w:val="DeltaViewInsertion"/>
          <w:lang w:val="en-CA"/>
        </w:rPr>
        <w:t>BECo is</w:t>
      </w:r>
      <w:bookmarkStart w:id="172" w:name="_DV_M70"/>
      <w:bookmarkEnd w:id="171"/>
      <w:bookmarkEnd w:id="172"/>
      <w:r>
        <w:rPr>
          <w:color w:val="000000"/>
          <w:lang w:val="en-CA"/>
        </w:rPr>
        <w:t xml:space="preserve"> required to provide all</w:t>
        <w:noBreakHyphen/>
      </w:r>
      <w:bookmarkStart w:id="173" w:name="_DV_C103"/>
      <w:r>
        <w:rPr>
          <w:rStyle w:val="DeltaViewInsertion"/>
          <w:lang w:val="en-CA"/>
        </w:rPr>
        <w:t>-</w:t>
      </w:r>
      <w:bookmarkStart w:id="174" w:name="_DV_M71"/>
      <w:bookmarkEnd w:id="173"/>
      <w:bookmarkEnd w:id="174"/>
      <w:r>
        <w:rPr>
          <w:color w:val="000000"/>
          <w:lang w:val="en-CA"/>
        </w:rPr>
        <w:t xml:space="preserve">requirements electric service to any retail customer in </w:t>
      </w:r>
      <w:bookmarkStart w:id="175" w:name="_DV_C104"/>
      <w:r>
        <w:rPr>
          <w:rStyle w:val="DeltaViewDeletion"/>
          <w:lang w:val="en-CA"/>
        </w:rPr>
        <w:t>their</w:t>
      </w:r>
      <w:bookmarkStart w:id="176" w:name="_DV_C105"/>
      <w:bookmarkEnd w:id="175"/>
      <w:r>
        <w:rPr>
          <w:rStyle w:val="DeltaViewInsertion"/>
          <w:lang w:val="en-CA"/>
        </w:rPr>
        <w:t>its</w:t>
      </w:r>
      <w:bookmarkStart w:id="177" w:name="_DV_M72"/>
      <w:bookmarkEnd w:id="176"/>
      <w:bookmarkEnd w:id="177"/>
      <w:r>
        <w:rPr>
          <w:color w:val="000000"/>
          <w:lang w:val="en-CA"/>
        </w:rPr>
        <w:t xml:space="preserve"> service territory that is eligible for and is taking electric service under </w:t>
      </w:r>
      <w:bookmarkStart w:id="178" w:name="_DV_C106"/>
      <w:r>
        <w:rPr>
          <w:rStyle w:val="DeltaViewDeletion"/>
          <w:lang w:val="en-CA"/>
        </w:rPr>
        <w:t>(i) the NSTAR Companies</w:t>
      </w:r>
      <w:bookmarkStart w:id="179" w:name="_DV_C107"/>
      <w:bookmarkEnd w:id="178"/>
      <w:r>
        <w:rPr>
          <w:rStyle w:val="DeltaViewInsertion"/>
          <w:lang w:val="en-CA"/>
        </w:rPr>
        <w:t>BECo</w:t>
      </w:r>
      <w:bookmarkStart w:id="180" w:name="_DV_M73"/>
      <w:bookmarkEnd w:id="179"/>
      <w:bookmarkEnd w:id="180"/>
      <w:r>
        <w:rPr>
          <w:color w:val="000000"/>
          <w:lang w:val="en-CA"/>
        </w:rPr>
        <w:t>'</w:t>
      </w:r>
      <w:bookmarkStart w:id="181" w:name="_DV_C108"/>
      <w:r>
        <w:rPr>
          <w:rStyle w:val="DeltaViewInsertion"/>
          <w:lang w:val="en-CA"/>
        </w:rPr>
        <w:t>s</w:t>
      </w:r>
      <w:bookmarkStart w:id="182" w:name="_DV_M74"/>
      <w:bookmarkEnd w:id="181"/>
      <w:bookmarkEnd w:id="182"/>
      <w:r>
        <w:rPr>
          <w:color w:val="000000"/>
          <w:lang w:val="en-CA"/>
        </w:rPr>
        <w:t xml:space="preserve"> Standard Offer Service </w:t>
      </w:r>
      <w:bookmarkStart w:id="183" w:name="_DV_C109"/>
      <w:r>
        <w:rPr>
          <w:rStyle w:val="DeltaViewDeletion"/>
          <w:lang w:val="en-CA"/>
        </w:rPr>
        <w:t>Tariffs or (ii) the NSTAR Companies' Default Service Tariffs</w:t>
      </w:r>
      <w:bookmarkStart w:id="184" w:name="_DV_C110"/>
      <w:bookmarkEnd w:id="183"/>
      <w:r>
        <w:rPr>
          <w:rStyle w:val="DeltaViewInsertion"/>
          <w:lang w:val="en-CA"/>
        </w:rPr>
        <w:t>Tariff</w:t>
      </w:r>
      <w:bookmarkStart w:id="185" w:name="_DV_M75"/>
      <w:bookmarkEnd w:id="184"/>
      <w:bookmarkEnd w:id="185"/>
      <w:r>
        <w:rPr>
          <w:color w:val="000000"/>
          <w:lang w:val="en-CA"/>
        </w:rPr>
        <w:t xml:space="preserve">, as </w:t>
      </w:r>
      <w:bookmarkStart w:id="186" w:name="_DV_C111"/>
      <w:r>
        <w:rPr>
          <w:rStyle w:val="DeltaViewDeletion"/>
          <w:lang w:val="en-CA"/>
        </w:rPr>
        <w:t>each</w:t>
      </w:r>
      <w:bookmarkStart w:id="187" w:name="_DV_C112"/>
      <w:bookmarkEnd w:id="186"/>
      <w:r>
        <w:rPr>
          <w:rStyle w:val="DeltaViewInsertion"/>
          <w:lang w:val="en-CA"/>
        </w:rPr>
        <w:t>such</w:t>
      </w:r>
      <w:bookmarkStart w:id="188" w:name="_DV_M76"/>
      <w:bookmarkEnd w:id="187"/>
      <w:bookmarkEnd w:id="188"/>
      <w:r>
        <w:rPr>
          <w:color w:val="000000"/>
          <w:lang w:val="en-CA"/>
        </w:rPr>
        <w:t xml:space="preserve"> tariff is filed with and approved by the Massachusetts Department of Telecommunications and Energy (the "Department"); </w:t>
      </w:r>
    </w:p>
    <w:p>
      <w:pPr>
        <w:pStyle w:val="BodyText"/>
        <w:rPr>
          <w:color w:val="000000"/>
          <w:lang w:val="en-CA"/>
        </w:rPr>
      </w:pPr>
      <w:bookmarkStart w:id="189" w:name="_DV_M77"/>
      <w:bookmarkEnd w:id="189"/>
      <w:r>
        <w:rPr>
          <w:color w:val="000000"/>
          <w:lang w:val="en-CA"/>
        </w:rPr>
        <w:t xml:space="preserve">WHEREAS, </w:t>
      </w:r>
      <w:bookmarkStart w:id="190" w:name="_DV_C113"/>
      <w:r>
        <w:rPr>
          <w:rStyle w:val="DeltaViewDeletion"/>
          <w:lang w:val="en-CA"/>
        </w:rPr>
        <w:t>the NSTAR Companies are</w:t>
      </w:r>
      <w:bookmarkStart w:id="191" w:name="_DV_C114"/>
      <w:bookmarkEnd w:id="190"/>
      <w:r>
        <w:rPr>
          <w:rStyle w:val="DeltaViewInsertion"/>
          <w:lang w:val="en-CA"/>
        </w:rPr>
        <w:t>BECo is</w:t>
      </w:r>
      <w:bookmarkStart w:id="192" w:name="_DV_M78"/>
      <w:bookmarkEnd w:id="191"/>
      <w:bookmarkEnd w:id="192"/>
      <w:r>
        <w:rPr>
          <w:color w:val="000000"/>
          <w:lang w:val="en-CA"/>
        </w:rPr>
        <w:t xml:space="preserve"> supplying electric service to certain customers under existing Wholesale Contracts providing for certain specified rates for the term of those contracts; </w:t>
      </w:r>
      <w:bookmarkStart w:id="193" w:name="_DV_C115"/>
      <w:r>
        <w:rPr>
          <w:rStyle w:val="DeltaViewInsertion"/>
          <w:lang w:val="en-CA"/>
        </w:rPr>
        <w:t>and</w:t>
      </w:r>
      <w:bookmarkEnd w:id="193"/>
    </w:p>
    <w:p>
      <w:pPr>
        <w:pStyle w:val="BodyText"/>
        <w:rPr>
          <w:color w:val="000000"/>
          <w:lang w:val="en-CA"/>
        </w:rPr>
      </w:pPr>
      <w:bookmarkStart w:id="194" w:name="_DV_M79"/>
      <w:bookmarkEnd w:id="194"/>
      <w:r>
        <w:rPr>
          <w:color w:val="000000"/>
          <w:lang w:val="en-CA"/>
        </w:rPr>
        <w:t xml:space="preserve">WHEREAS, </w:t>
      </w:r>
      <w:bookmarkStart w:id="195" w:name="_DV_C116"/>
      <w:r>
        <w:rPr>
          <w:rStyle w:val="DeltaViewDeletion"/>
          <w:lang w:val="en-CA"/>
        </w:rPr>
        <w:t>the NSTAR Companies</w:t>
      </w:r>
      <w:bookmarkStart w:id="196" w:name="_DV_C117"/>
      <w:bookmarkEnd w:id="195"/>
      <w:r>
        <w:rPr>
          <w:rStyle w:val="DeltaViewInsertion"/>
          <w:lang w:val="en-CA"/>
        </w:rPr>
        <w:t>BECo</w:t>
      </w:r>
      <w:bookmarkStart w:id="197" w:name="_DV_M80"/>
      <w:bookmarkEnd w:id="196"/>
      <w:bookmarkEnd w:id="197"/>
      <w:r>
        <w:rPr>
          <w:color w:val="000000"/>
          <w:lang w:val="en-CA"/>
        </w:rPr>
        <w:t xml:space="preserve"> and EPMI desire that, pursuant to the terms and conditions of this Agreement, EPMI shall be exclusively responsible to provide, and </w:t>
      </w:r>
      <w:bookmarkStart w:id="198" w:name="_DV_C118"/>
      <w:r>
        <w:rPr>
          <w:rStyle w:val="DeltaViewDeletion"/>
          <w:lang w:val="en-CA"/>
        </w:rPr>
        <w:t>the NSTAR Companies</w:t>
      </w:r>
      <w:bookmarkStart w:id="199" w:name="_DV_C119"/>
      <w:bookmarkEnd w:id="198"/>
      <w:r>
        <w:rPr>
          <w:rStyle w:val="DeltaViewInsertion"/>
          <w:lang w:val="en-CA"/>
        </w:rPr>
        <w:t>BECo</w:t>
      </w:r>
      <w:bookmarkStart w:id="200" w:name="_DV_M81"/>
      <w:bookmarkEnd w:id="199"/>
      <w:bookmarkEnd w:id="200"/>
      <w:r>
        <w:rPr>
          <w:color w:val="000000"/>
          <w:lang w:val="en-CA"/>
        </w:rPr>
        <w:t xml:space="preserve"> shall receive and pay for, electric energy and certain ancillary services to enable </w:t>
      </w:r>
      <w:bookmarkStart w:id="201" w:name="_DV_C120"/>
      <w:r>
        <w:rPr>
          <w:rStyle w:val="DeltaViewDeletion"/>
          <w:lang w:val="en-CA"/>
        </w:rPr>
        <w:t>the NSTAR Companies</w:t>
      </w:r>
      <w:bookmarkStart w:id="202" w:name="_DV_C121"/>
      <w:bookmarkEnd w:id="201"/>
      <w:r>
        <w:rPr>
          <w:rStyle w:val="DeltaViewInsertion"/>
          <w:lang w:val="en-CA"/>
        </w:rPr>
        <w:t>BECo</w:t>
      </w:r>
      <w:bookmarkStart w:id="203" w:name="_DV_M82"/>
      <w:bookmarkEnd w:id="202"/>
      <w:bookmarkEnd w:id="203"/>
      <w:r>
        <w:rPr>
          <w:color w:val="000000"/>
          <w:lang w:val="en-CA"/>
        </w:rPr>
        <w:t xml:space="preserve"> to satisfy </w:t>
      </w:r>
      <w:bookmarkStart w:id="204" w:name="_DV_C122"/>
      <w:r>
        <w:rPr>
          <w:rStyle w:val="DeltaViewDeletion"/>
          <w:lang w:val="en-CA"/>
        </w:rPr>
        <w:t>fifty percent (50%)</w:t>
      </w:r>
      <w:bookmarkStart w:id="205" w:name="_DV_C123"/>
      <w:bookmarkEnd w:id="204"/>
      <w:r>
        <w:rPr>
          <w:rStyle w:val="DeltaViewInsertion"/>
          <w:lang w:val="en-CA"/>
        </w:rPr>
        <w:t>certain</w:t>
      </w:r>
      <w:bookmarkStart w:id="206" w:name="_DV_M83"/>
      <w:bookmarkEnd w:id="205"/>
      <w:bookmarkEnd w:id="206"/>
      <w:r>
        <w:rPr>
          <w:color w:val="000000"/>
          <w:lang w:val="en-CA"/>
        </w:rPr>
        <w:t xml:space="preserve"> of its electric service obligations </w:t>
      </w:r>
      <w:bookmarkStart w:id="207" w:name="_DV_C124"/>
      <w:r>
        <w:rPr>
          <w:rStyle w:val="DeltaViewInsertion"/>
          <w:lang w:val="en-CA"/>
        </w:rPr>
        <w:t xml:space="preserve">(as provided herein) </w:t>
      </w:r>
      <w:bookmarkStart w:id="208" w:name="_DV_M84"/>
      <w:bookmarkEnd w:id="207"/>
      <w:bookmarkEnd w:id="208"/>
      <w:r>
        <w:rPr>
          <w:color w:val="000000"/>
          <w:lang w:val="en-CA"/>
        </w:rPr>
        <w:t xml:space="preserve">to its customers under </w:t>
      </w:r>
      <w:bookmarkStart w:id="209" w:name="_DV_C125"/>
      <w:r>
        <w:rPr>
          <w:rStyle w:val="DeltaViewDeletion"/>
          <w:lang w:val="en-CA"/>
        </w:rPr>
        <w:t>their</w:t>
      </w:r>
      <w:bookmarkStart w:id="210" w:name="_DV_C126"/>
      <w:bookmarkEnd w:id="209"/>
      <w:r>
        <w:rPr>
          <w:rStyle w:val="DeltaViewInsertion"/>
          <w:lang w:val="en-CA"/>
        </w:rPr>
        <w:t>its</w:t>
      </w:r>
      <w:bookmarkStart w:id="211" w:name="_DV_M85"/>
      <w:bookmarkEnd w:id="210"/>
      <w:bookmarkEnd w:id="211"/>
      <w:r>
        <w:rPr>
          <w:color w:val="000000"/>
          <w:lang w:val="en-CA"/>
        </w:rPr>
        <w:t xml:space="preserve"> Standard Offer Service </w:t>
      </w:r>
      <w:bookmarkStart w:id="212" w:name="_DV_C127"/>
      <w:r>
        <w:rPr>
          <w:rStyle w:val="DeltaViewDeletion"/>
          <w:lang w:val="en-CA"/>
        </w:rPr>
        <w:t>Tariffs, Default Service Tariffs</w:t>
      </w:r>
      <w:bookmarkStart w:id="213" w:name="_DV_C128"/>
      <w:bookmarkEnd w:id="212"/>
      <w:r>
        <w:rPr>
          <w:rStyle w:val="DeltaViewInsertion"/>
          <w:lang w:val="en-CA"/>
        </w:rPr>
        <w:t>Tariff</w:t>
      </w:r>
      <w:bookmarkStart w:id="214" w:name="_DV_M86"/>
      <w:bookmarkEnd w:id="213"/>
      <w:bookmarkEnd w:id="214"/>
      <w:r>
        <w:rPr>
          <w:color w:val="000000"/>
          <w:lang w:val="en-CA"/>
        </w:rPr>
        <w:t xml:space="preserve"> and Wholesale Contracts</w:t>
      </w:r>
      <w:bookmarkStart w:id="215" w:name="_DV_C129"/>
      <w:r>
        <w:rPr>
          <w:rStyle w:val="DeltaViewDeletion"/>
          <w:lang w:val="en-CA"/>
        </w:rPr>
        <w:t>; and</w:t>
      </w:r>
      <w:bookmarkStart w:id="216" w:name="_DV_C130"/>
      <w:bookmarkEnd w:id="215"/>
      <w:r>
        <w:rPr>
          <w:rStyle w:val="DeltaViewInsertion"/>
          <w:lang w:val="en-CA"/>
        </w:rPr>
        <w:t>;</w:t>
      </w:r>
      <w:bookmarkEnd w:id="216"/>
    </w:p>
    <w:p>
      <w:pPr>
        <w:pStyle w:val="BodyText"/>
        <w:spacing w:lineRule="atLeast" w:line="360"/>
        <w:rPr>
          <w:color w:val="000000"/>
          <w:lang w:val="en-CA"/>
        </w:rPr>
      </w:pPr>
      <w:bookmarkStart w:id="217" w:name="_DV_C131"/>
      <w:r>
        <w:rPr>
          <w:rStyle w:val="DeltaViewDeletion"/>
          <w:lang w:val="en-CA"/>
        </w:rPr>
        <w:t>WHEREAS, the amount of energy purchased and received by the NSTAR Companies and sold and delivered by EPMI shall be reduced by a guaranteed Energy Offset Amount;</w:t>
      </w:r>
      <w:bookmarkEnd w:id="217"/>
    </w:p>
    <w:p>
      <w:pPr>
        <w:pStyle w:val="BodyText"/>
        <w:spacing w:lineRule="atLeast" w:line="480"/>
        <w:rPr/>
      </w:pPr>
      <w:bookmarkStart w:id="218" w:name="_DV_M87"/>
      <w:bookmarkEnd w:id="218"/>
      <w:r>
        <w:rPr>
          <w:color w:val="000000"/>
          <w:lang w:val="en-CA"/>
        </w:rPr>
        <w:t xml:space="preserve">NOW, THEREFORE, in consideration of the foregoing and the mutual promises, covenants and agreements contained herein, and other good and valuable consideration, the receipt and sufficiency of which are hereby acknowledged by the Parties, </w:t>
      </w:r>
      <w:bookmarkStart w:id="219" w:name="_DV_C132"/>
      <w:r>
        <w:rPr>
          <w:rStyle w:val="DeltaViewDeletion"/>
          <w:lang w:val="en-CA"/>
        </w:rPr>
        <w:t>the NSTAR Companies</w:t>
      </w:r>
      <w:bookmarkStart w:id="220" w:name="_DV_C133"/>
      <w:bookmarkEnd w:id="219"/>
      <w:r>
        <w:rPr>
          <w:rStyle w:val="DeltaViewInsertion"/>
          <w:lang w:val="en-CA"/>
        </w:rPr>
        <w:t>BECo</w:t>
      </w:r>
      <w:bookmarkStart w:id="221" w:name="_DV_M88"/>
      <w:bookmarkEnd w:id="220"/>
      <w:bookmarkEnd w:id="221"/>
      <w:r>
        <w:rPr>
          <w:color w:val="000000"/>
          <w:lang w:val="en-CA"/>
        </w:rPr>
        <w:t xml:space="preserve"> and EPMI agree as follows:</w:t>
      </w:r>
    </w:p>
    <w:p>
      <w:pPr>
        <w:pStyle w:val="Heading1"/>
        <w:ind w:hanging="0" w:start="0"/>
        <w:rPr>
          <w:color w:val="000000"/>
          <w:lang w:val="en-CA"/>
        </w:rPr>
      </w:pPr>
      <w:bookmarkStart w:id="222" w:name="__RefHeading___Toc494574501"/>
      <w:bookmarkStart w:id="223" w:name="_DV_M89"/>
      <w:bookmarkEnd w:id="222"/>
      <w:bookmarkEnd w:id="223"/>
      <w:r>
        <w:rPr>
          <w:color w:val="000000"/>
          <w:lang w:val="en-CA"/>
        </w:rPr>
        <w:t>Definitions</w:t>
      </w:r>
    </w:p>
    <w:p>
      <w:pPr>
        <w:pStyle w:val="BodyText"/>
        <w:spacing w:before="0" w:after="0"/>
        <w:rPr>
          <w:color w:val="000000"/>
          <w:lang w:val="en-CA"/>
        </w:rPr>
      </w:pPr>
      <w:bookmarkStart w:id="224" w:name="_DV_M90"/>
      <w:bookmarkEnd w:id="224"/>
      <w:r>
        <w:rPr>
          <w:color w:val="000000"/>
          <w:lang w:val="en-CA"/>
        </w:rPr>
        <w:t>Whenever used in this Agreement, the following words and terms with initial letters capitalized shall have the following meanings.  Capitalized terms not otherwise defined herein shall have the meanings ascribed</w:t>
      </w:r>
      <w:bookmarkStart w:id="225" w:name="_DV_M91"/>
      <w:bookmarkEnd w:id="225"/>
      <w:r>
        <w:rPr>
          <w:color w:val="000000"/>
          <w:lang w:val="en-CA"/>
        </w:rPr>
        <w:t xml:space="preserve"> to them in the NEPOOL Rules.  </w:t>
      </w:r>
    </w:p>
    <w:p>
      <w:pPr>
        <w:pStyle w:val="BodyText"/>
        <w:spacing w:before="0" w:after="0"/>
        <w:rPr/>
      </w:pPr>
      <w:r>
        <w:rPr>
          <w:rStyle w:val="DeltaViewDeletion"/>
          <w:lang w:val="en-CA"/>
        </w:rPr>
        <w:t>1.1</w:t>
        <w:tab/>
      </w:r>
      <w:r>
        <w:rPr>
          <w:color w:val="000000"/>
          <w:lang w:val="en-CA"/>
        </w:rPr>
        <w:t xml:space="preserve"> </w:t>
      </w:r>
      <w:bookmarkStart w:id="226" w:name="_DV_M92"/>
      <w:bookmarkEnd w:id="226"/>
      <w:r>
        <w:rPr>
          <w:color w:val="000000"/>
          <w:lang w:val="en-CA"/>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BodyText"/>
        <w:spacing w:before="0" w:after="0"/>
        <w:rPr/>
      </w:pPr>
      <w:r>
        <w:rPr>
          <w:rStyle w:val="DeltaViewDeletion"/>
          <w:lang w:val="en-CA"/>
        </w:rPr>
        <w:t>1.2</w:t>
        <w:tab/>
      </w:r>
      <w:bookmarkStart w:id="227" w:name="_DV_M93"/>
      <w:bookmarkEnd w:id="227"/>
      <w:r>
        <w:rPr>
          <w:color w:val="000000"/>
          <w:lang w:val="en-CA"/>
        </w:rPr>
        <w:t>"Agreement" means this Wholesale Power Supply Agreement, including its Schedules, as amended from time to time.</w:t>
      </w:r>
    </w:p>
    <w:p>
      <w:pPr>
        <w:pStyle w:val="BodyText"/>
        <w:spacing w:before="0" w:after="0"/>
        <w:rPr/>
      </w:pPr>
      <w:r>
        <w:rPr>
          <w:rStyle w:val="DeltaViewDeletion"/>
          <w:lang w:val="en-CA"/>
        </w:rPr>
        <w:t>1.3</w:t>
        <w:tab/>
      </w:r>
      <w:r>
        <w:rPr>
          <w:color w:val="000000"/>
          <w:lang w:val="en-CA"/>
        </w:rPr>
        <w:t xml:space="preserve"> </w:t>
      </w:r>
      <w:bookmarkStart w:id="228" w:name="_DV_M94"/>
      <w:bookmarkEnd w:id="228"/>
      <w:r>
        <w:rPr>
          <w:color w:val="000000"/>
          <w:lang w:val="en-CA"/>
        </w:rPr>
        <w:t xml:space="preserve">"Ancillary Requirements" </w:t>
      </w:r>
      <w:bookmarkStart w:id="229" w:name="_DV_C134"/>
      <w:r>
        <w:rPr>
          <w:rStyle w:val="DeltaViewDeletion"/>
          <w:lang w:val="en-CA"/>
        </w:rPr>
        <w:t>shall have</w:t>
      </w:r>
      <w:bookmarkStart w:id="230" w:name="_DV_C135"/>
      <w:bookmarkEnd w:id="229"/>
      <w:r>
        <w:rPr>
          <w:rStyle w:val="DeltaViewInsertion"/>
          <w:lang w:val="en-CA"/>
        </w:rPr>
        <w:t>has</w:t>
      </w:r>
      <w:bookmarkStart w:id="231" w:name="_DV_M95"/>
      <w:bookmarkEnd w:id="230"/>
      <w:bookmarkEnd w:id="231"/>
      <w:r>
        <w:rPr>
          <w:color w:val="000000"/>
          <w:lang w:val="en-CA"/>
        </w:rPr>
        <w:t xml:space="preserve"> the meaning </w:t>
      </w:r>
      <w:bookmarkStart w:id="232" w:name="_DV_C136"/>
      <w:r>
        <w:rPr>
          <w:rStyle w:val="DeltaViewDeletion"/>
          <w:lang w:val="en-CA"/>
        </w:rPr>
        <w:t>as set out</w:t>
      </w:r>
      <w:bookmarkStart w:id="233" w:name="_DV_C137"/>
      <w:bookmarkEnd w:id="232"/>
      <w:r>
        <w:rPr>
          <w:rStyle w:val="DeltaViewInsertion"/>
          <w:lang w:val="en-CA"/>
        </w:rPr>
        <w:t>given</w:t>
      </w:r>
      <w:bookmarkStart w:id="234" w:name="_DV_M96"/>
      <w:bookmarkEnd w:id="233"/>
      <w:bookmarkEnd w:id="234"/>
      <w:r>
        <w:rPr>
          <w:color w:val="000000"/>
          <w:lang w:val="en-CA"/>
        </w:rPr>
        <w:t xml:space="preserve"> in </w:t>
      </w:r>
      <w:bookmarkStart w:id="235" w:name="_DV_M97"/>
      <w:bookmarkEnd w:id="235"/>
      <w:r>
        <w:rPr>
          <w:color w:val="000000"/>
          <w:lang w:val="en-CA"/>
        </w:rPr>
        <w:t>Section 2.1(</w:t>
      </w:r>
      <w:bookmarkStart w:id="236" w:name="_DV_C138"/>
      <w:r>
        <w:rPr>
          <w:rStyle w:val="DeltaViewDeletion"/>
          <w:lang w:val="en-CA"/>
        </w:rPr>
        <w:t>c</w:t>
      </w:r>
      <w:bookmarkStart w:id="237" w:name="_DV_C139"/>
      <w:bookmarkEnd w:id="236"/>
      <w:r>
        <w:rPr>
          <w:rStyle w:val="DeltaViewInsertion"/>
          <w:lang w:val="en-CA"/>
        </w:rPr>
        <w:t>b</w:t>
      </w:r>
      <w:bookmarkStart w:id="238" w:name="_DV_M98"/>
      <w:bookmarkEnd w:id="237"/>
      <w:bookmarkEnd w:id="238"/>
      <w:r>
        <w:rPr>
          <w:color w:val="000000"/>
          <w:lang w:val="en-CA"/>
        </w:rPr>
        <w:t>).</w:t>
      </w:r>
    </w:p>
    <w:p>
      <w:pPr>
        <w:pStyle w:val="BodyText"/>
        <w:spacing w:before="0" w:after="0"/>
        <w:rPr>
          <w:b/>
          <w:color w:val="000000"/>
          <w:lang w:val="en-CA"/>
        </w:rPr>
      </w:pPr>
      <w:bookmarkStart w:id="239" w:name="_DV_C140"/>
      <w:r>
        <w:rPr>
          <w:rStyle w:val="DeltaViewInsertion"/>
          <w:lang w:val="en-CA"/>
        </w:rPr>
        <w:t xml:space="preserve">"Annual Ancillary Cost Cap" means, for each calendar year of the Term, the amount determined by multiplying (i) the total amount of Delivered Energy in such year, by (ii) $[    ].  </w:t>
      </w:r>
      <w:bookmarkEnd w:id="239"/>
    </w:p>
    <w:p>
      <w:pPr>
        <w:pStyle w:val="BodyText"/>
        <w:spacing w:before="0" w:after="0"/>
        <w:rPr/>
      </w:pPr>
      <w:r>
        <w:rPr>
          <w:rStyle w:val="DeltaViewDeletion"/>
          <w:lang w:val="en-CA"/>
        </w:rPr>
        <w:t>1.4</w:t>
        <w:tab/>
      </w:r>
      <w:r>
        <w:rPr>
          <w:color w:val="000000"/>
          <w:lang w:val="en-CA"/>
        </w:rPr>
        <w:t xml:space="preserve"> </w:t>
      </w:r>
      <w:bookmarkStart w:id="240" w:name="_DV_M99"/>
      <w:bookmarkEnd w:id="240"/>
      <w:r>
        <w:rPr>
          <w:color w:val="000000"/>
          <w:lang w:val="en-CA"/>
        </w:rPr>
        <w:t xml:space="preserve">"Associated Losses" means any and all Energy losses incurred in the transmission and distribution of Energy from the Delivery Point to the customer meter as calculated from time to time by ISO-NE with respect to transmission over the PTF and by </w:t>
      </w:r>
      <w:bookmarkStart w:id="241" w:name="_DV_C141"/>
      <w:r>
        <w:rPr>
          <w:rStyle w:val="DeltaViewDeletion"/>
          <w:lang w:val="en-CA"/>
        </w:rPr>
        <w:t>the NSTAR Companies</w:t>
      </w:r>
      <w:bookmarkStart w:id="242" w:name="_DV_C142"/>
      <w:bookmarkEnd w:id="241"/>
      <w:r>
        <w:rPr>
          <w:rStyle w:val="DeltaViewInsertion"/>
          <w:lang w:val="en-CA"/>
        </w:rPr>
        <w:t>BECo</w:t>
      </w:r>
      <w:bookmarkStart w:id="243" w:name="_DV_M100"/>
      <w:bookmarkEnd w:id="242"/>
      <w:bookmarkEnd w:id="243"/>
      <w:r>
        <w:rPr>
          <w:color w:val="000000"/>
          <w:lang w:val="en-CA"/>
        </w:rPr>
        <w:t xml:space="preserve"> with respect to local transmission and distribution.</w:t>
      </w:r>
    </w:p>
    <w:p>
      <w:pPr>
        <w:pStyle w:val="BodyText"/>
        <w:spacing w:before="0" w:after="0"/>
        <w:rPr/>
      </w:pPr>
      <w:r>
        <w:rPr>
          <w:rStyle w:val="DeltaViewDeletion"/>
          <w:lang w:val="en-CA"/>
        </w:rPr>
        <w:t>1.5</w:t>
        <w:tab/>
      </w:r>
      <w:bookmarkStart w:id="244" w:name="_DV_M101"/>
      <w:bookmarkEnd w:id="244"/>
      <w:r>
        <w:rPr>
          <w:color w:val="000000"/>
          <w:lang w:val="en-CA"/>
        </w:rPr>
        <w:t>"Bankruptcy Event" means</w:t>
      </w:r>
      <w:bookmarkStart w:id="245" w:name="_DV_C143"/>
      <w:r>
        <w:rPr>
          <w:rStyle w:val="DeltaViewInsertion"/>
          <w:lang w:val="en-CA"/>
        </w:rPr>
        <w:t>,</w:t>
      </w:r>
      <w:bookmarkStart w:id="246" w:name="_DV_M102"/>
      <w:bookmarkEnd w:id="245"/>
      <w:bookmarkEnd w:id="246"/>
      <w:r>
        <w:rPr>
          <w:color w:val="000000"/>
          <w:lang w:val="en-CA"/>
        </w:rPr>
        <w:t xml:space="preserve"> with respect to a Party, such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(iii) otherwise becomes bankrupt or insolvent (however evidenced) or (iv) is unable to pay its debts as they fall due.</w:t>
      </w:r>
    </w:p>
    <w:p>
      <w:pPr>
        <w:pStyle w:val="BodyText"/>
        <w:spacing w:before="0" w:after="0"/>
        <w:rPr>
          <w:color w:val="000000"/>
          <w:lang w:val="en-CA"/>
        </w:rPr>
      </w:pPr>
      <w:bookmarkStart w:id="247" w:name="_DV_C144"/>
      <w:r>
        <w:rPr>
          <w:rStyle w:val="DeltaViewInsertion"/>
          <w:lang w:val="en-CA"/>
        </w:rPr>
        <w:t>"BECo" has the meaning given in the first paragraph of this Agreement.</w:t>
      </w:r>
      <w:bookmarkEnd w:id="247"/>
    </w:p>
    <w:p>
      <w:pPr>
        <w:pStyle w:val="BodyText"/>
        <w:spacing w:before="0" w:after="0"/>
        <w:rPr>
          <w:color w:val="000000"/>
          <w:lang w:val="en-CA"/>
        </w:rPr>
      </w:pPr>
      <w:bookmarkStart w:id="248" w:name="_DV_C145"/>
      <w:r>
        <w:rPr>
          <w:rStyle w:val="DeltaViewInsertion"/>
          <w:lang w:val="en-CA"/>
        </w:rPr>
        <w:t>"BECo Customers" means, collectively, the Standard Offer Customers and the Wholesale Contract Customers.</w:t>
      </w:r>
      <w:bookmarkEnd w:id="248"/>
    </w:p>
    <w:p>
      <w:pPr>
        <w:pStyle w:val="BodyText"/>
        <w:spacing w:before="0" w:after="0"/>
        <w:rPr>
          <w:color w:val="000000"/>
          <w:lang w:val="en-CA"/>
        </w:rPr>
      </w:pPr>
      <w:bookmarkStart w:id="249" w:name="_DV_C146"/>
      <w:r>
        <w:rPr>
          <w:rStyle w:val="DeltaViewInsertion"/>
          <w:lang w:val="en-CA"/>
        </w:rPr>
        <w:t>"BECo Load" means, collectively, the Standard Offer Customer Load and the Wholesale Contract Customer Load.</w:t>
      </w:r>
      <w:bookmarkEnd w:id="249"/>
    </w:p>
    <w:p>
      <w:pPr>
        <w:pStyle w:val="BodyText"/>
        <w:spacing w:before="0" w:after="0"/>
        <w:rPr>
          <w:color w:val="000000"/>
          <w:lang w:val="en-CA"/>
        </w:rPr>
      </w:pPr>
      <w:bookmarkStart w:id="250" w:name="_DV_C147"/>
      <w:r>
        <w:rPr>
          <w:rStyle w:val="DeltaViewInsertion"/>
          <w:lang w:val="en-CA"/>
        </w:rPr>
        <w:t>"BECo Load Locational Price" means, in the event the Congestion Management System is implemented, the real-time locational price for Energy applicable to the BECo Load for an hour during the Term, and which is determined and used by ISO-NE for purposes of determining the cost of supplying Energy to satisfy the BECo Load.</w:t>
      </w:r>
      <w:bookmarkEnd w:id="250"/>
    </w:p>
    <w:p>
      <w:pPr>
        <w:pStyle w:val="BodyText"/>
        <w:spacing w:before="0" w:after="0"/>
        <w:rPr>
          <w:color w:val="000000"/>
          <w:lang w:val="en-CA"/>
        </w:rPr>
      </w:pPr>
      <w:bookmarkStart w:id="251" w:name="_DV_C148"/>
      <w:r>
        <w:rPr>
          <w:rStyle w:val="DeltaViewInsertion"/>
          <w:lang w:val="en-CA"/>
        </w:rPr>
        <w:t>"BECo System" means the electrical distribution and transmission system of BECo utilized to deliver electric service to its retail customers or its Wholesale Contract Customers (but excluding BECo's portion of the PTF).</w:t>
      </w:r>
      <w:bookmarkEnd w:id="251"/>
    </w:p>
    <w:p>
      <w:pPr>
        <w:pStyle w:val="BodyText"/>
        <w:spacing w:before="0" w:after="0"/>
        <w:rPr>
          <w:color w:val="000000"/>
          <w:lang w:val="en-CA"/>
        </w:rPr>
      </w:pPr>
      <w:bookmarkStart w:id="252" w:name="_DV_C149"/>
      <w:r>
        <w:rPr>
          <w:rStyle w:val="DeltaViewInsertion"/>
          <w:lang w:val="en-CA"/>
        </w:rPr>
        <w:t>"BECo's Tariff" means the BECo Open Access Transmission Tariff, which is on file at the FERC, as amended from time to time.</w:t>
      </w:r>
      <w:bookmarkEnd w:id="252"/>
    </w:p>
    <w:p>
      <w:pPr>
        <w:pStyle w:val="BodyText"/>
        <w:spacing w:before="0" w:after="0"/>
        <w:rPr/>
      </w:pPr>
      <w:r>
        <w:rPr>
          <w:rStyle w:val="DeltaViewDeletion"/>
          <w:lang w:val="en-CA"/>
        </w:rPr>
        <w:t>1.6</w:t>
        <w:tab/>
      </w:r>
      <w:bookmarkStart w:id="253" w:name="_DV_M103"/>
      <w:bookmarkEnd w:id="253"/>
      <w:r>
        <w:rPr>
          <w:color w:val="000000"/>
          <w:lang w:val="en-CA"/>
        </w:rPr>
        <w:t>"Business Day" means a day, other than a Saturday or Sunday, on which commercial banks are not authorized or required to be closed in New York, New York.</w:t>
      </w:r>
    </w:p>
    <w:p>
      <w:pPr>
        <w:pStyle w:val="BodyText"/>
        <w:spacing w:before="0" w:after="0"/>
        <w:rPr/>
      </w:pPr>
      <w:r>
        <w:rPr>
          <w:rStyle w:val="DeltaViewDeletion"/>
          <w:lang w:val="en-CA"/>
        </w:rPr>
        <w:t>1.7</w:t>
        <w:tab/>
      </w:r>
      <w:bookmarkStart w:id="254" w:name="_DV_M104"/>
      <w:bookmarkEnd w:id="254"/>
      <w:r>
        <w:rPr>
          <w:color w:val="000000"/>
          <w:lang w:val="en-CA"/>
        </w:rPr>
        <w:t>"</w:t>
      </w:r>
      <w:bookmarkStart w:id="255" w:name="_DV_C150"/>
      <w:r>
        <w:rPr>
          <w:rStyle w:val="DeltaViewDeletion"/>
          <w:lang w:val="en-CA"/>
        </w:rPr>
        <w:t>CES</w:t>
      </w:r>
      <w:bookmarkStart w:id="256" w:name="_DV_C151"/>
      <w:bookmarkEnd w:id="255"/>
      <w:r>
        <w:rPr>
          <w:rStyle w:val="DeltaViewInsertion"/>
          <w:lang w:val="en-CA"/>
        </w:rPr>
        <w:t>CEC</w:t>
      </w:r>
      <w:bookmarkStart w:id="257" w:name="_DV_M105"/>
      <w:bookmarkEnd w:id="256"/>
      <w:bookmarkEnd w:id="257"/>
      <w:r>
        <w:rPr>
          <w:color w:val="000000"/>
          <w:lang w:val="en-CA"/>
        </w:rPr>
        <w:t>" means</w:t>
      </w:r>
      <w:bookmarkStart w:id="258" w:name="_DV_C152"/>
      <w:r>
        <w:rPr>
          <w:rStyle w:val="DeltaViewDeletion"/>
          <w:lang w:val="en-CA"/>
        </w:rPr>
        <w:t>, collectively</w:t>
      </w:r>
      <w:bookmarkStart w:id="259" w:name="_DV_M106"/>
      <w:bookmarkEnd w:id="258"/>
      <w:bookmarkEnd w:id="259"/>
      <w:r>
        <w:rPr>
          <w:color w:val="000000"/>
          <w:lang w:val="en-CA"/>
        </w:rPr>
        <w:t xml:space="preserve"> Commonwealth Electric Company </w:t>
      </w:r>
      <w:bookmarkStart w:id="260" w:name="_DV_C153"/>
      <w:r>
        <w:rPr>
          <w:rStyle w:val="DeltaViewInsertion"/>
          <w:lang w:val="en-CA"/>
        </w:rPr>
        <w:t xml:space="preserve">, a Massachusetts corporation </w:t>
      </w:r>
      <w:bookmarkStart w:id="261" w:name="_DV_M107"/>
      <w:bookmarkEnd w:id="260"/>
      <w:bookmarkEnd w:id="261"/>
      <w:r>
        <w:rPr>
          <w:color w:val="000000"/>
          <w:lang w:val="en-CA"/>
        </w:rPr>
        <w:t xml:space="preserve">and </w:t>
      </w:r>
      <w:bookmarkStart w:id="262" w:name="_DV_C154"/>
      <w:r>
        <w:rPr>
          <w:rStyle w:val="DeltaViewDeletion"/>
          <w:lang w:val="en-CA"/>
        </w:rPr>
        <w:t>Cambridge Electric Light Company</w:t>
      </w:r>
      <w:bookmarkStart w:id="263" w:name="_DV_C155"/>
      <w:bookmarkEnd w:id="262"/>
      <w:r>
        <w:rPr>
          <w:rStyle w:val="DeltaViewInsertion"/>
          <w:lang w:val="en-CA"/>
        </w:rPr>
        <w:t>a wholly-owned subsidiary of NSTAR</w:t>
      </w:r>
      <w:bookmarkStart w:id="264" w:name="_DV_M108"/>
      <w:bookmarkEnd w:id="263"/>
      <w:bookmarkEnd w:id="264"/>
      <w:r>
        <w:rPr>
          <w:color w:val="000000"/>
          <w:lang w:val="en-CA"/>
        </w:rPr>
        <w:t>.</w:t>
      </w:r>
    </w:p>
    <w:p>
      <w:pPr>
        <w:pStyle w:val="BodyText"/>
        <w:spacing w:before="0" w:after="0"/>
        <w:rPr>
          <w:color w:val="000000"/>
          <w:lang w:val="en-CA"/>
        </w:rPr>
      </w:pPr>
      <w:bookmarkStart w:id="265" w:name="_DV_C156"/>
      <w:r>
        <w:rPr>
          <w:rStyle w:val="DeltaViewInsertion"/>
          <w:lang w:val="en-CA"/>
        </w:rPr>
        <w:t>"CEC PPFSA" means that certain power purchase financial settlement agreement dated the date hereof between EPMI and CEC.</w:t>
      </w:r>
      <w:bookmarkEnd w:id="265"/>
    </w:p>
    <w:p>
      <w:pPr>
        <w:pStyle w:val="BodyText"/>
        <w:spacing w:before="0" w:after="0"/>
        <w:rPr>
          <w:color w:val="000000"/>
          <w:lang w:val="en-CA"/>
        </w:rPr>
      </w:pPr>
      <w:bookmarkStart w:id="266" w:name="_DV_C157"/>
      <w:r>
        <w:rPr>
          <w:rStyle w:val="DeltaViewInsertion"/>
          <w:lang w:val="en-CA"/>
        </w:rPr>
        <w:t>"CEC WPSA" means that certain wholesale power sale agreement dated as of the date hereof between EPMI and Commonwealth Electric Company.</w:t>
      </w:r>
      <w:bookmarkEnd w:id="266"/>
    </w:p>
    <w:p>
      <w:pPr>
        <w:pStyle w:val="BodyText"/>
        <w:spacing w:before="0" w:after="0"/>
        <w:rPr>
          <w:color w:val="000000"/>
          <w:lang w:val="en-CA"/>
        </w:rPr>
      </w:pPr>
      <w:bookmarkStart w:id="267" w:name="_DV_C158"/>
      <w:r>
        <w:rPr>
          <w:rStyle w:val="DeltaViewInsertion"/>
          <w:lang w:val="en-CA"/>
        </w:rPr>
        <w:t xml:space="preserve">"CELCo" means Cambridge Electric Light Company, a Massachusetts corporation and a wholly-owned subsidiary of NSTAR. </w:t>
      </w:r>
      <w:bookmarkEnd w:id="267"/>
    </w:p>
    <w:p>
      <w:pPr>
        <w:pStyle w:val="BodyText"/>
        <w:spacing w:before="0" w:after="0"/>
        <w:rPr>
          <w:color w:val="000000"/>
          <w:lang w:val="en-CA"/>
        </w:rPr>
      </w:pPr>
      <w:bookmarkStart w:id="268" w:name="_DV_C159"/>
      <w:r>
        <w:rPr>
          <w:rStyle w:val="DeltaViewInsertion"/>
          <w:lang w:val="en-CA"/>
        </w:rPr>
        <w:t>"CELCo PPFSA" means that certain power purchase financial settlement agreement dated as of the date hereof between EPMI and CELCo.</w:t>
      </w:r>
      <w:bookmarkEnd w:id="268"/>
    </w:p>
    <w:p>
      <w:pPr>
        <w:pStyle w:val="BodyText"/>
        <w:spacing w:before="0" w:after="0"/>
        <w:rPr>
          <w:color w:val="000000"/>
          <w:lang w:val="en-CA"/>
        </w:rPr>
      </w:pPr>
      <w:bookmarkStart w:id="269" w:name="_DV_C160"/>
      <w:r>
        <w:rPr>
          <w:rStyle w:val="DeltaViewInsertion"/>
          <w:lang w:val="en-CA"/>
        </w:rPr>
        <w:t>"CELCo WPSA" means that certain wholesale power sale agreement dated as of the date hereof between EPMI and Cambridge Electric Light Company.</w:t>
      </w:r>
      <w:bookmarkEnd w:id="269"/>
    </w:p>
    <w:p>
      <w:pPr>
        <w:pStyle w:val="BodyText"/>
        <w:spacing w:before="0" w:after="0"/>
        <w:rPr/>
      </w:pPr>
      <w:r>
        <w:rPr>
          <w:rStyle w:val="DeltaViewDeletion"/>
          <w:lang w:val="en-CA"/>
        </w:rPr>
        <w:t>1.8</w:t>
        <w:tab/>
      </w:r>
      <w:bookmarkStart w:id="270" w:name="_DV_M109"/>
      <w:bookmarkEnd w:id="270"/>
      <w:r>
        <w:rPr>
          <w:color w:val="000000"/>
          <w:lang w:val="en-CA"/>
        </w:rPr>
        <w:t>"Claims"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BodyText"/>
        <w:spacing w:before="0" w:after="0"/>
        <w:rPr>
          <w:color w:val="000000"/>
          <w:lang w:val="en-CA"/>
        </w:rPr>
      </w:pPr>
      <w:bookmarkStart w:id="271" w:name="_DV_C161"/>
      <w:r>
        <w:rPr>
          <w:rStyle w:val="DeltaViewInsertion"/>
          <w:lang w:val="en-CA"/>
        </w:rPr>
        <w:t>"Congestion Management System" means the system currently under consideration for adoption within NEPOOL, or substantially similar system, that would assign prices to locations where Energy is injected or withdrawn from the PTF at times during which transmission limitations constrain regional economic dispatch of the power system.  Such locational prices contain a congestion component that reflects the differences in prices at various locations during a given hour due to such congestion.</w:t>
      </w:r>
      <w:bookmarkEnd w:id="271"/>
    </w:p>
    <w:p>
      <w:pPr>
        <w:pStyle w:val="BodyText"/>
        <w:rPr>
          <w:b/>
          <w:color w:val="000000"/>
          <w:lang w:val="en-CA"/>
        </w:rPr>
      </w:pPr>
      <w:r>
        <w:rPr>
          <w:rStyle w:val="DeltaViewDeletion"/>
          <w:lang w:val="en-CA"/>
        </w:rPr>
        <w:t>1.9</w:t>
        <w:tab/>
      </w:r>
      <w:bookmarkStart w:id="272" w:name="_DV_M110"/>
      <w:bookmarkEnd w:id="272"/>
      <w:r>
        <w:rPr>
          <w:color w:val="000000"/>
          <w:lang w:val="en-CA"/>
        </w:rPr>
        <w:t xml:space="preserve">"Contract Quantities" means the amount of Energy </w:t>
      </w:r>
      <w:bookmarkStart w:id="273" w:name="_DV_C162"/>
      <w:r>
        <w:rPr>
          <w:rStyle w:val="DeltaViewDeletion"/>
          <w:lang w:val="en-CA"/>
        </w:rPr>
        <w:t xml:space="preserve">(net of the Energy Offset Amount) </w:t>
      </w:r>
      <w:bookmarkStart w:id="274" w:name="_DV_M111"/>
      <w:bookmarkEnd w:id="273"/>
      <w:bookmarkEnd w:id="274"/>
      <w:r>
        <w:rPr>
          <w:color w:val="000000"/>
          <w:lang w:val="en-CA"/>
        </w:rPr>
        <w:t xml:space="preserve">estimated to be delivered to </w:t>
      </w:r>
      <w:bookmarkStart w:id="275" w:name="_DV_C163"/>
      <w:r>
        <w:rPr>
          <w:rStyle w:val="DeltaViewDeletion"/>
          <w:lang w:val="en-CA"/>
        </w:rPr>
        <w:t>the NSTAR Companies</w:t>
      </w:r>
      <w:bookmarkStart w:id="276" w:name="_DV_C164"/>
      <w:bookmarkEnd w:id="275"/>
      <w:r>
        <w:rPr>
          <w:rStyle w:val="DeltaViewInsertion"/>
          <w:lang w:val="en-CA"/>
        </w:rPr>
        <w:t>BECo</w:t>
      </w:r>
      <w:bookmarkStart w:id="277" w:name="_DV_M112"/>
      <w:bookmarkEnd w:id="276"/>
      <w:bookmarkEnd w:id="277"/>
      <w:r>
        <w:rPr>
          <w:color w:val="000000"/>
          <w:lang w:val="en-CA"/>
        </w:rPr>
        <w:t xml:space="preserve"> for the remainder of the Term.  The Contract Quantities </w:t>
      </w:r>
      <w:bookmarkStart w:id="278" w:name="_DV_C165"/>
      <w:r>
        <w:rPr>
          <w:rStyle w:val="DeltaViewDeletion"/>
          <w:lang w:val="en-CA"/>
        </w:rPr>
        <w:t xml:space="preserve">for the NSTAR Companies </w:t>
      </w:r>
      <w:bookmarkStart w:id="279" w:name="_DV_M113"/>
      <w:bookmarkEnd w:id="278"/>
      <w:bookmarkEnd w:id="279"/>
      <w:r>
        <w:rPr>
          <w:color w:val="000000"/>
          <w:lang w:val="en-CA"/>
        </w:rPr>
        <w:t xml:space="preserve">shall be determined by: (A) first, assuming that in each month remaining in the Term, EPMI would deliver, or cause to be delivered, a quantity of Energy to </w:t>
      </w:r>
      <w:bookmarkStart w:id="280" w:name="_DV_C166"/>
      <w:r>
        <w:rPr>
          <w:rStyle w:val="DeltaViewDeletion"/>
          <w:lang w:val="en-CA"/>
        </w:rPr>
        <w:t>the NSTAR Companies</w:t>
      </w:r>
      <w:bookmarkStart w:id="281" w:name="_DV_C167"/>
      <w:bookmarkEnd w:id="280"/>
      <w:r>
        <w:rPr>
          <w:rStyle w:val="DeltaViewInsertion"/>
          <w:lang w:val="en-CA"/>
        </w:rPr>
        <w:t>BECo</w:t>
      </w:r>
      <w:bookmarkStart w:id="282" w:name="_DV_M114"/>
      <w:bookmarkEnd w:id="281"/>
      <w:bookmarkEnd w:id="282"/>
      <w:r>
        <w:rPr>
          <w:color w:val="000000"/>
          <w:lang w:val="en-CA"/>
        </w:rPr>
        <w:t xml:space="preserve"> equal to the quantity of Energy (grossed up for Associated Losses) required to satisfy those customers of </w:t>
      </w:r>
      <w:bookmarkStart w:id="283" w:name="_DV_C168"/>
      <w:r>
        <w:rPr>
          <w:rStyle w:val="DeltaViewDeletion"/>
          <w:lang w:val="en-CA"/>
        </w:rPr>
        <w:t>the NSTAR Companies</w:t>
      </w:r>
      <w:bookmarkStart w:id="284" w:name="_DV_C169"/>
      <w:bookmarkEnd w:id="283"/>
      <w:r>
        <w:rPr>
          <w:rStyle w:val="DeltaViewInsertion"/>
          <w:lang w:val="en-CA"/>
        </w:rPr>
        <w:t>BECo</w:t>
      </w:r>
      <w:bookmarkStart w:id="285" w:name="_DV_M115"/>
      <w:bookmarkEnd w:id="284"/>
      <w:bookmarkEnd w:id="285"/>
      <w:r>
        <w:rPr>
          <w:color w:val="000000"/>
          <w:lang w:val="en-CA"/>
        </w:rPr>
        <w:t xml:space="preserve"> that were </w:t>
      </w:r>
      <w:bookmarkStart w:id="286" w:name="_DV_C170"/>
      <w:r>
        <w:rPr>
          <w:rStyle w:val="DeltaViewDeletion"/>
          <w:lang w:val="en-CA"/>
        </w:rPr>
        <w:t>NSTAR</w:t>
      </w:r>
      <w:bookmarkStart w:id="287" w:name="_DV_C171"/>
      <w:bookmarkEnd w:id="286"/>
      <w:r>
        <w:rPr>
          <w:rStyle w:val="DeltaViewInsertion"/>
          <w:lang w:val="en-CA"/>
        </w:rPr>
        <w:t>BECo</w:t>
      </w:r>
      <w:bookmarkStart w:id="288" w:name="_DV_M116"/>
      <w:bookmarkEnd w:id="287"/>
      <w:bookmarkEnd w:id="288"/>
      <w:r>
        <w:rPr>
          <w:color w:val="000000"/>
          <w:lang w:val="en-CA"/>
        </w:rPr>
        <w:t xml:space="preserve"> Customers on the date as of which the Contract Quantity is being determined during the corresponding month in the Measurement Period; and then (B) adjusting such quantity to reflect the estimated projected increase or decrease in the </w:t>
      </w:r>
      <w:bookmarkStart w:id="289" w:name="_DV_C172"/>
      <w:r>
        <w:rPr>
          <w:rStyle w:val="DeltaViewDeletion"/>
          <w:lang w:val="en-CA"/>
        </w:rPr>
        <w:t>NSTAR</w:t>
      </w:r>
      <w:bookmarkStart w:id="290" w:name="_DV_C173"/>
      <w:bookmarkEnd w:id="289"/>
      <w:r>
        <w:rPr>
          <w:rStyle w:val="DeltaViewInsertion"/>
          <w:lang w:val="en-CA"/>
        </w:rPr>
        <w:t>BECo</w:t>
      </w:r>
      <w:bookmarkStart w:id="291" w:name="_DV_M117"/>
      <w:bookmarkEnd w:id="290"/>
      <w:bookmarkEnd w:id="291"/>
      <w:r>
        <w:rPr>
          <w:color w:val="000000"/>
          <w:lang w:val="en-CA"/>
        </w:rPr>
        <w:t xml:space="preserve"> Load over the remaining term resulting from, </w:t>
      </w:r>
      <w:r>
        <w:rPr>
          <w:color w:val="000000"/>
          <w:u w:val="single"/>
          <w:lang w:val="en-CA"/>
        </w:rPr>
        <w:t>inter alia</w:t>
      </w:r>
      <w:r>
        <w:rPr>
          <w:color w:val="000000"/>
          <w:lang w:val="en-CA"/>
        </w:rPr>
        <w:t xml:space="preserve">, projected load growth or load contraction in </w:t>
      </w:r>
      <w:bookmarkStart w:id="292" w:name="_DV_C174"/>
      <w:r>
        <w:rPr>
          <w:rStyle w:val="DeltaViewDeletion"/>
          <w:lang w:val="en-CA"/>
        </w:rPr>
        <w:t>the NSTAR Companies</w:t>
      </w:r>
      <w:bookmarkStart w:id="293" w:name="_DV_C175"/>
      <w:bookmarkEnd w:id="292"/>
      <w:r>
        <w:rPr>
          <w:rStyle w:val="DeltaViewInsertion"/>
          <w:lang w:val="en-CA"/>
        </w:rPr>
        <w:t>BECo</w:t>
      </w:r>
      <w:bookmarkStart w:id="294" w:name="_DV_M118"/>
      <w:bookmarkEnd w:id="293"/>
      <w:bookmarkEnd w:id="294"/>
      <w:r>
        <w:rPr>
          <w:color w:val="000000"/>
          <w:lang w:val="en-CA"/>
        </w:rPr>
        <w:t>'</w:t>
      </w:r>
      <w:bookmarkStart w:id="295" w:name="_DV_C176"/>
      <w:r>
        <w:rPr>
          <w:rStyle w:val="DeltaViewInsertion"/>
          <w:lang w:val="en-CA"/>
        </w:rPr>
        <w:t>s</w:t>
      </w:r>
      <w:bookmarkStart w:id="296" w:name="_DV_M119"/>
      <w:bookmarkEnd w:id="295"/>
      <w:bookmarkEnd w:id="296"/>
      <w:r>
        <w:rPr>
          <w:color w:val="000000"/>
          <w:lang w:val="en-CA"/>
        </w:rPr>
        <w:t xml:space="preserve"> service territory and the projected level of migration of </w:t>
      </w:r>
      <w:bookmarkStart w:id="297" w:name="_DV_C177"/>
      <w:r>
        <w:rPr>
          <w:rStyle w:val="DeltaViewDeletion"/>
          <w:lang w:val="en-CA"/>
        </w:rPr>
        <w:t>NSTAR</w:t>
      </w:r>
      <w:bookmarkStart w:id="298" w:name="_DV_C178"/>
      <w:bookmarkEnd w:id="297"/>
      <w:r>
        <w:rPr>
          <w:rStyle w:val="DeltaViewInsertion"/>
          <w:lang w:val="en-CA"/>
        </w:rPr>
        <w:t>BECo</w:t>
      </w:r>
      <w:bookmarkStart w:id="299" w:name="_DV_M120"/>
      <w:bookmarkEnd w:id="298"/>
      <w:bookmarkEnd w:id="299"/>
      <w:r>
        <w:rPr>
          <w:color w:val="000000"/>
          <w:lang w:val="en-CA"/>
        </w:rPr>
        <w:t xml:space="preserve"> Customers to competitive retail energy suppliers (other than </w:t>
      </w:r>
      <w:bookmarkStart w:id="300" w:name="_DV_C179"/>
      <w:r>
        <w:rPr>
          <w:rStyle w:val="DeltaViewDeletion"/>
          <w:lang w:val="en-CA"/>
        </w:rPr>
        <w:t>the NSTAR Companies</w:t>
      </w:r>
      <w:bookmarkStart w:id="301" w:name="_DV_C180"/>
      <w:bookmarkEnd w:id="300"/>
      <w:r>
        <w:rPr>
          <w:rStyle w:val="DeltaViewInsertion"/>
          <w:lang w:val="en-CA"/>
        </w:rPr>
        <w:t>any Affiliate of BECo</w:t>
      </w:r>
      <w:bookmarkStart w:id="302" w:name="_DV_M121"/>
      <w:bookmarkEnd w:id="301"/>
      <w:bookmarkEnd w:id="302"/>
      <w:r>
        <w:rPr>
          <w:color w:val="000000"/>
          <w:lang w:val="en-CA"/>
        </w:rPr>
        <w:t xml:space="preserve">), taking into account the </w:t>
      </w:r>
      <w:bookmarkStart w:id="303" w:name="_DV_C181"/>
      <w:r>
        <w:rPr>
          <w:rStyle w:val="DeltaViewDeletion"/>
          <w:lang w:val="en-CA"/>
        </w:rPr>
        <w:t xml:space="preserve">levels of the </w:t>
      </w:r>
      <w:bookmarkStart w:id="304" w:name="_DV_M122"/>
      <w:bookmarkEnd w:id="303"/>
      <w:bookmarkEnd w:id="304"/>
      <w:r>
        <w:rPr>
          <w:color w:val="000000"/>
          <w:lang w:val="en-CA"/>
        </w:rPr>
        <w:t xml:space="preserve">existing </w:t>
      </w:r>
      <w:bookmarkStart w:id="305" w:name="_DV_C182"/>
      <w:r>
        <w:rPr>
          <w:rStyle w:val="DeltaViewDeletion"/>
          <w:lang w:val="en-CA"/>
        </w:rPr>
        <w:t xml:space="preserve">standard offer and default service </w:t>
      </w:r>
      <w:bookmarkStart w:id="306" w:name="_DV_M123"/>
      <w:bookmarkEnd w:id="305"/>
      <w:bookmarkEnd w:id="306"/>
      <w:r>
        <w:rPr>
          <w:color w:val="000000"/>
          <w:lang w:val="en-CA"/>
        </w:rPr>
        <w:t xml:space="preserve">rates </w:t>
      </w:r>
      <w:bookmarkStart w:id="307" w:name="_DV_C183"/>
      <w:r>
        <w:rPr>
          <w:rStyle w:val="DeltaViewInsertion"/>
          <w:lang w:val="en-CA"/>
        </w:rPr>
        <w:t xml:space="preserve">for service under the Standard Offer Service Tariff </w:t>
      </w:r>
      <w:bookmarkStart w:id="308" w:name="_DV_M124"/>
      <w:bookmarkEnd w:id="307"/>
      <w:bookmarkEnd w:id="308"/>
      <w:r>
        <w:rPr>
          <w:color w:val="000000"/>
          <w:lang w:val="en-CA"/>
        </w:rPr>
        <w:t xml:space="preserve">over the remaining term and the retail prices for Energy being offered by competitive </w:t>
      </w:r>
      <w:bookmarkStart w:id="309" w:name="_DV_C184"/>
      <w:r>
        <w:rPr>
          <w:rStyle w:val="DeltaViewInsertion"/>
          <w:lang w:val="en-CA"/>
        </w:rPr>
        <w:t xml:space="preserve">retail energy </w:t>
      </w:r>
      <w:bookmarkStart w:id="310" w:name="_DV_M125"/>
      <w:bookmarkEnd w:id="309"/>
      <w:bookmarkEnd w:id="310"/>
      <w:r>
        <w:rPr>
          <w:color w:val="000000"/>
          <w:lang w:val="en-CA"/>
        </w:rPr>
        <w:t xml:space="preserve">suppliers.   </w:t>
      </w:r>
    </w:p>
    <w:p>
      <w:pPr>
        <w:pStyle w:val="BodyText"/>
        <w:spacing w:before="0" w:after="0"/>
        <w:rPr/>
      </w:pPr>
      <w:r>
        <w:rPr>
          <w:rStyle w:val="DeltaViewDeletion"/>
          <w:lang w:val="en-CA"/>
        </w:rPr>
        <w:t>1.10</w:t>
        <w:tab/>
      </w:r>
      <w:bookmarkStart w:id="311" w:name="_DV_M126"/>
      <w:bookmarkEnd w:id="311"/>
      <w:r>
        <w:rPr>
          <w:color w:val="000000"/>
          <w:lang w:val="en-CA"/>
        </w:rPr>
        <w:t xml:space="preserve">"Costs" has the meaning given in </w:t>
      </w:r>
      <w:bookmarkStart w:id="312" w:name="_DV_M127"/>
      <w:bookmarkEnd w:id="312"/>
      <w:r>
        <w:rPr>
          <w:color w:val="000000"/>
          <w:lang w:val="en-CA"/>
        </w:rPr>
        <w:t xml:space="preserve">Section  </w:t>
      </w:r>
      <w:bookmarkStart w:id="313" w:name="_DV_M128"/>
      <w:bookmarkEnd w:id="313"/>
      <w:r>
        <w:rPr>
          <w:color w:val="000000"/>
          <w:lang w:val="en-CA"/>
        </w:rPr>
        <w:t>10.2(</w:t>
      </w:r>
      <w:bookmarkStart w:id="314" w:name="_DV_C185"/>
      <w:r>
        <w:rPr>
          <w:rStyle w:val="DeltaViewDeletion"/>
          <w:lang w:val="en-CA"/>
        </w:rPr>
        <w:t>c</w:t>
      </w:r>
      <w:bookmarkStart w:id="315" w:name="_DV_C186"/>
      <w:bookmarkEnd w:id="314"/>
      <w:r>
        <w:rPr>
          <w:rStyle w:val="DeltaViewInsertion"/>
          <w:lang w:val="en-CA"/>
        </w:rPr>
        <w:t>e</w:t>
      </w:r>
      <w:bookmarkStart w:id="316" w:name="_DV_M129"/>
      <w:bookmarkEnd w:id="315"/>
      <w:bookmarkEnd w:id="316"/>
      <w:r>
        <w:rPr>
          <w:color w:val="000000"/>
          <w:lang w:val="en-CA"/>
        </w:rPr>
        <w:t>).</w:t>
      </w:r>
    </w:p>
    <w:p>
      <w:pPr>
        <w:pStyle w:val="BodyText"/>
        <w:spacing w:before="0" w:after="0"/>
        <w:rPr/>
      </w:pPr>
      <w:r>
        <w:rPr>
          <w:rStyle w:val="DeltaViewDeletion"/>
          <w:lang w:val="en-CA"/>
        </w:rPr>
        <w:t>1.11</w:t>
        <w:tab/>
      </w:r>
      <w:bookmarkStart w:id="317" w:name="_DV_M130"/>
      <w:bookmarkEnd w:id="317"/>
      <w:r>
        <w:rPr>
          <w:color w:val="000000"/>
          <w:lang w:val="en-CA"/>
        </w:rPr>
        <w:t>"Credit Rating" means, with respect to any entity, the rating then assigned to such entity's</w:t>
      </w:r>
      <w:bookmarkStart w:id="318" w:name="_DV_M131"/>
      <w:bookmarkEnd w:id="318"/>
      <w:r>
        <w:rPr>
          <w:color w:val="000000"/>
          <w:lang w:val="en-CA"/>
        </w:rPr>
        <w:t xml:space="preserve"> </w:t>
      </w:r>
      <w:bookmarkStart w:id="319" w:name="_DV_M132"/>
      <w:bookmarkEnd w:id="319"/>
      <w:r>
        <w:rPr>
          <w:color w:val="000000"/>
          <w:lang w:val="en-CA"/>
        </w:rPr>
        <w:t>unsecured, senior long</w:t>
        <w:noBreakHyphen/>
        <w:t xml:space="preserve"> term debt or deposit obligations (not supported by third party credit enhancements) by S&amp;P or Moody's.</w:t>
      </w:r>
      <w:bookmarkStart w:id="320" w:name="_DV_M133"/>
      <w:bookmarkEnd w:id="320"/>
      <w:r>
        <w:rPr>
          <w:color w:val="000000"/>
          <w:lang w:val="en-CA"/>
        </w:rPr>
        <w:t xml:space="preserve"> </w:t>
      </w:r>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1.12</w:t>
        <w:tab/>
      </w:r>
      <w:bookmarkStart w:id="321" w:name="_DV_C187"/>
      <w:r>
        <w:rPr>
          <w:rStyle w:val="DeltaViewDeletion"/>
          <w:lang w:val="en-CA"/>
        </w:rPr>
        <w:t xml:space="preserve">"Default Service Customer Load" means 50% of the Power requirements of the NSTAR Companies (including Associated Losses) attributable to all of the Default Service Customers. </w:t>
      </w:r>
      <w:bookmarkEnd w:id="321"/>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1.13</w:t>
        <w:tab/>
      </w:r>
      <w:bookmarkStart w:id="322" w:name="_DV_C188"/>
      <w:r>
        <w:rPr>
          <w:rStyle w:val="DeltaViewDeletion"/>
          <w:lang w:val="en-CA"/>
        </w:rPr>
        <w:t>"Default Service Customers" means all of the customers of the NSTAR Companies that purchase retail electric service under the NSTAR Companies' Default Service Tariffs.</w:t>
      </w:r>
      <w:bookmarkEnd w:id="322"/>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1.14</w:t>
        <w:tab/>
      </w:r>
      <w:bookmarkStart w:id="323" w:name="_DV_M134"/>
      <w:bookmarkEnd w:id="323"/>
      <w:r>
        <w:rPr>
          <w:color w:val="000000"/>
          <w:lang w:val="en-CA"/>
        </w:rPr>
        <w:t xml:space="preserve">"Default Service Tariff" means the "default" tariff, rates, charges, terms and conditions approved for </w:t>
      </w:r>
      <w:bookmarkStart w:id="324" w:name="_DV_C189"/>
      <w:r>
        <w:rPr>
          <w:rStyle w:val="DeltaViewDeletion"/>
          <w:lang w:val="en-CA"/>
        </w:rPr>
        <w:t>each of the NSTAR Companies</w:t>
      </w:r>
      <w:bookmarkStart w:id="325" w:name="_DV_C190"/>
      <w:bookmarkEnd w:id="324"/>
      <w:r>
        <w:rPr>
          <w:rStyle w:val="DeltaViewInsertion"/>
          <w:lang w:val="en-CA"/>
        </w:rPr>
        <w:t>BECo</w:t>
      </w:r>
      <w:bookmarkStart w:id="326" w:name="_DV_M135"/>
      <w:bookmarkEnd w:id="325"/>
      <w:bookmarkEnd w:id="326"/>
      <w:r>
        <w:rPr>
          <w:color w:val="000000"/>
          <w:lang w:val="en-CA"/>
        </w:rPr>
        <w:t xml:space="preserve"> by the Department, as modified, replaced, or amended from time to time.</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1.15</w:t>
        <w:tab/>
      </w:r>
      <w:bookmarkStart w:id="327" w:name="_DV_M136"/>
      <w:bookmarkEnd w:id="327"/>
      <w:r>
        <w:rPr>
          <w:color w:val="000000"/>
          <w:lang w:val="en-CA"/>
        </w:rPr>
        <w:t xml:space="preserve">"Defaulting Party" has the meaning given in </w:t>
      </w:r>
      <w:bookmarkStart w:id="328" w:name="_DV_M137"/>
      <w:bookmarkEnd w:id="328"/>
      <w:r>
        <w:rPr>
          <w:color w:val="000000"/>
          <w:lang w:val="en-CA"/>
        </w:rPr>
        <w:t>Section 10.1.</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1.16</w:t>
        <w:tab/>
      </w:r>
      <w:bookmarkStart w:id="329" w:name="_DV_M138"/>
      <w:bookmarkEnd w:id="329"/>
      <w:r>
        <w:rPr>
          <w:color w:val="000000"/>
          <w:lang w:val="en-CA"/>
        </w:rPr>
        <w:t xml:space="preserve">"Delivered Energy" has the meaning given in </w:t>
      </w:r>
      <w:bookmarkStart w:id="330" w:name="_DV_M139"/>
      <w:bookmarkEnd w:id="330"/>
      <w:r>
        <w:rPr>
          <w:color w:val="000000"/>
          <w:lang w:val="en-CA"/>
        </w:rPr>
        <w:t>Section 2.1(a).</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b/>
          <w:color w:val="000000"/>
          <w:lang w:val="en-CA"/>
        </w:rPr>
      </w:pPr>
      <w:r>
        <w:rPr>
          <w:rStyle w:val="DeltaViewDeletion"/>
          <w:lang w:val="en-CA"/>
        </w:rPr>
        <w:t>1.17</w:t>
        <w:tab/>
      </w:r>
      <w:bookmarkStart w:id="331" w:name="_DV_M140"/>
      <w:bookmarkEnd w:id="331"/>
      <w:r>
        <w:rPr>
          <w:color w:val="000000"/>
          <w:lang w:val="en-CA"/>
        </w:rPr>
        <w:t xml:space="preserve">"Delivery Point(s)" means any existing or future point or points </w:t>
      </w:r>
      <w:bookmarkStart w:id="332" w:name="_DV_C191"/>
      <w:r>
        <w:rPr>
          <w:rStyle w:val="DeltaViewDeletion"/>
          <w:lang w:val="en-CA"/>
        </w:rPr>
        <w:t>on</w:t>
      </w:r>
      <w:bookmarkStart w:id="333" w:name="_DV_C192"/>
      <w:bookmarkEnd w:id="332"/>
      <w:r>
        <w:rPr>
          <w:rStyle w:val="DeltaViewInsertion"/>
          <w:lang w:val="en-CA"/>
        </w:rPr>
        <w:t>of interconnection between an Electric System and</w:t>
      </w:r>
      <w:bookmarkStart w:id="334" w:name="_DV_M141"/>
      <w:bookmarkEnd w:id="333"/>
      <w:bookmarkEnd w:id="334"/>
      <w:r>
        <w:rPr>
          <w:color w:val="000000"/>
          <w:lang w:val="en-CA"/>
        </w:rPr>
        <w:t xml:space="preserve"> the PTF</w:t>
      </w:r>
      <w:bookmarkStart w:id="335" w:name="_DV_C193"/>
      <w:r>
        <w:rPr>
          <w:rStyle w:val="DeltaViewInsertion"/>
          <w:lang w:val="en-CA"/>
        </w:rPr>
        <w:t xml:space="preserve"> or the BECo System</w:t>
      </w:r>
      <w:bookmarkStart w:id="336" w:name="_DV_M142"/>
      <w:bookmarkEnd w:id="335"/>
      <w:bookmarkEnd w:id="336"/>
      <w:r>
        <w:rPr>
          <w:color w:val="000000"/>
          <w:lang w:val="en-CA"/>
        </w:rPr>
        <w:t xml:space="preserve">. </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r>
        <w:rPr>
          <w:rStyle w:val="DeltaViewDeletion"/>
          <w:lang w:val="en-CA"/>
        </w:rPr>
        <w:t>1.18</w:t>
        <w:tab/>
      </w:r>
      <w:bookmarkStart w:id="337" w:name="_DV_M143"/>
      <w:bookmarkEnd w:id="337"/>
      <w:r>
        <w:rPr>
          <w:color w:val="000000"/>
          <w:lang w:val="en-CA"/>
        </w:rPr>
        <w:t xml:space="preserve">"Delivery Term" means the period commencing on the hour ending at 0100 Eastern Prevailing Time </w:t>
      </w:r>
      <w:bookmarkStart w:id="338" w:name="_DV_C194"/>
      <w:r>
        <w:rPr>
          <w:rStyle w:val="DeltaViewDeletion"/>
          <w:lang w:val="en-CA"/>
        </w:rPr>
        <w:t>July</w:t>
      </w:r>
      <w:bookmarkStart w:id="339" w:name="_DV_C195"/>
      <w:bookmarkEnd w:id="338"/>
      <w:r>
        <w:rPr>
          <w:rStyle w:val="DeltaViewInsertion"/>
          <w:lang w:val="en-CA"/>
        </w:rPr>
        <w:t>January</w:t>
      </w:r>
      <w:bookmarkStart w:id="340" w:name="_DV_M144"/>
      <w:bookmarkEnd w:id="339"/>
      <w:bookmarkEnd w:id="340"/>
      <w:r>
        <w:rPr>
          <w:color w:val="000000"/>
          <w:lang w:val="en-CA"/>
        </w:rPr>
        <w:t xml:space="preserve"> 1, </w:t>
      </w:r>
      <w:bookmarkStart w:id="341" w:name="_DV_C196"/>
      <w:r>
        <w:rPr>
          <w:rStyle w:val="DeltaViewDeletion"/>
          <w:lang w:val="en-CA"/>
        </w:rPr>
        <w:t>2000</w:t>
      </w:r>
      <w:bookmarkStart w:id="342" w:name="_DV_C197"/>
      <w:bookmarkEnd w:id="341"/>
      <w:r>
        <w:rPr>
          <w:rStyle w:val="DeltaViewInsertion"/>
          <w:lang w:val="en-CA"/>
        </w:rPr>
        <w:t>2001</w:t>
      </w:r>
      <w:bookmarkStart w:id="343" w:name="_DV_M145"/>
      <w:bookmarkEnd w:id="342"/>
      <w:bookmarkEnd w:id="343"/>
      <w:r>
        <w:rPr>
          <w:color w:val="000000"/>
          <w:lang w:val="en-CA"/>
        </w:rPr>
        <w:t xml:space="preserve"> through the hour ending at 2400 Eastern Prevailing Time on December 31, </w:t>
      </w:r>
      <w:bookmarkStart w:id="344" w:name="_DV_C198"/>
      <w:r>
        <w:rPr>
          <w:rStyle w:val="DeltaViewDeletion"/>
          <w:lang w:val="en-CA"/>
        </w:rPr>
        <w:t>2000.</w:t>
      </w:r>
      <w:bookmarkStart w:id="345" w:name="_DV_C199"/>
      <w:bookmarkEnd w:id="344"/>
      <w:r>
        <w:rPr>
          <w:rStyle w:val="DeltaViewInsertion"/>
          <w:lang w:val="en-CA"/>
        </w:rPr>
        <w:t>2004.</w:t>
      </w:r>
      <w:bookmarkEnd w:id="345"/>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1.19</w:t>
        <w:tab/>
      </w:r>
      <w:bookmarkStart w:id="346" w:name="_DV_M146"/>
      <w:bookmarkEnd w:id="346"/>
      <w:r>
        <w:rPr>
          <w:color w:val="000000"/>
          <w:lang w:val="en-CA"/>
        </w:rPr>
        <w:t>"Department" means the Massachusetts Department of Telecommunications and Energy or its successor state regulatory agency.</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1.20</w:t>
        <w:tab/>
      </w:r>
      <w:bookmarkStart w:id="347" w:name="_DV_M147"/>
      <w:bookmarkEnd w:id="347"/>
      <w:r>
        <w:rPr>
          <w:color w:val="000000"/>
          <w:lang w:val="en-CA"/>
        </w:rPr>
        <w:t xml:space="preserve">"Early Termination Date" has the meaning given in </w:t>
      </w:r>
      <w:bookmarkStart w:id="348" w:name="_DV_M148"/>
      <w:bookmarkEnd w:id="348"/>
      <w:r>
        <w:rPr>
          <w:color w:val="000000"/>
          <w:lang w:val="en-CA"/>
        </w:rPr>
        <w:t>Section 10.2(a).</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bookmarkStart w:id="349" w:name="_DV_C200"/>
      <w:r>
        <w:rPr>
          <w:rStyle w:val="DeltaViewInsertion"/>
          <w:lang w:val="en-CA"/>
        </w:rPr>
        <w:t>"Effective Date" means January 1, 2001.</w:t>
      </w:r>
      <w:bookmarkEnd w:id="349"/>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1.21</w:t>
        <w:tab/>
      </w:r>
      <w:bookmarkStart w:id="350" w:name="_DV_M149"/>
      <w:bookmarkEnd w:id="350"/>
      <w:r>
        <w:rPr>
          <w:color w:val="000000"/>
          <w:lang w:val="en-CA"/>
        </w:rPr>
        <w:t>"Electrical Load" has the meaning given in the Restated NEPOOL Agreement.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1.22</w:t>
        <w:tab/>
      </w:r>
      <w:bookmarkStart w:id="351" w:name="_DV_M150"/>
      <w:bookmarkEnd w:id="351"/>
      <w:r>
        <w:rPr>
          <w:color w:val="000000"/>
          <w:lang w:val="en-CA"/>
        </w:rPr>
        <w:t xml:space="preserve">"Electric System" means </w:t>
      </w:r>
      <w:bookmarkStart w:id="352" w:name="_DV_C201"/>
      <w:r>
        <w:rPr>
          <w:rStyle w:val="DeltaViewInsertion"/>
          <w:lang w:val="en-CA"/>
        </w:rPr>
        <w:t xml:space="preserve">(i) </w:t>
      </w:r>
      <w:bookmarkStart w:id="353" w:name="_DV_M151"/>
      <w:bookmarkEnd w:id="352"/>
      <w:bookmarkEnd w:id="353"/>
      <w:r>
        <w:rPr>
          <w:color w:val="000000"/>
          <w:lang w:val="en-CA"/>
        </w:rPr>
        <w:t xml:space="preserve">the electric transmission or distribution system of an electric transmission and/or distribution </w:t>
      </w:r>
      <w:bookmarkStart w:id="354" w:name="_DV_C202"/>
      <w:r>
        <w:rPr>
          <w:rStyle w:val="DeltaViewInsertion"/>
          <w:lang w:val="en-CA"/>
        </w:rPr>
        <w:t xml:space="preserve">company </w:t>
      </w:r>
      <w:bookmarkStart w:id="355" w:name="_DV_M152"/>
      <w:bookmarkEnd w:id="354"/>
      <w:bookmarkEnd w:id="355"/>
      <w:r>
        <w:rPr>
          <w:color w:val="000000"/>
          <w:lang w:val="en-CA"/>
        </w:rPr>
        <w:t>or other company or</w:t>
      </w:r>
      <w:bookmarkStart w:id="356" w:name="_DV_C203"/>
      <w:r>
        <w:rPr>
          <w:rStyle w:val="DeltaViewInsertion"/>
          <w:lang w:val="en-CA"/>
        </w:rPr>
        <w:t xml:space="preserve"> (ii) an electric</w:t>
      </w:r>
      <w:bookmarkStart w:id="357" w:name="_DV_M153"/>
      <w:bookmarkEnd w:id="356"/>
      <w:bookmarkEnd w:id="357"/>
      <w:r>
        <w:rPr>
          <w:color w:val="000000"/>
          <w:lang w:val="en-CA"/>
        </w:rPr>
        <w:t xml:space="preserve"> generating unit.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1.23</w:t>
        <w:tab/>
      </w:r>
      <w:bookmarkStart w:id="358" w:name="_DV_M154"/>
      <w:bookmarkEnd w:id="358"/>
      <w:r>
        <w:rPr>
          <w:color w:val="000000"/>
          <w:lang w:val="en-CA"/>
        </w:rPr>
        <w:t xml:space="preserve">"Energy" means power produced in the form of electricity, measured in   </w:t>
      </w:r>
      <w:bookmarkStart w:id="359" w:name="_DV_M155"/>
      <w:bookmarkEnd w:id="359"/>
      <w:r>
        <w:rPr>
          <w:color w:val="000000"/>
          <w:lang w:val="en-CA"/>
        </w:rPr>
        <w:t>megawatt hours.</w:t>
      </w:r>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1.24</w:t>
        <w:tab/>
      </w:r>
      <w:bookmarkStart w:id="360" w:name="_DV_C204"/>
      <w:r>
        <w:rPr>
          <w:rStyle w:val="DeltaViewDeletion"/>
          <w:lang w:val="en-CA"/>
        </w:rPr>
        <w:t>"Energy Offset Amount" means (i) for each of the On Peak hours the lesser of (a) 850 MWh and (b) the Energy requirement of the NSTAR Load; and (ii) for each of the Off Peak hours, the lesser of (x) 775 MWh and (y) the Energy requirement of the NSTAR Load.</w:t>
      </w:r>
      <w:bookmarkEnd w:id="360"/>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r>
        <w:rPr>
          <w:rStyle w:val="DeltaViewDeletion"/>
          <w:lang w:val="en-CA"/>
        </w:rPr>
        <w:t>1.25</w:t>
        <w:tab/>
      </w:r>
      <w:bookmarkStart w:id="361" w:name="_DV_C205"/>
      <w:r>
        <w:rPr>
          <w:rStyle w:val="DeltaViewDeletion"/>
          <w:lang w:val="en-CA"/>
        </w:rPr>
        <w:t>"Energy Prices</w:t>
      </w:r>
      <w:bookmarkStart w:id="362" w:name="_DV_C206"/>
      <w:bookmarkEnd w:id="361"/>
      <w:r>
        <w:rPr>
          <w:rStyle w:val="DeltaViewInsertion"/>
          <w:lang w:val="en-CA"/>
        </w:rPr>
        <w:t>"Energy Price</w:t>
      </w:r>
      <w:bookmarkStart w:id="363" w:name="_DV_M156"/>
      <w:bookmarkEnd w:id="362"/>
      <w:bookmarkEnd w:id="363"/>
      <w:r>
        <w:rPr>
          <w:color w:val="000000"/>
          <w:lang w:val="en-CA"/>
        </w:rPr>
        <w:t xml:space="preserve">" means the wholesale </w:t>
      </w:r>
      <w:bookmarkStart w:id="364" w:name="_DV_C207"/>
      <w:r>
        <w:rPr>
          <w:rStyle w:val="DeltaViewDeletion"/>
          <w:lang w:val="en-CA"/>
        </w:rPr>
        <w:t>prices</w:t>
      </w:r>
      <w:bookmarkStart w:id="365" w:name="_DV_C208"/>
      <w:bookmarkEnd w:id="364"/>
      <w:r>
        <w:rPr>
          <w:rStyle w:val="DeltaViewInsertion"/>
          <w:lang w:val="en-CA"/>
        </w:rPr>
        <w:t>price</w:t>
      </w:r>
      <w:bookmarkStart w:id="366" w:name="_DV_M157"/>
      <w:bookmarkEnd w:id="365"/>
      <w:bookmarkEnd w:id="366"/>
      <w:r>
        <w:rPr>
          <w:color w:val="000000"/>
          <w:lang w:val="en-CA"/>
        </w:rPr>
        <w:t xml:space="preserve"> in U.S. dollars per megawatt hour payable by </w:t>
      </w:r>
      <w:bookmarkStart w:id="367" w:name="_DV_C209"/>
      <w:r>
        <w:rPr>
          <w:rStyle w:val="DeltaViewDeletion"/>
          <w:lang w:val="en-CA"/>
        </w:rPr>
        <w:t>the NSTAR Companies</w:t>
      </w:r>
      <w:bookmarkStart w:id="368" w:name="_DV_C210"/>
      <w:bookmarkEnd w:id="367"/>
      <w:r>
        <w:rPr>
          <w:rStyle w:val="DeltaViewInsertion"/>
          <w:lang w:val="en-CA"/>
        </w:rPr>
        <w:t>BECo</w:t>
      </w:r>
      <w:bookmarkStart w:id="369" w:name="_DV_M158"/>
      <w:bookmarkEnd w:id="368"/>
      <w:bookmarkEnd w:id="369"/>
      <w:r>
        <w:rPr>
          <w:color w:val="000000"/>
          <w:lang w:val="en-CA"/>
        </w:rPr>
        <w:t xml:space="preserve"> to EPMI for Delivered Energy delivered to the Delivery Point(s) as set </w:t>
      </w:r>
      <w:bookmarkStart w:id="370" w:name="_DV_C211"/>
      <w:r>
        <w:rPr>
          <w:rStyle w:val="DeltaViewDeletion"/>
          <w:lang w:val="en-CA"/>
        </w:rPr>
        <w:t>out in Section 2.5.</w:t>
      </w:r>
      <w:bookmarkStart w:id="371" w:name="_DV_C212"/>
      <w:bookmarkEnd w:id="370"/>
      <w:r>
        <w:rPr>
          <w:rStyle w:val="DeltaViewInsertion"/>
          <w:lang w:val="en-CA"/>
        </w:rPr>
        <w:t>forth on Schedule 1.</w:t>
      </w:r>
      <w:bookmarkEnd w:id="371"/>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r>
        <w:rPr>
          <w:rStyle w:val="DeltaViewDeletion"/>
          <w:lang w:val="en-CA"/>
        </w:rPr>
        <w:t>1.26</w:t>
        <w:tab/>
      </w:r>
      <w:bookmarkStart w:id="372" w:name="_DV_M159"/>
      <w:bookmarkEnd w:id="372"/>
      <w:r>
        <w:rPr>
          <w:color w:val="000000"/>
          <w:lang w:val="en-CA"/>
        </w:rPr>
        <w:t>"Enron Corp." means Enron Corp., an Oregon corporation and the ultimate parent company of EPMI</w:t>
      </w:r>
      <w:bookmarkStart w:id="373" w:name="_DV_C213"/>
      <w:r>
        <w:rPr>
          <w:rStyle w:val="DeltaViewDeletion"/>
          <w:lang w:val="en-CA"/>
        </w:rPr>
        <w:t>.</w:t>
      </w:r>
      <w:bookmarkStart w:id="374" w:name="_DV_C214"/>
      <w:bookmarkEnd w:id="373"/>
      <w:r>
        <w:rPr>
          <w:rStyle w:val="DeltaViewInsertion"/>
          <w:lang w:val="en-CA"/>
        </w:rPr>
        <w:t xml:space="preserve"> and a party to the guaranty set forth on Schedule 2.</w:t>
      </w:r>
      <w:bookmarkEnd w:id="374"/>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1.27</w:t>
        <w:tab/>
      </w:r>
      <w:bookmarkStart w:id="375" w:name="_DV_M160"/>
      <w:bookmarkEnd w:id="375"/>
      <w:r>
        <w:rPr>
          <w:color w:val="000000"/>
          <w:lang w:val="en-CA"/>
        </w:rPr>
        <w:t>"EPMI" has the meaning given in the first paragraph of this Agreement.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1.28</w:t>
        <w:tab/>
      </w:r>
      <w:bookmarkStart w:id="376" w:name="_DV_M161"/>
      <w:bookmarkEnd w:id="376"/>
      <w:r>
        <w:rPr>
          <w:color w:val="000000"/>
          <w:lang w:val="en-CA"/>
        </w:rPr>
        <w:t>"Estimation Process" means the process for estimating the amount of Delivered Energy</w:t>
      </w:r>
      <w:bookmarkStart w:id="377" w:name="_DV_C215"/>
      <w:r>
        <w:rPr>
          <w:rStyle w:val="DeltaViewDeletion"/>
          <w:lang w:val="en-CA"/>
        </w:rPr>
        <w:t xml:space="preserve"> provided by EPMI to the NSTAR Companies</w:t>
      </w:r>
      <w:bookmarkStart w:id="378" w:name="_DV_M162"/>
      <w:bookmarkEnd w:id="377"/>
      <w:bookmarkEnd w:id="378"/>
      <w:r>
        <w:rPr>
          <w:color w:val="000000"/>
          <w:lang w:val="en-CA"/>
        </w:rPr>
        <w:t>.</w:t>
      </w:r>
      <w:bookmarkStart w:id="379" w:name="_DV_M163"/>
      <w:bookmarkEnd w:id="379"/>
      <w:r>
        <w:rPr>
          <w:color w:val="000000"/>
          <w:lang w:val="en-CA"/>
        </w:rPr>
        <w:t xml:space="preserve"> </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1.29</w:t>
        <w:tab/>
      </w:r>
      <w:bookmarkStart w:id="380" w:name="_DV_M164"/>
      <w:bookmarkEnd w:id="380"/>
      <w:r>
        <w:rPr>
          <w:color w:val="000000"/>
          <w:lang w:val="en-CA"/>
        </w:rPr>
        <w:t xml:space="preserve">"Event of Default" has the meaning given in </w:t>
      </w:r>
      <w:bookmarkStart w:id="381" w:name="_DV_M165"/>
      <w:bookmarkEnd w:id="381"/>
      <w:r>
        <w:rPr>
          <w:color w:val="000000"/>
          <w:lang w:val="en-CA"/>
        </w:rPr>
        <w:t>Section 10.1.</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1.30</w:t>
        <w:tab/>
      </w:r>
      <w:bookmarkStart w:id="382" w:name="_DV_M166"/>
      <w:bookmarkEnd w:id="382"/>
      <w:r>
        <w:rPr>
          <w:color w:val="000000"/>
          <w:lang w:val="en-CA"/>
        </w:rPr>
        <w:t>"Existing Market Products" means Energy, 10</w:t>
        <w:noBreakHyphen/>
        <w:t xml:space="preserve"> Minute Spinning Reserve ("TMSR"), 10</w:t>
        <w:noBreakHyphen/>
        <w:t xml:space="preserve"> Minute Non</w:t>
        <w:noBreakHyphen/>
        <w:t xml:space="preserve"> Spinning Reserve ("TMNSR"), 30</w:t>
        <w:noBreakHyphen/>
        <w:t xml:space="preserve"> Minute Operating Reserve ("TMOR") and Automatic Generation Control Services ("AGC"), as such terms are specifically defined in the Restated NEPOOL Agreement as in effect on the date hereof.</w:t>
      </w:r>
      <w:bookmarkStart w:id="383" w:name="_DV_M167"/>
      <w:bookmarkEnd w:id="383"/>
      <w:r>
        <w:rPr>
          <w:color w:val="000000"/>
          <w:lang w:val="en-CA"/>
        </w:rPr>
        <w:t xml:space="preserve">  "Existing Market Products" specifically excludes Installed Capability and System Restoration/Black Start.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1.31</w:t>
        <w:tab/>
      </w:r>
      <w:bookmarkStart w:id="384" w:name="_DV_M168"/>
      <w:bookmarkEnd w:id="384"/>
      <w:r>
        <w:rPr>
          <w:color w:val="000000"/>
          <w:lang w:val="en-CA"/>
        </w:rPr>
        <w:t>"FERC" means the Federal Energy Regulatory Commission or its successor.</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bookmarkStart w:id="385" w:name="_DV_C216"/>
      <w:r>
        <w:rPr>
          <w:rStyle w:val="DeltaViewInsertion"/>
          <w:lang w:val="en-CA"/>
        </w:rPr>
        <w:t>"Financial Congestion Rights" or "FCRs" means those rights established by NEPOOL or ISO-NE and approved by FERC, or any value received in lieu of or in respect of such rights, that (i) entitle the holder to receive, or obligate the holder to make, payments based upon locational price differences between the point at which Energy is injected and the points at which it is withdrawn, or (ii) otherwise establish physical or financial rights in respect of transmission congestion on the PTF.</w:t>
      </w:r>
      <w:bookmarkEnd w:id="385"/>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b/>
          <w:color w:val="000000"/>
          <w:lang w:val="en-CA"/>
        </w:rPr>
      </w:pPr>
      <w:r>
        <w:rPr>
          <w:rStyle w:val="DeltaViewDeletion"/>
          <w:lang w:val="en-CA"/>
        </w:rPr>
        <w:t>1.32</w:t>
        <w:tab/>
      </w:r>
      <w:bookmarkStart w:id="386" w:name="_DV_M169"/>
      <w:bookmarkEnd w:id="386"/>
      <w:r>
        <w:rPr>
          <w:color w:val="000000"/>
          <w:lang w:val="en-CA"/>
        </w:rPr>
        <w:t xml:space="preserve">"Force Majeure" means any </w:t>
      </w:r>
      <w:bookmarkStart w:id="387" w:name="_DV_M170"/>
      <w:bookmarkEnd w:id="387"/>
      <w:r>
        <w:rPr>
          <w:color w:val="000000"/>
          <w:lang w:val="en-CA"/>
        </w:rPr>
        <w:t xml:space="preserve">cause, event, condition or circumstance beyond a Party's reasonable control, including storm, flood, lightning, drought, earthquake, fire, explosion, civil disturbance, labor dispute, act of God or public enemy or action of a court, public authority or other governmental body; </w:t>
      </w:r>
      <w:r>
        <w:rPr>
          <w:color w:val="000000"/>
          <w:u w:val="single"/>
          <w:lang w:val="en-CA"/>
        </w:rPr>
        <w:t>provided</w:t>
      </w:r>
      <w:r>
        <w:rPr>
          <w:color w:val="000000"/>
          <w:lang w:val="en-CA"/>
        </w:rPr>
        <w:t xml:space="preserve">, </w:t>
      </w:r>
      <w:bookmarkStart w:id="388" w:name="_DV_M171"/>
      <w:bookmarkEnd w:id="388"/>
      <w:r>
        <w:rPr>
          <w:color w:val="000000"/>
          <w:u w:val="single"/>
          <w:lang w:val="en-CA"/>
        </w:rPr>
        <w:t>however</w:t>
      </w:r>
      <w:r>
        <w:rPr>
          <w:color w:val="000000"/>
          <w:lang w:val="en-CA"/>
        </w:rPr>
        <w:t xml:space="preserve">, that a cause, event, condition or circumstance shall be deemed to constitute a Force Majeure only to the extent that the cause, event, condition or circumstance results in a reduction of the </w:t>
      </w:r>
      <w:bookmarkStart w:id="389" w:name="_DV_C217"/>
      <w:r>
        <w:rPr>
          <w:rStyle w:val="DeltaViewDeletion"/>
          <w:lang w:val="en-CA"/>
        </w:rPr>
        <w:t>NSTAR</w:t>
      </w:r>
      <w:bookmarkStart w:id="390" w:name="_DV_C218"/>
      <w:bookmarkEnd w:id="389"/>
      <w:r>
        <w:rPr>
          <w:rStyle w:val="DeltaViewInsertion"/>
          <w:lang w:val="en-CA"/>
        </w:rPr>
        <w:t>BECo</w:t>
      </w:r>
      <w:bookmarkStart w:id="391" w:name="_DV_M172"/>
      <w:bookmarkEnd w:id="390"/>
      <w:bookmarkEnd w:id="391"/>
      <w:r>
        <w:rPr>
          <w:color w:val="000000"/>
          <w:lang w:val="en-CA"/>
        </w:rPr>
        <w:t xml:space="preserve"> Load </w:t>
      </w:r>
      <w:bookmarkStart w:id="392" w:name="_DV_C219"/>
      <w:r>
        <w:rPr>
          <w:rStyle w:val="DeltaViewDeletion"/>
          <w:lang w:val="en-CA"/>
        </w:rPr>
        <w:t>as a result</w:t>
      </w:r>
      <w:bookmarkStart w:id="393" w:name="_DV_C220"/>
      <w:bookmarkEnd w:id="392"/>
      <w:r>
        <w:rPr>
          <w:rStyle w:val="DeltaViewInsertion"/>
          <w:lang w:val="en-CA"/>
        </w:rPr>
        <w:t>due to the interruption</w:t>
      </w:r>
      <w:bookmarkStart w:id="394" w:name="_DV_M173"/>
      <w:bookmarkEnd w:id="393"/>
      <w:bookmarkEnd w:id="394"/>
      <w:r>
        <w:rPr>
          <w:color w:val="000000"/>
          <w:lang w:val="en-CA"/>
        </w:rPr>
        <w:t xml:space="preserve"> of</w:t>
      </w:r>
      <w:bookmarkStart w:id="395" w:name="_DV_C221"/>
      <w:r>
        <w:rPr>
          <w:rStyle w:val="DeltaViewInsertion"/>
          <w:lang w:val="en-CA"/>
        </w:rPr>
        <w:t>, or</w:t>
      </w:r>
      <w:bookmarkStart w:id="396" w:name="_DV_M174"/>
      <w:bookmarkEnd w:id="395"/>
      <w:bookmarkEnd w:id="396"/>
      <w:r>
        <w:rPr>
          <w:color w:val="000000"/>
          <w:lang w:val="en-CA"/>
        </w:rPr>
        <w:t xml:space="preserve"> a reduction in</w:t>
      </w:r>
      <w:bookmarkStart w:id="397" w:name="_DV_C222"/>
      <w:r>
        <w:rPr>
          <w:rStyle w:val="DeltaViewInsertion"/>
          <w:lang w:val="en-CA"/>
        </w:rPr>
        <w:t>,</w:t>
      </w:r>
      <w:bookmarkStart w:id="398" w:name="_DV_M175"/>
      <w:bookmarkEnd w:id="397"/>
      <w:bookmarkEnd w:id="398"/>
      <w:r>
        <w:rPr>
          <w:color w:val="000000"/>
          <w:lang w:val="en-CA"/>
        </w:rPr>
        <w:t xml:space="preserve"> the ISO-NE Energy deliveries </w:t>
      </w:r>
      <w:bookmarkStart w:id="399" w:name="_DV_C223"/>
      <w:r>
        <w:rPr>
          <w:rStyle w:val="DeltaViewInsertion"/>
          <w:lang w:val="en-CA"/>
        </w:rPr>
        <w:t xml:space="preserve">required </w:t>
      </w:r>
      <w:bookmarkStart w:id="400" w:name="_DV_M176"/>
      <w:bookmarkEnd w:id="399"/>
      <w:bookmarkEnd w:id="400"/>
      <w:r>
        <w:rPr>
          <w:color w:val="000000"/>
          <w:lang w:val="en-CA"/>
        </w:rPr>
        <w:t xml:space="preserve">to satisfy all or part of the </w:t>
      </w:r>
      <w:bookmarkStart w:id="401" w:name="_DV_C224"/>
      <w:r>
        <w:rPr>
          <w:rStyle w:val="DeltaViewDeletion"/>
          <w:lang w:val="en-CA"/>
        </w:rPr>
        <w:t>NSTAR</w:t>
      </w:r>
      <w:bookmarkStart w:id="402" w:name="_DV_C225"/>
      <w:bookmarkEnd w:id="401"/>
      <w:r>
        <w:rPr>
          <w:rStyle w:val="DeltaViewInsertion"/>
          <w:lang w:val="en-CA"/>
        </w:rPr>
        <w:t>BECo</w:t>
      </w:r>
      <w:bookmarkStart w:id="403" w:name="_DV_M177"/>
      <w:bookmarkEnd w:id="402"/>
      <w:bookmarkEnd w:id="403"/>
      <w:r>
        <w:rPr>
          <w:color w:val="000000"/>
          <w:lang w:val="en-CA"/>
        </w:rPr>
        <w:t xml:space="preserve"> Load.  A cause, event, condition or circumstance that (i)  </w:t>
      </w:r>
      <w:bookmarkStart w:id="404" w:name="_DV_M178"/>
      <w:bookmarkEnd w:id="404"/>
      <w:r>
        <w:rPr>
          <w:color w:val="000000"/>
          <w:lang w:val="en-CA"/>
        </w:rPr>
        <w:t>affects the availability of, or the cost of generating, Energy at any particular electric generating facility, or (ii) merely causes an economic hardship to either Party, shall not be deemed a Force Majeure.</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1.33</w:t>
        <w:tab/>
      </w:r>
      <w:bookmarkStart w:id="405" w:name="_DV_M179"/>
      <w:bookmarkEnd w:id="405"/>
      <w:r>
        <w:rPr>
          <w:color w:val="000000"/>
          <w:lang w:val="en-CA"/>
        </w:rPr>
        <w:t xml:space="preserve">"Gains" has the meaning given in </w:t>
      </w:r>
      <w:bookmarkStart w:id="406" w:name="_DV_M180"/>
      <w:bookmarkEnd w:id="406"/>
      <w:r>
        <w:rPr>
          <w:color w:val="000000"/>
          <w:lang w:val="en-CA"/>
        </w:rPr>
        <w:t xml:space="preserve">Section  </w:t>
      </w:r>
      <w:bookmarkStart w:id="407" w:name="_DV_M181"/>
      <w:bookmarkEnd w:id="407"/>
      <w:r>
        <w:rPr>
          <w:color w:val="000000"/>
          <w:lang w:val="en-CA"/>
        </w:rPr>
        <w:t>10.2(</w:t>
      </w:r>
      <w:bookmarkStart w:id="408" w:name="_DV_C226"/>
      <w:r>
        <w:rPr>
          <w:rStyle w:val="DeltaViewDeletion"/>
          <w:lang w:val="en-CA"/>
        </w:rPr>
        <w:t>c</w:t>
      </w:r>
      <w:bookmarkStart w:id="409" w:name="_DV_C227"/>
      <w:bookmarkEnd w:id="408"/>
      <w:r>
        <w:rPr>
          <w:rStyle w:val="DeltaViewInsertion"/>
          <w:lang w:val="en-CA"/>
        </w:rPr>
        <w:t>e</w:t>
      </w:r>
      <w:bookmarkStart w:id="410" w:name="_DV_M182"/>
      <w:bookmarkEnd w:id="409"/>
      <w:bookmarkEnd w:id="410"/>
      <w:r>
        <w:rPr>
          <w:color w:val="000000"/>
          <w:lang w:val="en-CA"/>
        </w:rPr>
        <w: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1.34</w:t>
        <w:tab/>
      </w:r>
      <w:bookmarkStart w:id="411" w:name="_DV_M183"/>
      <w:bookmarkEnd w:id="411"/>
      <w:r>
        <w:rPr>
          <w:color w:val="000000"/>
          <w:lang w:val="en-CA"/>
        </w:rPr>
        <w:t>"Good Utility Practices" means any of the practices, methods and acts engaged in or approved by a significant portion of the electric utility industry in the geographic region covered by the North American Electric Reliability Council, or any successor entity, during the relevant time period, or any of the practices, methods or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Practices are not intended to be limited to the optimum practices, methods or to act to the exclusion of all others, but rather to be acceptable practices or methods generally accepted in the region.</w:t>
      </w:r>
    </w:p>
    <w:p>
      <w:pPr>
        <w:pStyle w:val="Heading2"/>
        <w:keepNext w:val="false"/>
        <w:keepLines w:val="false"/>
        <w:numPr>
          <w:ilvl w:val="0"/>
          <w:numId w:val="0"/>
        </w:numPr>
        <w:tabs>
          <w:tab w:val="left" w:pos="1800" w:leader="none"/>
          <w:tab w:val="left" w:pos="2160" w:leader="none"/>
        </w:tabs>
        <w:spacing w:lineRule="auto" w:line="360"/>
        <w:ind w:firstLine="1440" w:start="0" w:end="0"/>
        <w:rPr>
          <w:color w:val="000000"/>
          <w:lang w:val="en-CA"/>
        </w:rPr>
      </w:pPr>
      <w:r>
        <w:rPr>
          <w:rStyle w:val="DeltaViewDeletion"/>
          <w:lang w:val="en-CA"/>
        </w:rPr>
        <w:t>1.35</w:t>
        <w:tab/>
      </w:r>
      <w:bookmarkStart w:id="412" w:name="_DV_C228"/>
      <w:r>
        <w:rPr>
          <w:rStyle w:val="DeltaViewDeletion"/>
          <w:lang w:val="en-CA"/>
        </w:rPr>
        <w:t>"Holidays" means Independence Day, Labor Day, Thanksgiving Day and Christmas Day.</w:t>
      </w:r>
      <w:bookmarkEnd w:id="412"/>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1.36</w:t>
        <w:tab/>
      </w:r>
      <w:bookmarkStart w:id="413" w:name="_DV_M184"/>
      <w:bookmarkEnd w:id="413"/>
      <w:r>
        <w:rPr>
          <w:color w:val="000000"/>
          <w:lang w:val="en-CA"/>
        </w:rPr>
        <w:t>"Installed Capability" or "ICAP" means the maximum claimed capability (as defined in the Restated NEPOOL Agreement) of a generating facility, expressed in kilowatts, subject to capability audits, exclusive of the capacity required by such facility for its own use.</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1.37</w:t>
        <w:tab/>
      </w:r>
      <w:bookmarkStart w:id="414" w:name="_DV_M185"/>
      <w:bookmarkEnd w:id="414"/>
      <w:r>
        <w:rPr>
          <w:color w:val="000000"/>
          <w:lang w:val="en-CA"/>
        </w:rPr>
        <w:t xml:space="preserve">"Interest Rate" means, for any date, two percent (2%) over the per annum rate of interest equal to the prime lending rate as may from time to time be published in the final Eastern edition of </w:t>
      </w:r>
      <w:r>
        <w:rPr>
          <w:color w:val="000000"/>
          <w:u w:val="single"/>
          <w:lang w:val="en-CA"/>
        </w:rPr>
        <w:t>The</w:t>
      </w:r>
      <w:r>
        <w:rPr>
          <w:color w:val="000000"/>
          <w:lang w:val="en-CA"/>
        </w:rPr>
        <w:t xml:space="preserve"> </w:t>
      </w:r>
      <w:r>
        <w:rPr>
          <w:color w:val="000000"/>
          <w:u w:val="single"/>
          <w:lang w:val="en-CA"/>
        </w:rPr>
        <w:t>Wall</w:t>
      </w:r>
      <w:r>
        <w:rPr>
          <w:color w:val="000000"/>
          <w:lang w:val="en-CA"/>
        </w:rPr>
        <w:t xml:space="preserve"> </w:t>
      </w:r>
      <w:r>
        <w:rPr>
          <w:color w:val="000000"/>
          <w:u w:val="single"/>
          <w:lang w:val="en-CA"/>
        </w:rPr>
        <w:t>Street</w:t>
      </w:r>
      <w:r>
        <w:rPr>
          <w:color w:val="000000"/>
          <w:lang w:val="en-CA"/>
        </w:rPr>
        <w:t xml:space="preserve"> </w:t>
      </w:r>
      <w:r>
        <w:rPr>
          <w:color w:val="000000"/>
          <w:u w:val="single"/>
          <w:lang w:val="en-CA"/>
        </w:rPr>
        <w:t>Journal</w:t>
      </w:r>
      <w:r>
        <w:rPr>
          <w:color w:val="000000"/>
          <w:lang w:val="en-CA"/>
        </w:rPr>
        <w:t xml:space="preserve"> under "Money Rates" on such date; </w:t>
      </w:r>
      <w:r>
        <w:rPr>
          <w:color w:val="000000"/>
          <w:u w:val="single"/>
          <w:lang w:val="en-CA"/>
        </w:rPr>
        <w:t>provided</w:t>
      </w:r>
      <w:r>
        <w:rPr>
          <w:color w:val="000000"/>
          <w:lang w:val="en-CA"/>
        </w:rPr>
        <w:t xml:space="preserve">, </w:t>
      </w:r>
      <w:bookmarkStart w:id="415" w:name="_DV_M186"/>
      <w:bookmarkEnd w:id="415"/>
      <w:r>
        <w:rPr>
          <w:color w:val="000000"/>
          <w:u w:val="single"/>
          <w:lang w:val="en-CA"/>
        </w:rPr>
        <w:t>however</w:t>
      </w:r>
      <w:r>
        <w:rPr>
          <w:color w:val="000000"/>
          <w:lang w:val="en-CA"/>
        </w:rPr>
        <w:t>, the Interest Rate shall never exceed the maximum lawful rate permitted by Law.</w:t>
      </w:r>
      <w:bookmarkStart w:id="416" w:name="_DV_M187"/>
      <w:bookmarkEnd w:id="416"/>
      <w:r>
        <w:rPr>
          <w:color w:val="000000"/>
          <w:lang w:val="en-CA"/>
        </w:rPr>
        <w:t xml:space="preserve"> </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1.38</w:t>
        <w:tab/>
      </w:r>
      <w:bookmarkStart w:id="417" w:name="_DV_M188"/>
      <w:bookmarkEnd w:id="417"/>
      <w:r>
        <w:rPr>
          <w:color w:val="000000"/>
          <w:lang w:val="en-CA"/>
        </w:rPr>
        <w:t>"ISO</w:t>
        <w:noBreakHyphen/>
      </w:r>
      <w:bookmarkStart w:id="418" w:name="_DV_C229"/>
      <w:r>
        <w:rPr>
          <w:rStyle w:val="DeltaViewInsertion"/>
          <w:lang w:val="en-CA"/>
        </w:rPr>
        <w:t>-</w:t>
      </w:r>
      <w:bookmarkStart w:id="419" w:name="_DV_M189"/>
      <w:bookmarkEnd w:id="418"/>
      <w:bookmarkEnd w:id="419"/>
      <w:r>
        <w:rPr>
          <w:color w:val="000000"/>
          <w:lang w:val="en-CA"/>
        </w:rPr>
        <w:t>NE" means ISO</w:t>
        <w:noBreakHyphen/>
      </w:r>
      <w:bookmarkStart w:id="420" w:name="_DV_C230"/>
      <w:r>
        <w:rPr>
          <w:rStyle w:val="DeltaViewInsertion"/>
          <w:lang w:val="en-CA"/>
        </w:rPr>
        <w:t>-</w:t>
      </w:r>
      <w:bookmarkStart w:id="421" w:name="_DV_M190"/>
      <w:bookmarkEnd w:id="420"/>
      <w:bookmarkEnd w:id="421"/>
      <w:r>
        <w:rPr>
          <w:color w:val="000000"/>
          <w:lang w:val="en-CA"/>
        </w:rPr>
        <w:t>NE New England Inc., the independent system operator established in accordance with the Restated NEPOOL Agreement or its successor.</w:t>
      </w:r>
      <w:bookmarkStart w:id="422" w:name="_DV_M191"/>
      <w:bookmarkEnd w:id="422"/>
      <w:r>
        <w:rPr>
          <w:color w:val="000000"/>
          <w:lang w:val="en-CA"/>
        </w:rPr>
        <w:t xml:space="preserve">  References herein to ISO-NE are meant to include ISO-NE in its roles as administrator of the NEPOOL Tariff and the ISO-NE Tariff and the NEPOOL Market Rules, and as operator of the NEPOOL markets on behalf of the NEPOOL participants.</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1.39</w:t>
        <w:tab/>
      </w:r>
      <w:bookmarkStart w:id="423" w:name="_DV_M192"/>
      <w:bookmarkEnd w:id="423"/>
      <w:r>
        <w:rPr>
          <w:color w:val="000000"/>
          <w:lang w:val="en-CA"/>
        </w:rPr>
        <w:t>"ISO</w:t>
        <w:noBreakHyphen/>
      </w:r>
      <w:bookmarkStart w:id="424" w:name="_DV_C231"/>
      <w:r>
        <w:rPr>
          <w:rStyle w:val="DeltaViewInsertion"/>
          <w:lang w:val="en-CA"/>
        </w:rPr>
        <w:t>-</w:t>
      </w:r>
      <w:bookmarkStart w:id="425" w:name="_DV_M193"/>
      <w:bookmarkEnd w:id="424"/>
      <w:bookmarkEnd w:id="425"/>
      <w:r>
        <w:rPr>
          <w:color w:val="000000"/>
          <w:lang w:val="en-CA"/>
        </w:rPr>
        <w:t>NE Tariff" means the tariff pertaining to recovery of administrative, operating, maintenance and other costs of ISO-NE on file at FERC and in effect from time to time.</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1.40</w:t>
        <w:tab/>
      </w:r>
      <w:bookmarkStart w:id="426" w:name="_DV_M194"/>
      <w:bookmarkEnd w:id="426"/>
      <w:r>
        <w:rPr>
          <w:color w:val="000000"/>
          <w:lang w:val="en-CA"/>
        </w:rPr>
        <w:t>"ISO</w:t>
        <w:noBreakHyphen/>
      </w:r>
      <w:bookmarkStart w:id="427" w:name="_DV_C232"/>
      <w:r>
        <w:rPr>
          <w:rStyle w:val="DeltaViewInsertion"/>
          <w:lang w:val="en-CA"/>
        </w:rPr>
        <w:t>-</w:t>
      </w:r>
      <w:bookmarkStart w:id="428" w:name="_DV_M195"/>
      <w:bookmarkEnd w:id="427"/>
      <w:bookmarkEnd w:id="428"/>
      <w:r>
        <w:rPr>
          <w:color w:val="000000"/>
          <w:lang w:val="en-CA"/>
        </w:rPr>
        <w:t>NE Tariff Charges" are the charges for all of the ISO</w:t>
        <w:noBreakHyphen/>
      </w:r>
      <w:bookmarkStart w:id="429" w:name="_DV_C233"/>
      <w:r>
        <w:rPr>
          <w:rStyle w:val="DeltaViewInsertion"/>
          <w:lang w:val="en-CA"/>
        </w:rPr>
        <w:t>-</w:t>
      </w:r>
      <w:bookmarkStart w:id="430" w:name="_DV_M196"/>
      <w:bookmarkEnd w:id="429"/>
      <w:bookmarkEnd w:id="430"/>
      <w:r>
        <w:rPr>
          <w:color w:val="000000"/>
          <w:lang w:val="en-CA"/>
        </w:rPr>
        <w:t>NE services identified in or covered by Schedules 1, 2 and 3 of the ISO</w:t>
        <w:noBreakHyphen/>
      </w:r>
      <w:bookmarkStart w:id="431" w:name="_DV_C234"/>
      <w:r>
        <w:rPr>
          <w:rStyle w:val="DeltaViewInsertion"/>
          <w:lang w:val="en-CA"/>
        </w:rPr>
        <w:t>-</w:t>
      </w:r>
      <w:bookmarkStart w:id="432" w:name="_DV_M197"/>
      <w:bookmarkEnd w:id="431"/>
      <w:bookmarkEnd w:id="432"/>
      <w:r>
        <w:rPr>
          <w:color w:val="000000"/>
          <w:lang w:val="en-CA"/>
        </w:rPr>
        <w:t>NE Tariff on file at FERC, as amended from time to time.</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1.41</w:t>
        <w:tab/>
      </w:r>
      <w:bookmarkStart w:id="433" w:name="_DV_M198"/>
      <w:bookmarkEnd w:id="433"/>
      <w:r>
        <w:rPr>
          <w:color w:val="000000"/>
          <w:lang w:val="en-CA"/>
        </w:rPr>
        <w:t>"Law" means any law, rule, regulation, order, writ, judgment, decree or official interpretation thereof or other legal or regulatory determination by a court, regulatory agency or governmental authority of competent jurisdiction, as the case may be.</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1.42</w:t>
        <w:tab/>
      </w:r>
      <w:bookmarkStart w:id="434" w:name="_DV_M199"/>
      <w:bookmarkEnd w:id="434"/>
      <w:r>
        <w:rPr>
          <w:color w:val="000000"/>
          <w:lang w:val="en-CA"/>
        </w:rPr>
        <w:t>"Legal Proceedings" means any suits, proceedings, judgments, rulings or orders by or before any court or any governmental authority.</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1.43</w:t>
        <w:tab/>
      </w:r>
      <w:bookmarkStart w:id="435" w:name="_DV_M200"/>
      <w:bookmarkEnd w:id="435"/>
      <w:r>
        <w:rPr>
          <w:color w:val="000000"/>
          <w:lang w:val="en-CA"/>
        </w:rPr>
        <w:t>"Letter of Credit" means one or more irrevocable, transferable standby letters of credit from a major U.S. commercial bank or a foreign bank with a U.S. branch office having a Credit Rating of at least "A</w:t>
        <w:noBreakHyphen/>
      </w:r>
      <w:bookmarkStart w:id="436" w:name="_DV_C235"/>
      <w:r>
        <w:rPr>
          <w:rStyle w:val="DeltaViewInsertion"/>
          <w:lang w:val="en-CA"/>
        </w:rPr>
        <w:t>-</w:t>
      </w:r>
      <w:bookmarkStart w:id="437" w:name="_DV_M201"/>
      <w:bookmarkEnd w:id="436"/>
      <w:bookmarkEnd w:id="437"/>
      <w:r>
        <w:rPr>
          <w:color w:val="000000"/>
          <w:lang w:val="en-CA"/>
        </w:rPr>
        <w:t>" from S&amp;P or "A3" from Moody's, in a form reasonably acceptable to the Party in whose favor the letter of credit is issued.</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1.44</w:t>
        <w:tab/>
      </w:r>
      <w:bookmarkStart w:id="438" w:name="_DV_M202"/>
      <w:bookmarkEnd w:id="438"/>
      <w:r>
        <w:rPr>
          <w:color w:val="000000"/>
          <w:lang w:val="en-CA"/>
        </w:rPr>
        <w:t xml:space="preserve">"Losses" has the meaning given in </w:t>
      </w:r>
      <w:bookmarkStart w:id="439" w:name="_DV_M203"/>
      <w:bookmarkEnd w:id="439"/>
      <w:r>
        <w:rPr>
          <w:color w:val="000000"/>
          <w:lang w:val="en-CA"/>
        </w:rPr>
        <w:t>Section 10.2(</w:t>
      </w:r>
      <w:bookmarkStart w:id="440" w:name="_DV_C236"/>
      <w:r>
        <w:rPr>
          <w:rStyle w:val="DeltaViewDeletion"/>
          <w:lang w:val="en-CA"/>
        </w:rPr>
        <w:t>c</w:t>
      </w:r>
      <w:bookmarkStart w:id="441" w:name="_DV_C237"/>
      <w:bookmarkEnd w:id="440"/>
      <w:r>
        <w:rPr>
          <w:rStyle w:val="DeltaViewInsertion"/>
          <w:lang w:val="en-CA"/>
        </w:rPr>
        <w:t>e</w:t>
      </w:r>
      <w:bookmarkStart w:id="442" w:name="_DV_M204"/>
      <w:bookmarkEnd w:id="441"/>
      <w:bookmarkEnd w:id="442"/>
      <w:r>
        <w:rPr>
          <w:color w:val="000000"/>
          <w:lang w:val="en-CA"/>
        </w:rPr>
        <w:t>).</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color w:val="000000"/>
          <w:lang w:val="en-CA"/>
        </w:rPr>
      </w:pPr>
      <w:bookmarkStart w:id="443" w:name="_DV_C238"/>
      <w:r>
        <w:rPr>
          <w:rStyle w:val="DeltaViewInsertion"/>
          <w:lang w:val="en-CA"/>
        </w:rPr>
        <w:t xml:space="preserve">"Marginal Losses" means, in the event the Congestion Management System is implemented, the additional Energy required to overcome transmission losses or the decrease in Energy consumed through losses on the PTF associated with serving a small increment of demand at a Node. </w:t>
      </w:r>
      <w:bookmarkEnd w:id="443"/>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color w:val="000000"/>
          <w:lang w:val="en-CA"/>
        </w:rPr>
      </w:pPr>
      <w:bookmarkStart w:id="444" w:name="_DV_C239"/>
      <w:r>
        <w:rPr>
          <w:rStyle w:val="DeltaViewInsertion"/>
          <w:lang w:val="en-CA"/>
        </w:rPr>
        <w:t>"Marginal Loss Component" means, in the event the Congestion Management System is implemented, the cost of Marginal Losses at each Node, relative to the cost of Marginal Losses at the Reference Node, as reflected in the Marginal Loss Component of the LMP at that Node.</w:t>
      </w:r>
      <w:bookmarkEnd w:id="444"/>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color w:val="000000"/>
          <w:lang w:val="en-CA"/>
        </w:rPr>
      </w:pPr>
      <w:bookmarkStart w:id="445" w:name="_DV_C240"/>
      <w:r>
        <w:rPr>
          <w:rStyle w:val="DeltaViewInsertion"/>
          <w:lang w:val="en-CA"/>
        </w:rPr>
        <w:t xml:space="preserve">"Marginal Loss Revenue" means, in the event the Congestion Management System is implemented, for each hour during the Delivery Term, the surplus revenue, if any, that is collected by ISO-NE after netting payments for Energy and subtracting revenue due to congestion, as settled in accordance with the NEPOOL Market Rules. </w:t>
      </w:r>
      <w:bookmarkEnd w:id="445"/>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1.45</w:t>
        <w:tab/>
      </w:r>
      <w:bookmarkStart w:id="446" w:name="_DV_M205"/>
      <w:bookmarkEnd w:id="446"/>
      <w:r>
        <w:rPr>
          <w:color w:val="000000"/>
          <w:lang w:val="en-CA"/>
        </w:rPr>
        <w:t xml:space="preserve">"Material Adverse Change" means,  (i) with respect to </w:t>
      </w:r>
      <w:bookmarkStart w:id="447" w:name="_DV_C241"/>
      <w:r>
        <w:rPr>
          <w:rStyle w:val="DeltaViewDeletion"/>
          <w:lang w:val="en-CA"/>
        </w:rPr>
        <w:t>the NSTAR Companies</w:t>
      </w:r>
      <w:bookmarkStart w:id="448" w:name="_DV_C242"/>
      <w:bookmarkEnd w:id="447"/>
      <w:r>
        <w:rPr>
          <w:rStyle w:val="DeltaViewInsertion"/>
          <w:lang w:val="en-CA"/>
        </w:rPr>
        <w:t>BECo</w:t>
      </w:r>
      <w:bookmarkStart w:id="449" w:name="_DV_M206"/>
      <w:bookmarkEnd w:id="448"/>
      <w:bookmarkEnd w:id="449"/>
      <w:r>
        <w:rPr>
          <w:color w:val="000000"/>
          <w:lang w:val="en-CA"/>
        </w:rPr>
        <w:t>, that</w:t>
      </w:r>
      <w:bookmarkStart w:id="450" w:name="_DV_C243"/>
      <w:r>
        <w:rPr>
          <w:rStyle w:val="DeltaViewDeletion"/>
          <w:lang w:val="en-CA"/>
        </w:rPr>
        <w:t xml:space="preserve"> any</w:t>
      </w:r>
      <w:bookmarkStart w:id="451" w:name="_DV_M207"/>
      <w:bookmarkEnd w:id="450"/>
      <w:bookmarkEnd w:id="451"/>
      <w:r>
        <w:rPr>
          <w:color w:val="000000"/>
          <w:lang w:val="en-CA"/>
        </w:rPr>
        <w:t xml:space="preserve"> NSTAR</w:t>
      </w:r>
      <w:bookmarkStart w:id="452" w:name="_DV_C244"/>
      <w:r>
        <w:rPr>
          <w:rStyle w:val="DeltaViewDeletion"/>
          <w:lang w:val="en-CA"/>
        </w:rPr>
        <w:t xml:space="preserve"> Company</w:t>
      </w:r>
      <w:bookmarkStart w:id="453" w:name="_DV_M208"/>
      <w:bookmarkEnd w:id="452"/>
      <w:bookmarkEnd w:id="453"/>
      <w:r>
        <w:rPr>
          <w:color w:val="000000"/>
          <w:lang w:val="en-CA"/>
        </w:rPr>
        <w:t xml:space="preserve"> shall have a Credit Rating below BBB- as determined by S&amp;P or below Baa3 as determined by Moody's, or is rated by neither S&amp;P or Moody's, or (ii) with respect to EPMI, that Enron Corp. shall have a Credit Rating below BBB- as determined by S&amp;P or below Baa3 as determined by Moody's or is rated by neither S&amp;P or Moody's.</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1.46</w:t>
        <w:tab/>
      </w:r>
      <w:bookmarkStart w:id="454" w:name="_DV_M209"/>
      <w:bookmarkEnd w:id="454"/>
      <w:r>
        <w:rPr>
          <w:color w:val="000000"/>
          <w:lang w:val="en-CA"/>
        </w:rPr>
        <w:t>"Measurement Period" means the period of twelve (12) consecutive months ending on the last day of the month preceding the month in which the Early Termination Date occurs.</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1.47</w:t>
        <w:tab/>
      </w:r>
      <w:bookmarkStart w:id="455" w:name="_DV_M210"/>
      <w:bookmarkEnd w:id="455"/>
      <w:r>
        <w:rPr>
          <w:color w:val="000000"/>
          <w:lang w:val="en-CA"/>
        </w:rPr>
        <w:t>"Moody's" means Moody's Investor Services, Inc. or its successor.</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1.48</w:t>
        <w:tab/>
      </w:r>
      <w:bookmarkStart w:id="456" w:name="_DV_M211"/>
      <w:bookmarkEnd w:id="456"/>
      <w:r>
        <w:rPr>
          <w:color w:val="000000"/>
          <w:lang w:val="en-CA"/>
        </w:rPr>
        <w:t>"NEPOOL" means the New England Power Pool or its successor.</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1.49</w:t>
        <w:tab/>
      </w:r>
      <w:bookmarkStart w:id="457" w:name="_DV_M212"/>
      <w:bookmarkEnd w:id="457"/>
      <w:r>
        <w:rPr>
          <w:color w:val="000000"/>
          <w:lang w:val="en-CA"/>
        </w:rPr>
        <w:t>"NEPOOL ISO-NE Agreement" means the Interim Independent System Operator Agreement made and entered into as of July 1, 1997, as amended from time to time.</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1.50</w:t>
        <w:tab/>
      </w:r>
      <w:bookmarkStart w:id="458" w:name="_DV_M213"/>
      <w:bookmarkEnd w:id="458"/>
      <w:r>
        <w:rPr>
          <w:color w:val="000000"/>
          <w:lang w:val="en-CA"/>
        </w:rPr>
        <w:t>"NEPOOL Market Rules" means any market rules or procedures adopted by either NEPOOL or ISO</w:t>
        <w:noBreakHyphen/>
      </w:r>
      <w:bookmarkStart w:id="459" w:name="_DV_C245"/>
      <w:r>
        <w:rPr>
          <w:rStyle w:val="DeltaViewInsertion"/>
          <w:lang w:val="en-CA"/>
        </w:rPr>
        <w:t>-</w:t>
      </w:r>
      <w:bookmarkStart w:id="460" w:name="_DV_M214"/>
      <w:bookmarkEnd w:id="459"/>
      <w:bookmarkEnd w:id="460"/>
      <w:r>
        <w:rPr>
          <w:color w:val="000000"/>
          <w:lang w:val="en-CA"/>
        </w:rPr>
        <w:t>NE and filed with FERC and in effect from time to time.</w:t>
      </w:r>
      <w:bookmarkStart w:id="461" w:name="_DV_M215"/>
      <w:bookmarkEnd w:id="461"/>
      <w:r>
        <w:rPr>
          <w:color w:val="000000"/>
          <w:lang w:val="en-CA"/>
        </w:rPr>
        <w:t xml:space="preserve"> </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1.51</w:t>
        <w:tab/>
      </w:r>
      <w:bookmarkStart w:id="462" w:name="_DV_M216"/>
      <w:bookmarkEnd w:id="462"/>
      <w:r>
        <w:rPr>
          <w:color w:val="000000"/>
          <w:lang w:val="en-CA"/>
        </w:rPr>
        <w:t>"NEPOOL Rules" means the terms of the Restated NEPOOL Agreement, the NEPOOL ISO</w:t>
        <w:noBreakHyphen/>
      </w:r>
      <w:bookmarkStart w:id="463" w:name="_DV_C246"/>
      <w:r>
        <w:rPr>
          <w:rStyle w:val="DeltaViewInsertion"/>
          <w:lang w:val="en-CA"/>
        </w:rPr>
        <w:t>-</w:t>
      </w:r>
      <w:bookmarkStart w:id="464" w:name="_DV_M217"/>
      <w:bookmarkEnd w:id="463"/>
      <w:bookmarkEnd w:id="464"/>
      <w:r>
        <w:rPr>
          <w:color w:val="000000"/>
          <w:lang w:val="en-CA"/>
        </w:rPr>
        <w:t>NE Agreement, the NEPOOL Tariff and the ISO</w:t>
        <w:noBreakHyphen/>
      </w:r>
      <w:bookmarkStart w:id="465" w:name="_DV_C247"/>
      <w:r>
        <w:rPr>
          <w:rStyle w:val="DeltaViewInsertion"/>
          <w:lang w:val="en-CA"/>
        </w:rPr>
        <w:t>-</w:t>
      </w:r>
      <w:bookmarkStart w:id="466" w:name="_DV_M218"/>
      <w:bookmarkEnd w:id="465"/>
      <w:bookmarkEnd w:id="466"/>
      <w:r>
        <w:rPr>
          <w:color w:val="000000"/>
          <w:lang w:val="en-CA"/>
        </w:rPr>
        <w:t>NE Tariff and the NEPOOL Market Rules.</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1.52</w:t>
        <w:tab/>
      </w:r>
      <w:bookmarkStart w:id="467" w:name="_DV_M219"/>
      <w:bookmarkEnd w:id="467"/>
      <w:r>
        <w:rPr>
          <w:color w:val="000000"/>
          <w:lang w:val="en-CA"/>
        </w:rPr>
        <w:t>"NEPOOL Tariff" means the NEPOOL Open Access Transmission Tariff on file at the FERC and in effect from time to time.</w:t>
      </w:r>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color w:val="000000"/>
          <w:lang w:val="en-CA"/>
        </w:rPr>
      </w:pPr>
      <w:r>
        <w:rPr>
          <w:rStyle w:val="DeltaViewDeletion"/>
          <w:lang w:val="en-CA"/>
        </w:rPr>
        <w:t>1.53</w:t>
        <w:tab/>
      </w:r>
      <w:bookmarkStart w:id="468" w:name="_DV_M220"/>
      <w:bookmarkEnd w:id="468"/>
      <w:r>
        <w:rPr>
          <w:color w:val="000000"/>
          <w:lang w:val="en-CA"/>
        </w:rPr>
        <w:t>"New Market Products" means any products other than Existing Market Products and ICAP and System Restoration/Black Start which are required to serve Electrical Load in accordance with the NEPOOL Rules, including any product resulting from the material reformulation or modification of an Existing Market Product.</w:t>
      </w:r>
      <w:bookmarkStart w:id="469" w:name="_DV_C248"/>
      <w:r>
        <w:rPr>
          <w:rStyle w:val="DeltaViewInsertion"/>
          <w:lang w:val="en-CA"/>
        </w:rPr>
        <w:t xml:space="preserve">  Four (4) hour non-spinning reserves, as conditionally approved by FERC in Order Conditionally Accepting Congestion Management and Multi-Settlement Systems, 91 FERC ¶61,311 (June 28, 2000), shall be considered a New Market Product.</w:t>
      </w:r>
      <w:bookmarkEnd w:id="469"/>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color w:val="000000"/>
          <w:lang w:val="en-CA"/>
        </w:rPr>
      </w:pPr>
      <w:bookmarkStart w:id="470" w:name="_DV_C249"/>
      <w:r>
        <w:rPr>
          <w:rStyle w:val="DeltaViewInsertion"/>
          <w:lang w:val="en-CA"/>
        </w:rPr>
        <w:t>"Node" means, in the event the Congestion Management System is implemented, a point on the PTF where Energy may be received or furnished, and for which LMPs are calculated.</w:t>
      </w:r>
      <w:bookmarkEnd w:id="470"/>
    </w:p>
    <w:p>
      <w:pPr>
        <w:pStyle w:val="BodyText"/>
        <w:numPr>
          <w:ilvl w:val="0"/>
          <w:numId w:val="0"/>
        </w:numPr>
        <w:tabs>
          <w:tab w:val="clear" w:pos="720"/>
          <w:tab w:val="left" w:pos="1800" w:leader="none"/>
          <w:tab w:val="left" w:pos="2160" w:leader="none"/>
        </w:tabs>
        <w:spacing w:lineRule="atLeast" w:line="480" w:before="0" w:after="0"/>
        <w:ind w:firstLine="720" w:start="0" w:end="0"/>
        <w:outlineLvl w:val="1"/>
        <w:rPr/>
      </w:pPr>
      <w:r>
        <w:rPr>
          <w:rStyle w:val="DeltaViewDeletion"/>
          <w:lang w:val="en-CA"/>
        </w:rPr>
        <w:t>1.54</w:t>
        <w:tab/>
      </w:r>
      <w:bookmarkStart w:id="471" w:name="_DV_M221"/>
      <w:bookmarkEnd w:id="471"/>
      <w:r>
        <w:rPr>
          <w:color w:val="000000"/>
          <w:lang w:val="en-CA"/>
        </w:rPr>
        <w:t>"Non</w:t>
        <w:noBreakHyphen/>
      </w:r>
      <w:bookmarkStart w:id="472" w:name="_DV_C250"/>
      <w:r>
        <w:rPr>
          <w:rStyle w:val="DeltaViewInsertion"/>
          <w:lang w:val="en-CA"/>
        </w:rPr>
        <w:t>-</w:t>
      </w:r>
      <w:bookmarkStart w:id="473" w:name="_DV_M222"/>
      <w:bookmarkEnd w:id="472"/>
      <w:bookmarkEnd w:id="473"/>
      <w:r>
        <w:rPr>
          <w:color w:val="000000"/>
          <w:lang w:val="en-CA"/>
        </w:rPr>
        <w:t xml:space="preserve">Defaulting Party" has the meaning given in </w:t>
      </w:r>
      <w:bookmarkStart w:id="474" w:name="_DV_M223"/>
      <w:bookmarkEnd w:id="474"/>
      <w:r>
        <w:rPr>
          <w:color w:val="000000"/>
          <w:lang w:val="en-CA"/>
        </w:rPr>
        <w:t>Section 10.1(b).</w:t>
      </w:r>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1.55</w:t>
        <w:tab/>
      </w:r>
      <w:bookmarkStart w:id="475" w:name="_DV_C251"/>
      <w:r>
        <w:rPr>
          <w:rStyle w:val="DeltaViewDeletion"/>
          <w:lang w:val="en-CA"/>
        </w:rPr>
        <w:t>"NSTAR Companies" has the meaning given in the first paragraph of this Agreement.</w:t>
      </w:r>
      <w:bookmarkEnd w:id="475"/>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1.56</w:t>
        <w:tab/>
      </w:r>
      <w:bookmarkStart w:id="476" w:name="_DV_C252"/>
      <w:r>
        <w:rPr>
          <w:rStyle w:val="DeltaViewDeletion"/>
          <w:lang w:val="en-CA"/>
        </w:rPr>
        <w:t>"NSTAR Customers" means, collectively, the Standard Offer Customers, Default Service Customers and Wholesale Contract Customers.</w:t>
      </w:r>
      <w:bookmarkEnd w:id="476"/>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1.57</w:t>
        <w:tab/>
      </w:r>
      <w:bookmarkStart w:id="477" w:name="_DV_C253"/>
      <w:r>
        <w:rPr>
          <w:rStyle w:val="DeltaViewDeletion"/>
          <w:lang w:val="en-CA"/>
        </w:rPr>
        <w:t>"NSTAR Load" means, collectively, the Standard Offer Customer Load, Default Service Customer Load and Wholesale Contract Customer Load.</w:t>
      </w:r>
      <w:bookmarkEnd w:id="477"/>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1.58</w:t>
        <w:tab/>
      </w:r>
      <w:bookmarkStart w:id="478" w:name="_DV_C254"/>
      <w:r>
        <w:rPr>
          <w:rStyle w:val="DeltaViewDeletion"/>
          <w:lang w:val="en-CA"/>
        </w:rPr>
        <w:t>"NSTAR Tariff" means each of the NSTAR Companies' Open Access Transmission Tariffs, which are on file at the FERC, as amended from time to time.</w:t>
      </w:r>
      <w:bookmarkEnd w:id="478"/>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1.59</w:t>
        <w:tab/>
      </w:r>
      <w:bookmarkStart w:id="479" w:name="_DV_C255"/>
      <w:r>
        <w:rPr>
          <w:rStyle w:val="DeltaViewDeletion"/>
          <w:lang w:val="en-CA"/>
        </w:rPr>
        <w:t>"NSTAR System" means the electrical distribution and transmission system of the NSTAR Companies utilized to deliver electric service to its retail customers (but excluding the NSTAR Companies' portion of the PTF).</w:t>
      </w:r>
      <w:bookmarkEnd w:id="479"/>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1.60</w:t>
        <w:tab/>
      </w:r>
      <w:bookmarkStart w:id="480" w:name="_DV_C256"/>
      <w:r>
        <w:rPr>
          <w:rStyle w:val="DeltaViewDeletion"/>
          <w:lang w:val="en-CA"/>
        </w:rPr>
        <w:t>"Off Peak" means any hour which is not an On Peak hour.</w:t>
      </w:r>
      <w:bookmarkEnd w:id="480"/>
    </w:p>
    <w:p>
      <w:pPr>
        <w:pStyle w:val="Heading2"/>
        <w:keepNext w:val="false"/>
        <w:keepLines w:val="false"/>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1.61</w:t>
        <w:tab/>
      </w:r>
      <w:bookmarkStart w:id="481" w:name="_DV_C257"/>
      <w:r>
        <w:rPr>
          <w:rStyle w:val="DeltaViewDeletion"/>
          <w:lang w:val="en-CA"/>
        </w:rPr>
        <w:t>"On Peak" means any hour ending 0800 through hour ending 2300 Eastern Prevailing Time on any Monday through Friday except Holidays.</w:t>
      </w:r>
      <w:bookmarkEnd w:id="481"/>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bookmarkStart w:id="482" w:name="_DV_C258"/>
      <w:r>
        <w:rPr>
          <w:rStyle w:val="DeltaViewInsertion"/>
          <w:lang w:val="en-CA"/>
        </w:rPr>
        <w:t>"NSTAR" means NSTAR, the holding company parent of BECo, CEC and CELCo, and a party to the guaranty set forth on Schedule 3.</w:t>
      </w:r>
      <w:bookmarkEnd w:id="482"/>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1.62</w:t>
        <w:tab/>
      </w:r>
      <w:bookmarkStart w:id="483" w:name="_DV_M224"/>
      <w:bookmarkEnd w:id="483"/>
      <w:r>
        <w:rPr>
          <w:color w:val="000000"/>
          <w:lang w:val="en-CA"/>
        </w:rPr>
        <w:t>"Parties" and "Party" have the meanings given in the first paragraph of this Agreement.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1.63</w:t>
        <w:tab/>
      </w:r>
      <w:bookmarkStart w:id="484" w:name="_DV_M225"/>
      <w:bookmarkEnd w:id="484"/>
      <w:r>
        <w:rPr>
          <w:color w:val="000000"/>
          <w:lang w:val="en-CA"/>
        </w:rPr>
        <w:t>"Performance Assurance" means collateral in the form of either cash or Letters of Credit.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1.64</w:t>
        <w:tab/>
      </w:r>
      <w:bookmarkStart w:id="485" w:name="_DV_M226"/>
      <w:bookmarkEnd w:id="485"/>
      <w:r>
        <w:rPr>
          <w:color w:val="000000"/>
          <w:lang w:val="en-CA"/>
        </w:rPr>
        <w:t>"Power" means Energy and all other Provided Market Products.</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bookmarkStart w:id="486" w:name="_DV_C259"/>
      <w:r>
        <w:rPr>
          <w:rStyle w:val="DeltaViewInsertion"/>
          <w:lang w:val="en-CA"/>
        </w:rPr>
        <w:t xml:space="preserve">"Power Purchase Financial Settlement Agreement" means that certain financial settlement agreement, dated of even date herewith, by and between BECo and EPMI, in the form of Exhibit A hereto. </w:t>
      </w:r>
      <w:bookmarkEnd w:id="486"/>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1.65</w:t>
        <w:tab/>
      </w:r>
      <w:bookmarkStart w:id="487" w:name="_DV_M227"/>
      <w:bookmarkEnd w:id="487"/>
      <w:r>
        <w:rPr>
          <w:color w:val="000000"/>
          <w:lang w:val="en-CA"/>
        </w:rPr>
        <w:t xml:space="preserve">"Provided Market Products" means the Existing Market Products and any New Market Products or portions thereof provided by EPMI pursuant to </w:t>
      </w:r>
      <w:bookmarkStart w:id="488" w:name="_DV_M228"/>
      <w:bookmarkEnd w:id="488"/>
      <w:r>
        <w:rPr>
          <w:color w:val="000000"/>
          <w:lang w:val="en-CA"/>
        </w:rPr>
        <w:t>Section 2.1(</w:t>
      </w:r>
      <w:bookmarkStart w:id="489" w:name="_DV_C260"/>
      <w:r>
        <w:rPr>
          <w:rStyle w:val="DeltaViewDeletion"/>
          <w:lang w:val="en-CA"/>
        </w:rPr>
        <w:t>f</w:t>
      </w:r>
      <w:bookmarkStart w:id="490" w:name="_DV_C261"/>
      <w:bookmarkEnd w:id="489"/>
      <w:r>
        <w:rPr>
          <w:rStyle w:val="DeltaViewInsertion"/>
          <w:lang w:val="en-CA"/>
        </w:rPr>
        <w:t>e</w:t>
      </w:r>
      <w:bookmarkStart w:id="491" w:name="_DV_M229"/>
      <w:bookmarkEnd w:id="490"/>
      <w:bookmarkEnd w:id="491"/>
      <w:r>
        <w:rPr>
          <w:color w:val="000000"/>
          <w:lang w:val="en-CA"/>
        </w:rPr>
        <w: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1.66</w:t>
        <w:tab/>
      </w:r>
      <w:bookmarkStart w:id="492" w:name="_DV_M230"/>
      <w:bookmarkEnd w:id="492"/>
      <w:r>
        <w:rPr>
          <w:color w:val="000000"/>
          <w:lang w:val="en-CA"/>
        </w:rPr>
        <w:t>"PTF" means the facilities categorized as "Pool Transmission Facilities" in the Restated NEPOOL Agreement.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bookmarkStart w:id="493" w:name="_DV_C262"/>
      <w:r>
        <w:rPr>
          <w:rStyle w:val="DeltaViewInsertion"/>
          <w:lang w:val="en-CA"/>
        </w:rPr>
        <w:t>"Reference Node" means, in the event the Congestion Management System is implemented, the Node identified by the ISO-NE in accordance with NEPOOL Rules, relative to which all mathematical quantities pertaining to physical operation shall be calculated with respect to the dispatch of the system and the derivation of LMPs.</w:t>
      </w:r>
      <w:bookmarkEnd w:id="493"/>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color w:val="000000"/>
          <w:lang w:val="en-CA"/>
        </w:rPr>
      </w:pPr>
      <w:bookmarkStart w:id="494" w:name="_DV_C263"/>
      <w:r>
        <w:rPr>
          <w:rStyle w:val="DeltaViewInsertion"/>
          <w:lang w:val="en-CA"/>
        </w:rPr>
        <w:t>"Reference Price" means, in the event the Congestion Management System is implemented, the real-time price for Energy for each hour contemplated by the Congestion Management System for the Reference Node (provided that such price shall under no circumstances be a negative number, i.e., below $0), a location which is anticipated to be an uncongested point on the PTF; provided, that in the event (i) any LMP or similar system implemented within NEPOOL does not designate a Reference Node or (ii) the designated Reference Node does not represent the point of greatest trading liquidity on the PTF, taking into account, inter alia, the number and trading volume of transactions from time to time during the Term, then the Reference Price shall herein mean the real-time locational price for Energy for the point representing the point of greatest trading liquidity on the PTF.</w:t>
      </w:r>
      <w:bookmarkEnd w:id="494"/>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1.67</w:t>
        <w:tab/>
      </w:r>
      <w:bookmarkStart w:id="495" w:name="_DV_M231"/>
      <w:bookmarkEnd w:id="495"/>
      <w:r>
        <w:rPr>
          <w:color w:val="000000"/>
          <w:lang w:val="en-CA"/>
        </w:rPr>
        <w:t xml:space="preserve">"Representatives" has the meaning given in </w:t>
      </w:r>
      <w:bookmarkStart w:id="496" w:name="_DV_M232"/>
      <w:bookmarkEnd w:id="496"/>
      <w:r>
        <w:rPr>
          <w:color w:val="000000"/>
          <w:lang w:val="en-CA"/>
        </w:rPr>
        <w:t>Section 13.1.</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1.68</w:t>
        <w:tab/>
      </w:r>
      <w:bookmarkStart w:id="497" w:name="_DV_M233"/>
      <w:bookmarkEnd w:id="497"/>
      <w:r>
        <w:rPr>
          <w:color w:val="000000"/>
          <w:lang w:val="en-CA"/>
        </w:rPr>
        <w:t>"Restated NEPOOL Agreement" means the Amended and Restated New England Power Pool Agreement dated December 31, 1996, as amended, on file at FERC and as in effect from time to time.</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1.69</w:t>
        <w:tab/>
      </w:r>
      <w:bookmarkStart w:id="498" w:name="_DV_M234"/>
      <w:bookmarkEnd w:id="498"/>
      <w:r>
        <w:rPr>
          <w:color w:val="000000"/>
          <w:lang w:val="en-CA"/>
        </w:rPr>
        <w:t>"S&amp;P" means Standard &amp; Poor's Rating Group (a division of McGraw</w:t>
        <w:noBreakHyphen/>
        <w:t xml:space="preserve"> Hill, Inc.) or its successor.</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1.70</w:t>
        <w:tab/>
      </w:r>
      <w:bookmarkStart w:id="499" w:name="_DV_M235"/>
      <w:bookmarkEnd w:id="499"/>
      <w:r>
        <w:rPr>
          <w:color w:val="000000"/>
          <w:lang w:val="en-CA"/>
        </w:rPr>
        <w:t>"SEC" means the Securities and Exchange Commission.</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1.71</w:t>
        <w:tab/>
      </w:r>
      <w:bookmarkStart w:id="500" w:name="_DV_M236"/>
      <w:bookmarkEnd w:id="500"/>
      <w:r>
        <w:rPr>
          <w:color w:val="000000"/>
          <w:lang w:val="en-CA"/>
        </w:rPr>
        <w:t xml:space="preserve">"Standard Offer Customer Load" means </w:t>
      </w:r>
      <w:bookmarkStart w:id="501" w:name="_DV_C264"/>
      <w:r>
        <w:rPr>
          <w:rStyle w:val="DeltaViewDeletion"/>
          <w:lang w:val="en-CA"/>
        </w:rPr>
        <w:t>50</w:t>
      </w:r>
      <w:bookmarkStart w:id="502" w:name="_DV_C265"/>
      <w:bookmarkEnd w:id="501"/>
      <w:r>
        <w:rPr>
          <w:rStyle w:val="DeltaViewInsertion"/>
          <w:lang w:val="en-CA"/>
        </w:rPr>
        <w:t>100</w:t>
      </w:r>
      <w:bookmarkStart w:id="503" w:name="_DV_M237"/>
      <w:bookmarkEnd w:id="502"/>
      <w:bookmarkEnd w:id="503"/>
      <w:r>
        <w:rPr>
          <w:color w:val="000000"/>
          <w:lang w:val="en-CA"/>
        </w:rPr>
        <w:t xml:space="preserve">% of the wholesale Power requirements of </w:t>
      </w:r>
      <w:bookmarkStart w:id="504" w:name="_DV_C266"/>
      <w:r>
        <w:rPr>
          <w:rStyle w:val="DeltaViewDeletion"/>
          <w:lang w:val="en-CA"/>
        </w:rPr>
        <w:t>the NSTAR Companies</w:t>
      </w:r>
      <w:bookmarkStart w:id="505" w:name="_DV_C267"/>
      <w:bookmarkEnd w:id="504"/>
      <w:r>
        <w:rPr>
          <w:rStyle w:val="DeltaViewInsertion"/>
          <w:lang w:val="en-CA"/>
        </w:rPr>
        <w:t>BECo</w:t>
      </w:r>
      <w:bookmarkStart w:id="506" w:name="_DV_M238"/>
      <w:bookmarkEnd w:id="505"/>
      <w:bookmarkEnd w:id="506"/>
      <w:r>
        <w:rPr>
          <w:color w:val="000000"/>
          <w:lang w:val="en-CA"/>
        </w:rPr>
        <w:t xml:space="preserve"> (including Associated Losses) attributable to all of the Standard Offer Customers</w:t>
      </w:r>
      <w:bookmarkStart w:id="507" w:name="_DV_C268"/>
      <w:r>
        <w:rPr>
          <w:rStyle w:val="DeltaViewDeletion"/>
          <w:lang w:val="en-CA"/>
        </w:rPr>
        <w:t xml:space="preserve"> (net of that 37.6% portion of the CES Power requirements currently supplied by Southern Energy New England</w:t>
      </w:r>
      <w:bookmarkStart w:id="508" w:name="_DV_M239"/>
      <w:bookmarkEnd w:id="507"/>
      <w:bookmarkEnd w:id="508"/>
      <w:r>
        <w:rPr>
          <w:color w:val="000000"/>
          <w:lang w:val="en-CA"/>
        </w:rPr>
        <w:t>.</w:t>
      </w:r>
      <w:bookmarkStart w:id="509" w:name="_DV_C269"/>
      <w:r>
        <w:rPr>
          <w:rStyle w:val="DeltaViewDeletion"/>
          <w:lang w:val="en-CA"/>
        </w:rPr>
        <w:t>)</w:t>
      </w:r>
      <w:bookmarkEnd w:id="509"/>
      <w:r>
        <w:rPr>
          <w:color w:val="000000"/>
          <w:lang w:val="en-CA"/>
        </w:rPr>
        <w:t xml:space="preserve">  </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1.72</w:t>
        <w:tab/>
      </w:r>
      <w:bookmarkStart w:id="510" w:name="_DV_M240"/>
      <w:bookmarkEnd w:id="510"/>
      <w:r>
        <w:rPr>
          <w:color w:val="000000"/>
          <w:lang w:val="en-CA"/>
        </w:rPr>
        <w:t xml:space="preserve">"Standard Offer Customers" means all of </w:t>
      </w:r>
      <w:bookmarkStart w:id="511" w:name="_DV_C270"/>
      <w:r>
        <w:rPr>
          <w:rStyle w:val="DeltaViewDeletion"/>
          <w:lang w:val="en-CA"/>
        </w:rPr>
        <w:t>the</w:t>
      </w:r>
      <w:bookmarkStart w:id="512" w:name="_DV_C271"/>
      <w:bookmarkEnd w:id="511"/>
      <w:r>
        <w:rPr>
          <w:rStyle w:val="DeltaViewInsertion"/>
          <w:lang w:val="en-CA"/>
        </w:rPr>
        <w:t>BECo's</w:t>
      </w:r>
      <w:bookmarkStart w:id="513" w:name="_DV_M241"/>
      <w:bookmarkEnd w:id="512"/>
      <w:bookmarkEnd w:id="513"/>
      <w:r>
        <w:rPr>
          <w:color w:val="000000"/>
          <w:lang w:val="en-CA"/>
        </w:rPr>
        <w:t xml:space="preserve"> customers </w:t>
      </w:r>
      <w:bookmarkStart w:id="514" w:name="_DV_C272"/>
      <w:r>
        <w:rPr>
          <w:rStyle w:val="DeltaViewDeletion"/>
          <w:lang w:val="en-CA"/>
        </w:rPr>
        <w:t xml:space="preserve">of the NSTAR Companies </w:t>
      </w:r>
      <w:bookmarkStart w:id="515" w:name="_DV_M242"/>
      <w:bookmarkEnd w:id="514"/>
      <w:bookmarkEnd w:id="515"/>
      <w:r>
        <w:rPr>
          <w:color w:val="000000"/>
          <w:lang w:val="en-CA"/>
        </w:rPr>
        <w:t xml:space="preserve">that purchase retail electric service under </w:t>
      </w:r>
      <w:bookmarkStart w:id="516" w:name="_DV_C273"/>
      <w:r>
        <w:rPr>
          <w:rStyle w:val="DeltaViewDeletion"/>
          <w:lang w:val="en-CA"/>
        </w:rPr>
        <w:t>the NSTAR Companies</w:t>
      </w:r>
      <w:bookmarkStart w:id="517" w:name="_DV_C274"/>
      <w:bookmarkEnd w:id="516"/>
      <w:r>
        <w:rPr>
          <w:rStyle w:val="DeltaViewInsertion"/>
          <w:lang w:val="en-CA"/>
        </w:rPr>
        <w:t>BECo</w:t>
      </w:r>
      <w:bookmarkStart w:id="518" w:name="_DV_M243"/>
      <w:bookmarkEnd w:id="517"/>
      <w:bookmarkEnd w:id="518"/>
      <w:r>
        <w:rPr>
          <w:color w:val="000000"/>
          <w:lang w:val="en-CA"/>
        </w:rPr>
        <w:t>'</w:t>
      </w:r>
      <w:bookmarkStart w:id="519" w:name="_DV_C275"/>
      <w:r>
        <w:rPr>
          <w:rStyle w:val="DeltaViewInsertion"/>
          <w:lang w:val="en-CA"/>
        </w:rPr>
        <w:t>s</w:t>
      </w:r>
      <w:bookmarkStart w:id="520" w:name="_DV_M244"/>
      <w:bookmarkEnd w:id="519"/>
      <w:bookmarkEnd w:id="520"/>
      <w:r>
        <w:rPr>
          <w:color w:val="000000"/>
          <w:lang w:val="en-CA"/>
        </w:rPr>
        <w:t xml:space="preserve"> Standard Offer Service </w:t>
      </w:r>
      <w:bookmarkStart w:id="521" w:name="_DV_C276"/>
      <w:r>
        <w:rPr>
          <w:rStyle w:val="DeltaViewDeletion"/>
          <w:lang w:val="en-CA"/>
        </w:rPr>
        <w:t>Tariffs</w:t>
      </w:r>
      <w:bookmarkStart w:id="522" w:name="_DV_C277"/>
      <w:bookmarkEnd w:id="521"/>
      <w:r>
        <w:rPr>
          <w:rStyle w:val="DeltaViewInsertion"/>
          <w:lang w:val="en-CA"/>
        </w:rPr>
        <w:t>Tariff</w:t>
      </w:r>
      <w:bookmarkStart w:id="523" w:name="_DV_C278"/>
      <w:bookmarkEnd w:id="522"/>
      <w:r>
        <w:rPr>
          <w:rStyle w:val="DeltaViewInsertion"/>
          <w:lang w:val="en-CA"/>
        </w:rPr>
        <w:t xml:space="preserve"> as in effect on the date hereof; provided that, for purposes of clarification, such term shall not include any BECo customer that in the future first becomes eligible to purchase electric service under such tariff as a result of a change or amendment thereto that becomes effective after the date hereof</w:t>
      </w:r>
      <w:bookmarkStart w:id="524" w:name="_DV_M245"/>
      <w:bookmarkEnd w:id="523"/>
      <w:bookmarkEnd w:id="524"/>
      <w:r>
        <w:rPr>
          <w:color w:val="000000"/>
          <w:lang w:val="en-CA"/>
        </w:rPr>
        <w:t>.</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1.73</w:t>
        <w:tab/>
      </w:r>
      <w:bookmarkStart w:id="525" w:name="_DV_M246"/>
      <w:bookmarkEnd w:id="525"/>
      <w:r>
        <w:rPr>
          <w:color w:val="000000"/>
          <w:lang w:val="en-CA"/>
        </w:rPr>
        <w:t xml:space="preserve">"Standard Offer Service Tariff" means the "standard offer" tariff, rates, charges, terms and conditions approved for </w:t>
      </w:r>
      <w:bookmarkStart w:id="526" w:name="_DV_C279"/>
      <w:r>
        <w:rPr>
          <w:rStyle w:val="DeltaViewDeletion"/>
          <w:lang w:val="en-CA"/>
        </w:rPr>
        <w:t>each of the NSTAR Companies</w:t>
      </w:r>
      <w:bookmarkStart w:id="527" w:name="_DV_C280"/>
      <w:bookmarkEnd w:id="526"/>
      <w:r>
        <w:rPr>
          <w:rStyle w:val="DeltaViewInsertion"/>
          <w:lang w:val="en-CA"/>
        </w:rPr>
        <w:t>BECo</w:t>
      </w:r>
      <w:bookmarkStart w:id="528" w:name="_DV_M247"/>
      <w:bookmarkEnd w:id="527"/>
      <w:bookmarkEnd w:id="528"/>
      <w:r>
        <w:rPr>
          <w:color w:val="000000"/>
          <w:lang w:val="en-CA"/>
        </w:rPr>
        <w:t xml:space="preserve"> by the Department, as modified, replaced, or amended from time to time</w:t>
      </w:r>
      <w:bookmarkStart w:id="529" w:name="_DV_C281"/>
      <w:r>
        <w:rPr>
          <w:rStyle w:val="DeltaViewInsertion"/>
          <w:lang w:val="en-CA"/>
        </w:rPr>
        <w:t>, and specifically shall not include or mean the Default Service Tariff</w:t>
      </w:r>
      <w:bookmarkStart w:id="530" w:name="_DV_M248"/>
      <w:bookmarkEnd w:id="529"/>
      <w:bookmarkEnd w:id="530"/>
      <w:r>
        <w:rPr>
          <w:color w:val="000000"/>
          <w:lang w:val="en-CA"/>
        </w:rPr>
        <w:t xml:space="preserve">. </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1.74</w:t>
        <w:tab/>
      </w:r>
      <w:bookmarkStart w:id="531" w:name="_DV_M249"/>
      <w:bookmarkEnd w:id="531"/>
      <w:r>
        <w:rPr>
          <w:color w:val="000000"/>
          <w:lang w:val="en-CA"/>
        </w:rPr>
        <w:t>"Stranded Costs" means any competitive transition assessments or charges or similar charges or costs that are assessed or levied by any entity, including local, state or federal regulatory or taxing authorities or any transmission providers, in order to recoup the expenses and liabilities associated with stranded utility investments.</w:t>
      </w:r>
    </w:p>
    <w:p>
      <w:pPr>
        <w:pStyle w:val="BodyText"/>
        <w:numPr>
          <w:ilvl w:val="0"/>
          <w:numId w:val="0"/>
        </w:numPr>
        <w:tabs>
          <w:tab w:val="clear" w:pos="720"/>
          <w:tab w:val="left" w:pos="1800" w:leader="none"/>
          <w:tab w:val="left" w:pos="2160" w:leader="none"/>
        </w:tabs>
        <w:spacing w:lineRule="atLeast" w:line="480" w:before="0" w:after="0"/>
        <w:ind w:firstLine="720" w:start="0" w:end="0"/>
        <w:jc w:val="both"/>
        <w:outlineLvl w:val="1"/>
        <w:rPr/>
      </w:pPr>
      <w:r>
        <w:rPr>
          <w:rStyle w:val="DeltaViewDeletion"/>
          <w:lang w:val="en-CA"/>
        </w:rPr>
        <w:t>1.75</w:t>
        <w:tab/>
      </w:r>
      <w:bookmarkStart w:id="532" w:name="_DV_M250"/>
      <w:bookmarkEnd w:id="532"/>
      <w:r>
        <w:rPr>
          <w:color w:val="000000"/>
          <w:lang w:val="en-CA"/>
        </w:rPr>
        <w:t>"System Restoration/Black Start" shall have the meaning as set out in the NEPOOL Rules.</w:t>
      </w:r>
    </w:p>
    <w:p>
      <w:pPr>
        <w:pStyle w:val="BodyText"/>
        <w:rPr/>
      </w:pPr>
      <w:r>
        <w:rPr>
          <w:rStyle w:val="DeltaViewDeletion"/>
          <w:lang w:val="en-CA"/>
        </w:rPr>
        <w:t>1.76</w:t>
        <w:tab/>
      </w:r>
      <w:bookmarkStart w:id="533" w:name="_DV_M251"/>
      <w:bookmarkEnd w:id="533"/>
      <w:r>
        <w:rPr>
          <w:color w:val="000000"/>
          <w:lang w:val="en-CA"/>
        </w:rPr>
        <w:t>"Taxes" means any and all ad valorem, property, occupation, severance, generation, first use, conservation, Btu or energy, transmission, utility, gross receipts, privilege,</w:t>
      </w:r>
      <w:bookmarkStart w:id="534" w:name="_DV_M252"/>
      <w:bookmarkEnd w:id="534"/>
      <w:r>
        <w:rPr>
          <w:color w:val="000000"/>
          <w:lang w:val="en-CA"/>
        </w:rPr>
        <w:t xml:space="preserve"> </w:t>
      </w:r>
      <w:bookmarkStart w:id="535" w:name="_DV_M253"/>
      <w:bookmarkEnd w:id="535"/>
      <w:r>
        <w:rPr>
          <w:color w:val="000000"/>
          <w:lang w:val="en-CA"/>
        </w:rPr>
        <w:t>sales, use, consumption, excise, lease, transaction, and other taxes, governmental charges, licenses, fees, permits and assessments, or increases therein, other than taxes based on net income or net worth.</w:t>
      </w:r>
    </w:p>
    <w:p>
      <w:pPr>
        <w:pStyle w:val="BodyText"/>
        <w:spacing w:before="0" w:after="0"/>
        <w:rPr/>
      </w:pPr>
      <w:r>
        <w:rPr>
          <w:rStyle w:val="DeltaViewDeletion"/>
          <w:lang w:val="en-CA"/>
        </w:rPr>
        <w:t>1.77</w:t>
        <w:tab/>
      </w:r>
      <w:bookmarkStart w:id="536" w:name="_DV_M254"/>
      <w:bookmarkEnd w:id="536"/>
      <w:r>
        <w:rPr>
          <w:color w:val="000000"/>
          <w:lang w:val="en-CA"/>
        </w:rPr>
        <w:t>"Term" has the meaning given in Article 4.</w:t>
      </w:r>
    </w:p>
    <w:p>
      <w:pPr>
        <w:pStyle w:val="BodyText"/>
        <w:spacing w:before="0" w:after="0"/>
        <w:rPr/>
      </w:pPr>
      <w:r>
        <w:rPr>
          <w:rStyle w:val="DeltaViewDeletion"/>
          <w:lang w:val="en-CA"/>
        </w:rPr>
        <w:t>1.78</w:t>
        <w:tab/>
      </w:r>
      <w:bookmarkStart w:id="537" w:name="_DV_M255"/>
      <w:bookmarkEnd w:id="537"/>
      <w:r>
        <w:rPr>
          <w:color w:val="000000"/>
          <w:lang w:val="en-CA"/>
        </w:rPr>
        <w:t xml:space="preserve">"Termination Amount" has the meaning given in </w:t>
      </w:r>
      <w:bookmarkStart w:id="538" w:name="_DV_M256"/>
      <w:bookmarkEnd w:id="538"/>
      <w:r>
        <w:rPr>
          <w:color w:val="000000"/>
          <w:lang w:val="en-CA"/>
        </w:rPr>
        <w:t>Section 10.2(a).</w:t>
      </w:r>
    </w:p>
    <w:p>
      <w:pPr>
        <w:pStyle w:val="BodyText"/>
        <w:spacing w:before="0" w:after="0"/>
        <w:rPr/>
      </w:pPr>
      <w:r>
        <w:rPr>
          <w:rStyle w:val="DeltaViewDeletion"/>
          <w:lang w:val="en-CA"/>
        </w:rPr>
        <w:t>1.79</w:t>
        <w:tab/>
      </w:r>
      <w:bookmarkStart w:id="539" w:name="_DV_M257"/>
      <w:bookmarkEnd w:id="539"/>
      <w:r>
        <w:rPr>
          <w:color w:val="000000"/>
          <w:lang w:val="en-CA"/>
        </w:rPr>
        <w:t xml:space="preserve">"Transmission Congestion Costs" means all costs designated as such by ISO-NE and allocated by </w:t>
      </w:r>
      <w:bookmarkStart w:id="540" w:name="_DV_C282"/>
      <w:r>
        <w:rPr>
          <w:rStyle w:val="DeltaViewDeletion"/>
          <w:lang w:val="en-CA"/>
        </w:rPr>
        <w:t xml:space="preserve">the </w:t>
      </w:r>
      <w:bookmarkStart w:id="541" w:name="_DV_M258"/>
      <w:bookmarkEnd w:id="540"/>
      <w:bookmarkEnd w:id="541"/>
      <w:r>
        <w:rPr>
          <w:color w:val="000000"/>
          <w:lang w:val="en-CA"/>
        </w:rPr>
        <w:t xml:space="preserve">ISO-NE to </w:t>
      </w:r>
      <w:bookmarkStart w:id="542" w:name="_DV_C283"/>
      <w:r>
        <w:rPr>
          <w:rStyle w:val="DeltaViewDeletion"/>
          <w:lang w:val="en-CA"/>
        </w:rPr>
        <w:t>NSTAR</w:t>
      </w:r>
      <w:bookmarkStart w:id="543" w:name="_DV_C284"/>
      <w:bookmarkEnd w:id="542"/>
      <w:r>
        <w:rPr>
          <w:rStyle w:val="DeltaViewInsertion"/>
          <w:lang w:val="en-CA"/>
        </w:rPr>
        <w:t>the BECo</w:t>
      </w:r>
      <w:bookmarkStart w:id="544" w:name="_DV_M259"/>
      <w:bookmarkEnd w:id="543"/>
      <w:bookmarkEnd w:id="544"/>
      <w:r>
        <w:rPr>
          <w:color w:val="000000"/>
          <w:lang w:val="en-CA"/>
        </w:rPr>
        <w:t xml:space="preserve"> Load resulting from insufficient transmission capacity, without regard to the cause of such congestion or how such costs are allocated or assessed, including the difference in the clearing price for Energy between the point of injection and </w:t>
      </w:r>
      <w:bookmarkStart w:id="545" w:name="_DV_C285"/>
      <w:r>
        <w:rPr>
          <w:rStyle w:val="DeltaViewInsertion"/>
          <w:lang w:val="en-CA"/>
        </w:rPr>
        <w:t xml:space="preserve">the </w:t>
      </w:r>
      <w:bookmarkStart w:id="546" w:name="_DV_M260"/>
      <w:bookmarkEnd w:id="545"/>
      <w:bookmarkEnd w:id="546"/>
      <w:r>
        <w:rPr>
          <w:color w:val="000000"/>
          <w:lang w:val="en-CA"/>
        </w:rPr>
        <w:t>point of receipt of Energy</w:t>
      </w:r>
      <w:bookmarkStart w:id="547" w:name="_DV_C286"/>
      <w:r>
        <w:rPr>
          <w:rStyle w:val="DeltaViewInsertion"/>
          <w:lang w:val="en-CA"/>
        </w:rPr>
        <w:t xml:space="preserve"> or similar locational based costs</w:t>
      </w:r>
      <w:bookmarkStart w:id="548" w:name="_DV_M261"/>
      <w:bookmarkEnd w:id="547"/>
      <w:bookmarkEnd w:id="548"/>
      <w:r>
        <w:rPr>
          <w:color w:val="000000"/>
          <w:lang w:val="en-CA"/>
        </w:rPr>
        <w:t>, and redispatch costs resulting from Reliability Must Run (as such term is defined in the Restated NEPOOL Agreement) requirements or other out of merit order generation dispatch directed by ISO-NE pursuant to the NEPOOL Rules, the interconnection of a generator or the maintenance or upgrade of the PTF.</w:t>
      </w:r>
    </w:p>
    <w:p>
      <w:pPr>
        <w:pStyle w:val="BodyText"/>
        <w:spacing w:before="0" w:after="0"/>
        <w:rPr/>
      </w:pPr>
      <w:r>
        <w:rPr>
          <w:rStyle w:val="DeltaViewDeletion"/>
          <w:lang w:val="en-CA"/>
        </w:rPr>
        <w:t>1.80</w:t>
        <w:tab/>
      </w:r>
      <w:bookmarkStart w:id="549" w:name="_DV_M262"/>
      <w:bookmarkEnd w:id="549"/>
      <w:r>
        <w:rPr>
          <w:color w:val="000000"/>
          <w:lang w:val="en-CA"/>
        </w:rPr>
        <w:t xml:space="preserve">"Wholesale Contract Customer Load" means </w:t>
      </w:r>
      <w:bookmarkStart w:id="550" w:name="_DV_C287"/>
      <w:r>
        <w:rPr>
          <w:rStyle w:val="DeltaViewDeletion"/>
          <w:lang w:val="en-CA"/>
        </w:rPr>
        <w:t>50</w:t>
      </w:r>
      <w:bookmarkStart w:id="551" w:name="_DV_C288"/>
      <w:bookmarkEnd w:id="550"/>
      <w:r>
        <w:rPr>
          <w:rStyle w:val="DeltaViewInsertion"/>
          <w:lang w:val="en-CA"/>
        </w:rPr>
        <w:t>100</w:t>
      </w:r>
      <w:bookmarkStart w:id="552" w:name="_DV_M263"/>
      <w:bookmarkEnd w:id="551"/>
      <w:bookmarkEnd w:id="552"/>
      <w:r>
        <w:rPr>
          <w:color w:val="000000"/>
          <w:lang w:val="en-CA"/>
        </w:rPr>
        <w:t xml:space="preserve">% of the wholesale Power requirements of </w:t>
      </w:r>
      <w:bookmarkStart w:id="553" w:name="_DV_C289"/>
      <w:r>
        <w:rPr>
          <w:rStyle w:val="DeltaViewDeletion"/>
          <w:lang w:val="en-CA"/>
        </w:rPr>
        <w:t>the NSTAR Companies</w:t>
      </w:r>
      <w:bookmarkStart w:id="554" w:name="_DV_C290"/>
      <w:bookmarkEnd w:id="553"/>
      <w:r>
        <w:rPr>
          <w:rStyle w:val="DeltaViewInsertion"/>
          <w:lang w:val="en-CA"/>
        </w:rPr>
        <w:t>BECo</w:t>
      </w:r>
      <w:bookmarkStart w:id="555" w:name="_DV_M264"/>
      <w:bookmarkEnd w:id="554"/>
      <w:bookmarkEnd w:id="555"/>
      <w:r>
        <w:rPr>
          <w:color w:val="000000"/>
          <w:lang w:val="en-CA"/>
        </w:rPr>
        <w:t xml:space="preserve"> (including Associated Losses) attributable to all of the Wholesale Contract Customers under </w:t>
      </w:r>
      <w:bookmarkStart w:id="556" w:name="_DV_C291"/>
      <w:r>
        <w:rPr>
          <w:rStyle w:val="DeltaViewDeletion"/>
          <w:lang w:val="en-CA"/>
        </w:rPr>
        <w:t>their respective</w:t>
      </w:r>
      <w:bookmarkStart w:id="557" w:name="_DV_C292"/>
      <w:bookmarkEnd w:id="556"/>
      <w:r>
        <w:rPr>
          <w:rStyle w:val="DeltaViewInsertion"/>
          <w:lang w:val="en-CA"/>
        </w:rPr>
        <w:t>the</w:t>
      </w:r>
      <w:bookmarkStart w:id="558" w:name="_DV_M265"/>
      <w:bookmarkEnd w:id="557"/>
      <w:bookmarkEnd w:id="558"/>
      <w:r>
        <w:rPr>
          <w:color w:val="000000"/>
          <w:lang w:val="en-CA"/>
        </w:rPr>
        <w:t xml:space="preserve"> Wholesale Contracts.</w:t>
      </w:r>
    </w:p>
    <w:p>
      <w:pPr>
        <w:pStyle w:val="BodyText"/>
        <w:spacing w:before="0" w:after="0"/>
        <w:rPr/>
      </w:pPr>
      <w:r>
        <w:rPr>
          <w:rStyle w:val="DeltaViewDeletion"/>
          <w:lang w:val="en-CA"/>
        </w:rPr>
        <w:t>1.81</w:t>
        <w:tab/>
      </w:r>
      <w:bookmarkStart w:id="559" w:name="_DV_M266"/>
      <w:bookmarkEnd w:id="559"/>
      <w:r>
        <w:rPr>
          <w:color w:val="000000"/>
          <w:lang w:val="en-CA"/>
        </w:rPr>
        <w:t xml:space="preserve">"Wholesale Contract Customers" means all of the customers of </w:t>
      </w:r>
      <w:bookmarkStart w:id="560" w:name="_DV_C293"/>
      <w:r>
        <w:rPr>
          <w:rStyle w:val="DeltaViewDeletion"/>
          <w:lang w:val="en-CA"/>
        </w:rPr>
        <w:t>the NSTAR Companies</w:t>
      </w:r>
      <w:bookmarkStart w:id="561" w:name="_DV_C294"/>
      <w:bookmarkEnd w:id="560"/>
      <w:r>
        <w:rPr>
          <w:rStyle w:val="DeltaViewInsertion"/>
          <w:lang w:val="en-CA"/>
        </w:rPr>
        <w:t>BECo</w:t>
      </w:r>
      <w:bookmarkStart w:id="562" w:name="_DV_M267"/>
      <w:bookmarkEnd w:id="561"/>
      <w:bookmarkEnd w:id="562"/>
      <w:r>
        <w:rPr>
          <w:color w:val="000000"/>
          <w:lang w:val="en-CA"/>
        </w:rPr>
        <w:t xml:space="preserve"> that purchase wholesale electric service under </w:t>
      </w:r>
      <w:bookmarkStart w:id="563" w:name="_DV_C295"/>
      <w:r>
        <w:rPr>
          <w:rStyle w:val="DeltaViewDeletion"/>
          <w:lang w:val="en-CA"/>
        </w:rPr>
        <w:t>the NSTAR Companies</w:t>
      </w:r>
      <w:bookmarkStart w:id="564" w:name="_DV_C296"/>
      <w:bookmarkEnd w:id="563"/>
      <w:r>
        <w:rPr>
          <w:rStyle w:val="DeltaViewInsertion"/>
          <w:lang w:val="en-CA"/>
        </w:rPr>
        <w:t>BECo</w:t>
      </w:r>
      <w:bookmarkStart w:id="565" w:name="_DV_M268"/>
      <w:bookmarkEnd w:id="564"/>
      <w:bookmarkEnd w:id="565"/>
      <w:r>
        <w:rPr>
          <w:color w:val="000000"/>
          <w:lang w:val="en-CA"/>
        </w:rPr>
        <w:t>'</w:t>
      </w:r>
      <w:bookmarkStart w:id="566" w:name="_DV_C297"/>
      <w:r>
        <w:rPr>
          <w:rStyle w:val="DeltaViewInsertion"/>
          <w:lang w:val="en-CA"/>
        </w:rPr>
        <w:t>s</w:t>
      </w:r>
      <w:bookmarkStart w:id="567" w:name="_DV_M269"/>
      <w:bookmarkEnd w:id="566"/>
      <w:bookmarkEnd w:id="567"/>
      <w:r>
        <w:rPr>
          <w:color w:val="000000"/>
          <w:lang w:val="en-CA"/>
        </w:rPr>
        <w:t xml:space="preserve"> outstanding Wholesale Contracts.</w:t>
      </w:r>
    </w:p>
    <w:p>
      <w:pPr>
        <w:pStyle w:val="BodyText"/>
        <w:spacing w:before="0" w:after="0"/>
        <w:rPr/>
      </w:pPr>
      <w:r>
        <w:rPr>
          <w:rStyle w:val="DeltaViewDeletion"/>
          <w:lang w:val="en-CA"/>
        </w:rPr>
        <w:t>1.82</w:t>
        <w:tab/>
      </w:r>
      <w:bookmarkStart w:id="568" w:name="_DV_M270"/>
      <w:bookmarkEnd w:id="568"/>
      <w:r>
        <w:rPr>
          <w:color w:val="000000"/>
          <w:lang w:val="en-CA"/>
        </w:rPr>
        <w:t xml:space="preserve">"Wholesale Contracts" mean </w:t>
      </w:r>
      <w:bookmarkStart w:id="569" w:name="_DV_C298"/>
      <w:r>
        <w:rPr>
          <w:rStyle w:val="DeltaViewDeletion"/>
          <w:lang w:val="en-CA"/>
        </w:rPr>
        <w:t xml:space="preserve">(i) </w:t>
      </w:r>
      <w:bookmarkStart w:id="570" w:name="_DV_M271"/>
      <w:bookmarkEnd w:id="569"/>
      <w:bookmarkEnd w:id="570"/>
      <w:r>
        <w:rPr>
          <w:color w:val="000000"/>
          <w:lang w:val="en-CA"/>
        </w:rPr>
        <w:t xml:space="preserve">those </w:t>
      </w:r>
      <w:bookmarkStart w:id="571" w:name="_DV_C299"/>
      <w:r>
        <w:rPr>
          <w:rStyle w:val="DeltaViewInsertion"/>
          <w:lang w:val="en-CA"/>
        </w:rPr>
        <w:t xml:space="preserve">specific </w:t>
      </w:r>
      <w:bookmarkStart w:id="572" w:name="_DV_M272"/>
      <w:bookmarkEnd w:id="571"/>
      <w:bookmarkEnd w:id="572"/>
      <w:r>
        <w:rPr>
          <w:color w:val="000000"/>
          <w:lang w:val="en-CA"/>
        </w:rPr>
        <w:t xml:space="preserve">contracts between </w:t>
      </w:r>
      <w:bookmarkStart w:id="573" w:name="_DV_C300"/>
      <w:r>
        <w:rPr>
          <w:rStyle w:val="DeltaViewDeletion"/>
          <w:lang w:val="en-CA"/>
        </w:rPr>
        <w:t>the NSTAR Companies</w:t>
      </w:r>
      <w:bookmarkStart w:id="574" w:name="_DV_C301"/>
      <w:bookmarkEnd w:id="573"/>
      <w:r>
        <w:rPr>
          <w:rStyle w:val="DeltaViewInsertion"/>
          <w:lang w:val="en-CA"/>
        </w:rPr>
        <w:t>BECo</w:t>
      </w:r>
      <w:bookmarkStart w:id="575" w:name="_DV_M273"/>
      <w:bookmarkEnd w:id="574"/>
      <w:bookmarkEnd w:id="575"/>
      <w:r>
        <w:rPr>
          <w:color w:val="000000"/>
          <w:lang w:val="en-CA"/>
        </w:rPr>
        <w:t xml:space="preserve"> and certain of its wholesale customers in existence on the date hereof and listed on </w:t>
      </w:r>
      <w:r>
        <w:rPr>
          <w:color w:val="000000"/>
          <w:u w:val="single"/>
          <w:lang w:val="en-CA"/>
        </w:rPr>
        <w:t xml:space="preserve">Schedule </w:t>
      </w:r>
      <w:bookmarkStart w:id="576" w:name="_DV_C302"/>
      <w:r>
        <w:rPr>
          <w:rStyle w:val="DeltaViewDeletion"/>
          <w:u w:val="single"/>
          <w:lang w:val="en-CA"/>
        </w:rPr>
        <w:t>1</w:t>
      </w:r>
      <w:bookmarkStart w:id="577" w:name="_DV_C303"/>
      <w:bookmarkEnd w:id="576"/>
      <w:r>
        <w:rPr>
          <w:rStyle w:val="DeltaViewInsertion"/>
          <w:lang w:val="en-CA"/>
        </w:rPr>
        <w:t>4</w:t>
      </w:r>
      <w:bookmarkStart w:id="578" w:name="_DV_M274"/>
      <w:bookmarkEnd w:id="577"/>
      <w:bookmarkEnd w:id="578"/>
      <w:r>
        <w:rPr>
          <w:color w:val="000000"/>
          <w:lang w:val="en-CA"/>
        </w:rPr>
        <w:t xml:space="preserve"> hereto pursuant to which such customers purchase wholesale electric service from </w:t>
      </w:r>
      <w:bookmarkStart w:id="579" w:name="_DV_C304"/>
      <w:r>
        <w:rPr>
          <w:rStyle w:val="DeltaViewDeletion"/>
          <w:lang w:val="en-CA"/>
        </w:rPr>
        <w:t>a NSTAR Company</w:t>
      </w:r>
      <w:bookmarkStart w:id="580" w:name="_DV_C305"/>
      <w:bookmarkEnd w:id="579"/>
      <w:r>
        <w:rPr>
          <w:rStyle w:val="DeltaViewInsertion"/>
          <w:lang w:val="en-CA"/>
        </w:rPr>
        <w:t>BECo</w:t>
      </w:r>
      <w:bookmarkStart w:id="581" w:name="_DV_M275"/>
      <w:bookmarkEnd w:id="580"/>
      <w:bookmarkEnd w:id="581"/>
      <w:r>
        <w:rPr>
          <w:color w:val="000000"/>
          <w:lang w:val="en-CA"/>
        </w:rPr>
        <w:t xml:space="preserve"> at a negotiated rate.</w:t>
      </w:r>
    </w:p>
    <w:p>
      <w:pPr>
        <w:pStyle w:val="Heading1"/>
        <w:ind w:hanging="0" w:start="0"/>
        <w:rPr>
          <w:color w:val="000000"/>
          <w:lang w:val="en-CA"/>
        </w:rPr>
      </w:pPr>
      <w:bookmarkStart w:id="582" w:name="__RefHeading___Toc494574502"/>
      <w:bookmarkStart w:id="583" w:name="_DV_M276"/>
      <w:bookmarkEnd w:id="582"/>
      <w:bookmarkEnd w:id="583"/>
      <w:r>
        <w:rPr>
          <w:color w:val="000000"/>
          <w:lang w:val="en-CA"/>
        </w:rPr>
        <w:t>Obligations and Responsibilities</w:t>
      </w:r>
    </w:p>
    <w:p>
      <w:pPr>
        <w:pStyle w:val="Heading2"/>
        <w:rPr>
          <w:color w:val="000000"/>
          <w:u w:val="single"/>
          <w:lang w:val="en-CA"/>
        </w:rPr>
      </w:pPr>
      <w:r>
        <w:rPr>
          <w:rStyle w:val="DeltaViewDeletion"/>
          <w:lang w:val="en-CA"/>
        </w:rPr>
        <w:t xml:space="preserve">2.1 </w:t>
      </w:r>
      <w:bookmarkStart w:id="584" w:name="__RefHeading___Toc494574503"/>
      <w:bookmarkStart w:id="585" w:name="_DV_M277"/>
      <w:bookmarkEnd w:id="585"/>
      <w:r>
        <w:rPr>
          <w:color w:val="000000"/>
          <w:u w:val="single"/>
          <w:lang w:val="en-CA"/>
        </w:rPr>
        <w:t>Supply Obligations</w:t>
      </w:r>
      <w:bookmarkStart w:id="586" w:name="_DV_M278"/>
      <w:bookmarkEnd w:id="584"/>
      <w:bookmarkEnd w:id="586"/>
      <w:r>
        <w:rPr>
          <w:color w:val="000000"/>
          <w:u w:val="single"/>
          <w:lang w:val="en-CA"/>
        </w:rPr>
        <w:t xml:space="preserve"> </w:t>
      </w:r>
    </w:p>
    <w:p>
      <w:pPr>
        <w:pStyle w:val="Heading3"/>
        <w:rPr>
          <w:color w:val="000000"/>
          <w:lang w:val="en-CA"/>
        </w:rPr>
      </w:pPr>
      <w:bookmarkStart w:id="587" w:name="_Ref493486090"/>
      <w:bookmarkStart w:id="588" w:name="_DV_M279"/>
      <w:bookmarkEnd w:id="588"/>
      <w:r>
        <w:rPr>
          <w:color w:val="000000"/>
          <w:lang w:val="en-CA"/>
        </w:rPr>
        <w:t xml:space="preserve">During </w:t>
      </w:r>
      <w:bookmarkStart w:id="589" w:name="_DV_C306"/>
      <w:r>
        <w:rPr>
          <w:rStyle w:val="DeltaViewInsertion"/>
          <w:lang w:val="en-CA"/>
        </w:rPr>
        <w:t xml:space="preserve">each hour of </w:t>
      </w:r>
      <w:bookmarkStart w:id="590" w:name="_DV_M280"/>
      <w:bookmarkEnd w:id="589"/>
      <w:bookmarkEnd w:id="590"/>
      <w:r>
        <w:rPr>
          <w:color w:val="000000"/>
          <w:lang w:val="en-CA"/>
        </w:rPr>
        <w:t xml:space="preserve">the Delivery Term, EPMI shall sell and deliver, or cause to be delivered, to </w:t>
      </w:r>
      <w:bookmarkStart w:id="591" w:name="_DV_C307"/>
      <w:r>
        <w:rPr>
          <w:rStyle w:val="DeltaViewDeletion"/>
          <w:lang w:val="en-CA"/>
        </w:rPr>
        <w:t>the NSTAR Companies</w:t>
      </w:r>
      <w:bookmarkStart w:id="592" w:name="_DV_C308"/>
      <w:bookmarkEnd w:id="591"/>
      <w:r>
        <w:rPr>
          <w:rStyle w:val="DeltaViewInsertion"/>
          <w:lang w:val="en-CA"/>
        </w:rPr>
        <w:t>BECo</w:t>
      </w:r>
      <w:bookmarkStart w:id="593" w:name="_DV_M281"/>
      <w:bookmarkEnd w:id="592"/>
      <w:bookmarkEnd w:id="593"/>
      <w:r>
        <w:rPr>
          <w:color w:val="000000"/>
          <w:lang w:val="en-CA"/>
        </w:rPr>
        <w:t xml:space="preserve">, and </w:t>
      </w:r>
      <w:bookmarkStart w:id="594" w:name="_DV_C309"/>
      <w:r>
        <w:rPr>
          <w:rStyle w:val="DeltaViewDeletion"/>
          <w:lang w:val="en-CA"/>
        </w:rPr>
        <w:t>the NSTAR Companies</w:t>
      </w:r>
      <w:bookmarkStart w:id="595" w:name="_DV_C310"/>
      <w:bookmarkEnd w:id="594"/>
      <w:r>
        <w:rPr>
          <w:rStyle w:val="DeltaViewInsertion"/>
          <w:lang w:val="en-CA"/>
        </w:rPr>
        <w:t>BECo</w:t>
      </w:r>
      <w:bookmarkStart w:id="596" w:name="_DV_M282"/>
      <w:bookmarkEnd w:id="595"/>
      <w:bookmarkEnd w:id="596"/>
      <w:r>
        <w:rPr>
          <w:color w:val="000000"/>
          <w:lang w:val="en-CA"/>
        </w:rPr>
        <w:t xml:space="preserve"> shall purchase and receive from EPMI, all of the Power required by </w:t>
      </w:r>
      <w:bookmarkStart w:id="597" w:name="_DV_C311"/>
      <w:r>
        <w:rPr>
          <w:rStyle w:val="DeltaViewDeletion"/>
          <w:lang w:val="en-CA"/>
        </w:rPr>
        <w:t>the NSTAR Companies</w:t>
      </w:r>
      <w:bookmarkStart w:id="598" w:name="_DV_C312"/>
      <w:bookmarkEnd w:id="597"/>
      <w:r>
        <w:rPr>
          <w:rStyle w:val="DeltaViewInsertion"/>
          <w:lang w:val="en-CA"/>
        </w:rPr>
        <w:t>BECo</w:t>
      </w:r>
      <w:bookmarkStart w:id="599" w:name="_DV_M283"/>
      <w:bookmarkEnd w:id="598"/>
      <w:bookmarkEnd w:id="599"/>
      <w:r>
        <w:rPr>
          <w:color w:val="000000"/>
          <w:lang w:val="en-CA"/>
        </w:rPr>
        <w:t xml:space="preserve"> to serve the </w:t>
      </w:r>
      <w:bookmarkStart w:id="600" w:name="_DV_C313"/>
      <w:r>
        <w:rPr>
          <w:rStyle w:val="DeltaViewDeletion"/>
          <w:lang w:val="en-CA"/>
        </w:rPr>
        <w:t>NSTAR</w:t>
      </w:r>
      <w:bookmarkStart w:id="601" w:name="_DV_C314"/>
      <w:bookmarkEnd w:id="600"/>
      <w:r>
        <w:rPr>
          <w:rStyle w:val="DeltaViewInsertion"/>
          <w:lang w:val="en-CA"/>
        </w:rPr>
        <w:t>BECo</w:t>
      </w:r>
      <w:bookmarkStart w:id="602" w:name="_DV_M284"/>
      <w:bookmarkEnd w:id="601"/>
      <w:bookmarkEnd w:id="602"/>
      <w:r>
        <w:rPr>
          <w:color w:val="000000"/>
          <w:lang w:val="en-CA"/>
        </w:rPr>
        <w:t xml:space="preserve"> Load (</w:t>
      </w:r>
      <w:bookmarkStart w:id="603" w:name="_DV_C315"/>
      <w:r>
        <w:rPr>
          <w:rStyle w:val="DeltaViewDeletion"/>
          <w:lang w:val="en-CA"/>
        </w:rPr>
        <w:t>on an hourly basis); provided, however, that the amount of Energy to be sold by EPMI and purchased by the NSTAR Companies shall be reduced (on an hourly basis) by the Energy Offset Amount (</w:t>
      </w:r>
      <w:bookmarkStart w:id="604" w:name="_DV_M285"/>
      <w:bookmarkEnd w:id="603"/>
      <w:bookmarkEnd w:id="604"/>
      <w:r>
        <w:rPr>
          <w:color w:val="000000"/>
          <w:lang w:val="en-CA"/>
        </w:rPr>
        <w:t xml:space="preserve">the "Delivered Energy").  </w:t>
      </w:r>
      <w:bookmarkStart w:id="605" w:name="_DV_C316"/>
      <w:r>
        <w:rPr>
          <w:rStyle w:val="DeltaViewDeletion"/>
          <w:lang w:val="en-CA"/>
        </w:rPr>
        <w:t>The NSTAR Companies</w:t>
      </w:r>
      <w:bookmarkStart w:id="606" w:name="_DV_C317"/>
      <w:bookmarkEnd w:id="605"/>
      <w:r>
        <w:rPr>
          <w:rStyle w:val="DeltaViewInsertion"/>
          <w:lang w:val="en-CA"/>
        </w:rPr>
        <w:t>BECo</w:t>
      </w:r>
      <w:bookmarkStart w:id="607" w:name="_DV_M286"/>
      <w:bookmarkEnd w:id="606"/>
      <w:bookmarkEnd w:id="607"/>
      <w:r>
        <w:rPr>
          <w:color w:val="000000"/>
          <w:lang w:val="en-CA"/>
        </w:rPr>
        <w:t xml:space="preserve"> shall pay EPMI an amount each month equal to the product of:  (i) the applicable Energy </w:t>
      </w:r>
      <w:bookmarkStart w:id="608" w:name="_DV_C318"/>
      <w:r>
        <w:rPr>
          <w:rStyle w:val="DeltaViewDeletion"/>
          <w:lang w:val="en-CA"/>
        </w:rPr>
        <w:t>Prices</w:t>
      </w:r>
      <w:bookmarkStart w:id="609" w:name="_DV_C319"/>
      <w:bookmarkEnd w:id="608"/>
      <w:r>
        <w:rPr>
          <w:rStyle w:val="DeltaViewInsertion"/>
          <w:lang w:val="en-CA"/>
        </w:rPr>
        <w:t>Price</w:t>
      </w:r>
      <w:bookmarkStart w:id="610" w:name="_DV_M287"/>
      <w:bookmarkEnd w:id="609"/>
      <w:bookmarkEnd w:id="610"/>
      <w:r>
        <w:rPr>
          <w:color w:val="000000"/>
          <w:lang w:val="en-CA"/>
        </w:rPr>
        <w:t xml:space="preserve"> and (ii) the quantities of Delivered Energy</w:t>
      </w:r>
      <w:bookmarkStart w:id="611" w:name="_DV_C320"/>
      <w:r>
        <w:rPr>
          <w:rStyle w:val="DeltaViewDeletion"/>
          <w:lang w:val="en-CA"/>
        </w:rPr>
        <w:t>.</w:t>
      </w:r>
      <w:bookmarkStart w:id="612" w:name="_DV_C321"/>
      <w:bookmarkEnd w:id="611"/>
      <w:r>
        <w:rPr>
          <w:rStyle w:val="DeltaViewInsertion"/>
          <w:lang w:val="en-CA"/>
        </w:rPr>
        <w:t xml:space="preserve"> (which includes Associated Losses).</w:t>
      </w:r>
      <w:bookmarkEnd w:id="587"/>
      <w:bookmarkEnd w:id="612"/>
    </w:p>
    <w:p>
      <w:pPr>
        <w:pStyle w:val="Heading3"/>
        <w:numPr>
          <w:ilvl w:val="0"/>
          <w:numId w:val="0"/>
        </w:numPr>
        <w:tabs>
          <w:tab w:val="left" w:pos="2160" w:leader="none"/>
        </w:tabs>
        <w:spacing w:lineRule="auto" w:line="360"/>
        <w:ind w:firstLine="1440" w:start="0" w:end="0"/>
        <w:jc w:val="both"/>
        <w:rPr>
          <w:color w:val="000000"/>
          <w:lang w:val="en-CA"/>
        </w:rPr>
      </w:pPr>
      <w:r>
        <w:rPr>
          <w:rStyle w:val="DeltaViewDeletion"/>
          <w:lang w:val="en-CA"/>
        </w:rPr>
        <w:t>(b)</w:t>
        <w:tab/>
      </w:r>
      <w:bookmarkStart w:id="613" w:name="_DV_C322"/>
      <w:r>
        <w:rPr>
          <w:rStyle w:val="DeltaViewDeletion"/>
          <w:lang w:val="en-CA"/>
        </w:rPr>
        <w:t>Notwithstanding Section 2.1(a) above, EPMI's obligation to supply Power in respect of the Standard Offer Customer Load and Default Service Customer Load shall be capped at a maximum of 94% of the Power requirements in respect of the NSTAR Load (i.e. the ratio of (a) the sum of the aggregate monthly Energy portion of the Standard Offer Customer Load plus that of the Default Service Customer Load; to (b) the aggregate monthly Energy portion of the NSTAR Load, is capped at 0.94).  If this ratio exceeds 0.94 for a given month, then the Power required to be supplied for such month shall be adjusted (on a pro-rata hourly basis) by the amount required to comply with the ratio.  If, during a month, EPMI recognizes that the ratio may exceed 0.94, then the NSTAR Companies shall purchase such excess Power requirements from EPMI and shall pay for such excess Power at the applicable ISO-NE clearing price (to be determined on a pro-rata hourly basis).</w:t>
      </w:r>
      <w:bookmarkEnd w:id="613"/>
    </w:p>
    <w:p>
      <w:pPr>
        <w:pStyle w:val="Heading3"/>
        <w:rPr>
          <w:color w:val="000000"/>
          <w:lang w:val="en-CA"/>
        </w:rPr>
      </w:pPr>
      <w:r>
        <w:rPr>
          <w:rStyle w:val="DeltaViewDeletion"/>
          <w:lang w:val="en-CA"/>
        </w:rPr>
        <w:t xml:space="preserve">(c) </w:t>
      </w:r>
      <w:bookmarkStart w:id="614" w:name="_DV_C323"/>
      <w:r>
        <w:rPr>
          <w:rStyle w:val="DeltaViewDeletion"/>
          <w:lang w:val="en-CA"/>
        </w:rPr>
        <w:t>Notwithstanding Section 2.1(a) above, EPMI's obligation to supply</w:t>
      </w:r>
      <w:bookmarkStart w:id="615" w:name="_Ref493486710"/>
      <w:bookmarkStart w:id="616" w:name="_DV_C324"/>
      <w:bookmarkEnd w:id="614"/>
      <w:r>
        <w:rPr>
          <w:rStyle w:val="DeltaViewInsertion"/>
          <w:lang w:val="en-CA"/>
        </w:rPr>
        <w:t xml:space="preserve">Notwithstanding </w:t>
      </w:r>
      <w:bookmarkStart w:id="617" w:name="_DV_C325"/>
      <w:bookmarkEnd w:id="616"/>
      <w:r>
        <w:rPr>
          <w:rStyle w:val="DeltaViewInsertion"/>
          <w:lang w:val="en-CA"/>
        </w:rPr>
        <w:t>Section 2.1(a) above, to the extent the "cost" of supplying</w:t>
      </w:r>
      <w:bookmarkStart w:id="618" w:name="_DV_M288"/>
      <w:bookmarkEnd w:id="617"/>
      <w:bookmarkEnd w:id="618"/>
      <w:r>
        <w:rPr>
          <w:color w:val="000000"/>
          <w:lang w:val="en-CA"/>
        </w:rPr>
        <w:t xml:space="preserve"> the TMSR, TMNSR, TMOR and AGC portion </w:t>
      </w:r>
      <w:bookmarkStart w:id="619" w:name="_DV_C326"/>
      <w:r>
        <w:rPr>
          <w:rStyle w:val="DeltaViewDeletion"/>
          <w:lang w:val="en-CA"/>
        </w:rPr>
        <w:t>of the NSTAR Load (the "Ancillary Requirements") shall be capped at a total aggregate "cost" of $3,333,333 for the month of July and $1,333,333 for each of months of August, September, October, November and December.  The monthly "cost" shall be calculated by multiplying such month's hourly Ancillary Requirements by the corresponding hourly NEPOOL clearing prices for each of the Ancillary Requirements.  The NSTAR Companies shall forthwith reimburse EPMI for the amount that the "cost" of the Ancillary Requirements exceeds the applicable monthly cap.</w:t>
      </w:r>
      <w:bookmarkStart w:id="620" w:name="_DV_C327"/>
      <w:bookmarkEnd w:id="619"/>
      <w:r>
        <w:rPr>
          <w:rStyle w:val="DeltaViewInsertion"/>
          <w:lang w:val="en-CA"/>
        </w:rPr>
        <w:t xml:space="preserve">(including Associated Losses, if any) of the BECo Load (the "Ancillary Requirements"), in any calendar year of the Term exceeds the Annual Ancillary Cost Cap, the amount of such excess shall be borne by BECo and payable to EPMI as provided herein.  The amount of such excess shall be determined by BECo promptly following the end of each calendar year and shall be reflected in the first monthly invoice issued in the subsequent calendar year pursuant to </w:t>
      </w:r>
      <w:bookmarkStart w:id="621" w:name="_DV_C328"/>
      <w:bookmarkEnd w:id="620"/>
      <w:r>
        <w:rPr>
          <w:rStyle w:val="DeltaViewInsertion"/>
          <w:lang w:val="en-CA"/>
        </w:rPr>
        <w:t xml:space="preserve">Section 7.1, subject to true-up as provided therein.  "Cost" for these purposes means the aggregate sum of all charges that NEPOOL and ISO-NE would have charged EPMI and/or BECo for or as a result of the Ancillary Requirements during the applicable calendar year, regardless of whether or not EPMI chose to satisfy the Ancillary Requirements through NEPOOL and/or ISO-NE or otherwise, and shall be calculated as the aggregate sum of the product, for each hour of the Delivery Term, of (i) the quantity of each product that is a component of the Ancillary Requirements EPMI is required to supply to serve the BECo Load during such hour, multiplied by (ii) the final hourly clearing price for such product, as posted by ISO-NE for such hour.  BECo expressly acknowledges that EPMI shall be entitled to enter into bilateral contracts with third parties or otherwise make arrangements to satisfy its obligation to supply the Ancillary Requirements from a source other than ISO-NE.  BECo shall not be entitled to review or examine any of EPMI's books, records or similar proprietary information related to EPMI's actual contractual arrangements for satisfying the Ancillary Requirements or the actual cost thereof. </w:t>
      </w:r>
      <w:bookmarkStart w:id="622" w:name="_Ref493486299"/>
      <w:bookmarkEnd w:id="615"/>
      <w:bookmarkEnd w:id="621"/>
    </w:p>
    <w:p>
      <w:pPr>
        <w:pStyle w:val="Heading3"/>
        <w:rPr>
          <w:color w:val="000000"/>
          <w:lang w:val="en-CA"/>
        </w:rPr>
      </w:pPr>
      <w:r>
        <w:rPr>
          <w:rStyle w:val="DeltaViewDeletion"/>
          <w:lang w:val="en-CA"/>
        </w:rPr>
        <w:t xml:space="preserve">(d) </w:t>
      </w:r>
      <w:bookmarkStart w:id="623" w:name="_DV_C329"/>
      <w:r>
        <w:rPr>
          <w:rStyle w:val="DeltaViewDeletion"/>
          <w:lang w:val="en-CA"/>
        </w:rPr>
        <w:t>The NSTAR Companies</w:t>
      </w:r>
      <w:bookmarkStart w:id="624" w:name="_Ref494112966"/>
      <w:bookmarkStart w:id="625" w:name="_DV_C330"/>
      <w:bookmarkEnd w:id="623"/>
      <w:r>
        <w:rPr>
          <w:rStyle w:val="DeltaViewInsertion"/>
          <w:lang w:val="en-CA"/>
        </w:rPr>
        <w:t>BECo</w:t>
      </w:r>
      <w:bookmarkStart w:id="626" w:name="_DV_M289"/>
      <w:bookmarkEnd w:id="625"/>
      <w:bookmarkEnd w:id="626"/>
      <w:r>
        <w:rPr>
          <w:color w:val="000000"/>
          <w:lang w:val="en-CA"/>
        </w:rPr>
        <w:t xml:space="preserve"> and EPMI agree to execute all contracts required by ISO-NE in order to transfer settlement credits and obligations to implement the terms of this Agreement.  The Parties shall in good faith use all reasonable efforts to resolve any issues and prepare all contracts required by ISO-NE to accomplish the objectives of, and implement the Parties' respective rights and obligations under, this Agreement.  Except as otherwise provided for herein, the Parties agree that the obligations of the Parties to each other are set forth on </w:t>
      </w:r>
      <w:bookmarkStart w:id="627" w:name="_DV_C331"/>
      <w:r>
        <w:rPr>
          <w:rStyle w:val="DeltaViewDeletion"/>
          <w:u w:val="single"/>
          <w:lang w:val="en-CA"/>
        </w:rPr>
        <w:t>Schedule 2</w:t>
      </w:r>
      <w:r>
        <w:rPr>
          <w:rStyle w:val="DeltaViewDeletion"/>
          <w:lang w:val="en-CA"/>
        </w:rPr>
        <w:t>.</w:t>
      </w:r>
      <w:bookmarkStart w:id="628" w:name="_DV_C332"/>
      <w:bookmarkEnd w:id="627"/>
      <w:r>
        <w:rPr>
          <w:rStyle w:val="DeltaViewInsertion"/>
          <w:lang w:val="en-CA"/>
        </w:rPr>
        <w:t>Schedule 5.</w:t>
      </w:r>
      <w:bookmarkEnd w:id="622"/>
      <w:bookmarkEnd w:id="624"/>
      <w:bookmarkEnd w:id="628"/>
    </w:p>
    <w:p>
      <w:pPr>
        <w:pStyle w:val="Heading3"/>
        <w:rPr>
          <w:color w:val="000000"/>
          <w:lang w:val="en-CA"/>
        </w:rPr>
      </w:pPr>
      <w:r>
        <w:rPr>
          <w:rStyle w:val="DeltaViewDeletion"/>
          <w:lang w:val="en-CA"/>
        </w:rPr>
        <w:t xml:space="preserve">(e) </w:t>
      </w:r>
      <w:bookmarkStart w:id="629" w:name="_Ref493486316"/>
      <w:bookmarkStart w:id="630" w:name="_DV_M290"/>
      <w:bookmarkEnd w:id="630"/>
      <w:r>
        <w:rPr>
          <w:color w:val="000000"/>
          <w:lang w:val="en-CA"/>
        </w:rPr>
        <w:t xml:space="preserve">Except as provided in </w:t>
      </w:r>
      <w:bookmarkStart w:id="631" w:name="_DV_M291"/>
      <w:bookmarkEnd w:id="631"/>
      <w:r>
        <w:rPr>
          <w:color w:val="000000"/>
          <w:lang w:val="en-CA"/>
        </w:rPr>
        <w:t xml:space="preserve">Section 2.2(b) and </w:t>
      </w:r>
      <w:bookmarkStart w:id="632" w:name="_DV_C333"/>
      <w:r>
        <w:rPr>
          <w:rStyle w:val="DeltaViewInsertion"/>
          <w:lang w:val="en-CA"/>
        </w:rPr>
        <w:t xml:space="preserve">Section </w:t>
      </w:r>
      <w:bookmarkStart w:id="633" w:name="_DV_M292"/>
      <w:bookmarkEnd w:id="632"/>
      <w:bookmarkEnd w:id="633"/>
      <w:r>
        <w:rPr>
          <w:color w:val="000000"/>
          <w:lang w:val="en-CA"/>
        </w:rPr>
        <w:t xml:space="preserve">2.2(c), as between EPMI and </w:t>
      </w:r>
      <w:bookmarkStart w:id="634" w:name="_DV_C334"/>
      <w:r>
        <w:rPr>
          <w:rStyle w:val="DeltaViewDeletion"/>
          <w:lang w:val="en-CA"/>
        </w:rPr>
        <w:t>the NSTAR Companies</w:t>
      </w:r>
      <w:bookmarkStart w:id="635" w:name="_DV_C335"/>
      <w:bookmarkEnd w:id="634"/>
      <w:r>
        <w:rPr>
          <w:rStyle w:val="DeltaViewInsertion"/>
          <w:lang w:val="en-CA"/>
        </w:rPr>
        <w:t>BECo</w:t>
      </w:r>
      <w:bookmarkStart w:id="636" w:name="_DV_M293"/>
      <w:bookmarkEnd w:id="635"/>
      <w:bookmarkEnd w:id="636"/>
      <w:r>
        <w:rPr>
          <w:color w:val="000000"/>
          <w:lang w:val="en-CA"/>
        </w:rPr>
        <w:t>, EPMI shall be responsible for all costs or charges (excluding any Stranded Costs) imposed on or associated with the delivery of Energy and, as may be required, any other Provided Market Products</w:t>
      </w:r>
      <w:bookmarkStart w:id="637" w:name="_DV_C336"/>
      <w:r>
        <w:rPr>
          <w:rStyle w:val="DeltaViewDeletion"/>
          <w:lang w:val="en-CA"/>
        </w:rPr>
        <w:t>,</w:t>
      </w:r>
      <w:bookmarkStart w:id="638" w:name="_DV_M294"/>
      <w:bookmarkEnd w:id="637"/>
      <w:bookmarkEnd w:id="638"/>
      <w:r>
        <w:rPr>
          <w:color w:val="000000"/>
          <w:lang w:val="en-CA"/>
        </w:rPr>
        <w:t xml:space="preserve"> delivered, or caused to be delivered, by EPMI to </w:t>
      </w:r>
      <w:bookmarkStart w:id="639" w:name="_DV_C337"/>
      <w:r>
        <w:rPr>
          <w:rStyle w:val="DeltaViewDeletion"/>
          <w:lang w:val="en-CA"/>
        </w:rPr>
        <w:t>the NSTAR Companies</w:t>
      </w:r>
      <w:bookmarkStart w:id="640" w:name="_DV_C338"/>
      <w:bookmarkEnd w:id="639"/>
      <w:r>
        <w:rPr>
          <w:rStyle w:val="DeltaViewInsertion"/>
          <w:lang w:val="en-CA"/>
        </w:rPr>
        <w:t>BECo</w:t>
      </w:r>
      <w:bookmarkStart w:id="641" w:name="_DV_M295"/>
      <w:bookmarkEnd w:id="640"/>
      <w:bookmarkEnd w:id="641"/>
      <w:r>
        <w:rPr>
          <w:color w:val="000000"/>
          <w:lang w:val="en-CA"/>
        </w:rPr>
        <w:t xml:space="preserve"> up to the Delivery Points.   </w:t>
      </w:r>
      <w:bookmarkStart w:id="642" w:name="_DV_M296"/>
      <w:bookmarkEnd w:id="642"/>
      <w:r>
        <w:rPr>
          <w:color w:val="000000"/>
          <w:lang w:val="en-CA"/>
        </w:rPr>
        <w:t xml:space="preserve">Except as provided in </w:t>
      </w:r>
      <w:bookmarkStart w:id="643" w:name="_DV_M297"/>
      <w:bookmarkEnd w:id="643"/>
      <w:r>
        <w:rPr>
          <w:color w:val="000000"/>
          <w:lang w:val="en-CA"/>
        </w:rPr>
        <w:t xml:space="preserve">Section 2.2(b), as between EPMI and </w:t>
      </w:r>
      <w:bookmarkStart w:id="644" w:name="_DV_C339"/>
      <w:r>
        <w:rPr>
          <w:rStyle w:val="DeltaViewDeletion"/>
          <w:lang w:val="en-CA"/>
        </w:rPr>
        <w:t>the NSTAR Companies</w:t>
      </w:r>
      <w:bookmarkStart w:id="645" w:name="_DV_C340"/>
      <w:bookmarkEnd w:id="644"/>
      <w:r>
        <w:rPr>
          <w:rStyle w:val="DeltaViewInsertion"/>
          <w:lang w:val="en-CA"/>
        </w:rPr>
        <w:t>BECo</w:t>
      </w:r>
      <w:bookmarkStart w:id="646" w:name="_DV_M298"/>
      <w:bookmarkEnd w:id="645"/>
      <w:bookmarkEnd w:id="646"/>
      <w:r>
        <w:rPr>
          <w:color w:val="000000"/>
          <w:lang w:val="en-CA"/>
        </w:rPr>
        <w:t xml:space="preserve">, </w:t>
      </w:r>
      <w:bookmarkStart w:id="647" w:name="_DV_C341"/>
      <w:r>
        <w:rPr>
          <w:rStyle w:val="DeltaViewDeletion"/>
          <w:lang w:val="en-CA"/>
        </w:rPr>
        <w:t>the NSTAR Companies</w:t>
      </w:r>
      <w:bookmarkStart w:id="648" w:name="_DV_C342"/>
      <w:bookmarkEnd w:id="647"/>
      <w:r>
        <w:rPr>
          <w:rStyle w:val="DeltaViewInsertion"/>
          <w:lang w:val="en-CA"/>
        </w:rPr>
        <w:t>BECo</w:t>
      </w:r>
      <w:bookmarkStart w:id="649" w:name="_DV_M299"/>
      <w:bookmarkEnd w:id="648"/>
      <w:bookmarkEnd w:id="649"/>
      <w:r>
        <w:rPr>
          <w:color w:val="000000"/>
          <w:lang w:val="en-CA"/>
        </w:rPr>
        <w:t xml:space="preserve"> shall be responsible for any Stranded Costs and any costs or charges imposed on or associated with the delivery of Energy</w:t>
      </w:r>
      <w:bookmarkStart w:id="650" w:name="_DV_C343"/>
      <w:r>
        <w:rPr>
          <w:rStyle w:val="DeltaViewDeletion"/>
          <w:lang w:val="en-CA"/>
        </w:rPr>
        <w:t xml:space="preserve"> at and from the Delivery Point</w:t>
      </w:r>
      <w:bookmarkStart w:id="651" w:name="_DV_M300"/>
      <w:bookmarkEnd w:id="650"/>
      <w:bookmarkEnd w:id="651"/>
      <w:r>
        <w:rPr>
          <w:color w:val="000000"/>
          <w:lang w:val="en-CA"/>
        </w:rPr>
        <w:t>, including control area services, inadvertent energy flows, energy and settlement uplift costs and charges (for whatever reason), and Transmission Congestion Costs, if any, relating to the delivery of such Energy and</w:t>
      </w:r>
      <w:bookmarkStart w:id="652" w:name="_DV_C344"/>
      <w:r>
        <w:rPr>
          <w:rStyle w:val="DeltaViewInsertion"/>
          <w:lang w:val="en-CA"/>
        </w:rPr>
        <w:t>,</w:t>
      </w:r>
      <w:bookmarkStart w:id="653" w:name="_DV_M301"/>
      <w:bookmarkEnd w:id="652"/>
      <w:bookmarkEnd w:id="653"/>
      <w:r>
        <w:rPr>
          <w:color w:val="000000"/>
          <w:lang w:val="en-CA"/>
        </w:rPr>
        <w:t xml:space="preserve"> as may be required, any other Provided Market Products, at and from the Delivery Point;</w:t>
      </w:r>
      <w:bookmarkStart w:id="654" w:name="_DV_M302"/>
      <w:bookmarkEnd w:id="629"/>
      <w:bookmarkEnd w:id="654"/>
      <w:r>
        <w:rPr>
          <w:color w:val="000000"/>
          <w:lang w:val="en-CA"/>
        </w:rPr>
        <w:t xml:space="preserve"> </w:t>
      </w:r>
    </w:p>
    <w:p>
      <w:pPr>
        <w:pStyle w:val="Heading3"/>
        <w:rPr>
          <w:color w:val="000000"/>
          <w:lang w:val="en-CA"/>
        </w:rPr>
      </w:pPr>
      <w:r>
        <w:rPr>
          <w:rStyle w:val="DeltaViewDeletion"/>
          <w:lang w:val="en-CA"/>
        </w:rPr>
        <w:t xml:space="preserve">(f) </w:t>
      </w:r>
      <w:bookmarkStart w:id="655" w:name="_Ref493486756"/>
      <w:bookmarkStart w:id="656" w:name="_DV_M303"/>
      <w:bookmarkEnd w:id="656"/>
      <w:r>
        <w:rPr>
          <w:color w:val="000000"/>
          <w:lang w:val="en-CA"/>
        </w:rPr>
        <w:t xml:space="preserve">If, as a result of changes to the NEPOOL Tariff, Restated NEPOOL Agreement, ISO-NE Tariff, NEPOOL Market Rules or otherwise, </w:t>
      </w:r>
      <w:bookmarkStart w:id="657" w:name="_DV_C345"/>
      <w:r>
        <w:rPr>
          <w:rStyle w:val="DeltaViewDeletion"/>
          <w:lang w:val="en-CA"/>
        </w:rPr>
        <w:t>the NSTAR Companies</w:t>
      </w:r>
      <w:bookmarkStart w:id="658" w:name="_DV_C346"/>
      <w:bookmarkEnd w:id="657"/>
      <w:r>
        <w:rPr>
          <w:rStyle w:val="DeltaViewInsertion"/>
          <w:lang w:val="en-CA"/>
        </w:rPr>
        <w:t>BECo</w:t>
      </w:r>
      <w:bookmarkStart w:id="659" w:name="_DV_M304"/>
      <w:bookmarkEnd w:id="658"/>
      <w:bookmarkEnd w:id="659"/>
      <w:r>
        <w:rPr>
          <w:color w:val="000000"/>
          <w:lang w:val="en-CA"/>
        </w:rPr>
        <w:t xml:space="preserve"> or EPMI shall be required to obtain a New Market Product in order </w:t>
      </w:r>
      <w:bookmarkStart w:id="660" w:name="_DV_C347"/>
      <w:r>
        <w:rPr>
          <w:rStyle w:val="DeltaViewDeletion"/>
          <w:lang w:val="en-CA"/>
        </w:rPr>
        <w:t xml:space="preserve">for the NSTAR Companies </w:t>
      </w:r>
      <w:bookmarkStart w:id="661" w:name="_DV_M305"/>
      <w:bookmarkEnd w:id="660"/>
      <w:bookmarkEnd w:id="661"/>
      <w:r>
        <w:rPr>
          <w:color w:val="000000"/>
          <w:lang w:val="en-CA"/>
        </w:rPr>
        <w:t xml:space="preserve">to serve the </w:t>
      </w:r>
      <w:bookmarkStart w:id="662" w:name="_DV_C348"/>
      <w:r>
        <w:rPr>
          <w:rStyle w:val="DeltaViewDeletion"/>
          <w:lang w:val="en-CA"/>
        </w:rPr>
        <w:t>NSTAR</w:t>
      </w:r>
      <w:bookmarkStart w:id="663" w:name="_DV_C349"/>
      <w:bookmarkEnd w:id="662"/>
      <w:r>
        <w:rPr>
          <w:rStyle w:val="DeltaViewInsertion"/>
          <w:lang w:val="en-CA"/>
        </w:rPr>
        <w:t>BECo</w:t>
      </w:r>
      <w:bookmarkStart w:id="664" w:name="_DV_M306"/>
      <w:bookmarkEnd w:id="663"/>
      <w:bookmarkEnd w:id="664"/>
      <w:r>
        <w:rPr>
          <w:color w:val="000000"/>
          <w:lang w:val="en-CA"/>
        </w:rPr>
        <w:t xml:space="preserve"> Load, the following provisions shall apply:</w:t>
      </w:r>
      <w:bookmarkEnd w:id="655"/>
    </w:p>
    <w:p>
      <w:pPr>
        <w:pStyle w:val="Heading4"/>
        <w:rPr>
          <w:color w:val="000000"/>
          <w:lang w:val="en-CA"/>
        </w:rPr>
      </w:pPr>
      <w:r>
        <w:rPr>
          <w:rStyle w:val="DeltaViewDeletion"/>
          <w:lang w:val="en-CA"/>
        </w:rPr>
        <w:t xml:space="preserve">(i) </w:t>
      </w:r>
      <w:bookmarkStart w:id="665" w:name="_DV_C350"/>
      <w:r>
        <w:rPr>
          <w:rStyle w:val="DeltaViewDeletion"/>
          <w:lang w:val="en-CA"/>
        </w:rPr>
        <w:t>The NSTAR Companies</w:t>
      </w:r>
      <w:bookmarkStart w:id="666" w:name="_Ref493486005"/>
      <w:bookmarkStart w:id="667" w:name="_DV_C351"/>
      <w:bookmarkEnd w:id="665"/>
      <w:r>
        <w:rPr>
          <w:rStyle w:val="DeltaViewInsertion"/>
          <w:lang w:val="en-CA"/>
        </w:rPr>
        <w:t>BECo</w:t>
      </w:r>
      <w:bookmarkStart w:id="668" w:name="_DV_M307"/>
      <w:bookmarkEnd w:id="667"/>
      <w:bookmarkEnd w:id="668"/>
      <w:r>
        <w:rPr>
          <w:color w:val="000000"/>
          <w:lang w:val="en-CA"/>
        </w:rPr>
        <w:t xml:space="preserve"> shall either seek third party offers to supply such New Market Product or supply such New Market Product itself</w:t>
      </w:r>
      <w:bookmarkStart w:id="669" w:name="_DV_C352"/>
      <w:r>
        <w:rPr>
          <w:rStyle w:val="DeltaViewInsertion"/>
          <w:lang w:val="en-CA"/>
        </w:rPr>
        <w:t>, in either case at BECo's expense</w:t>
      </w:r>
      <w:bookmarkStart w:id="670" w:name="_DV_M308"/>
      <w:bookmarkEnd w:id="669"/>
      <w:bookmarkEnd w:id="670"/>
      <w:r>
        <w:rPr>
          <w:color w:val="000000"/>
          <w:lang w:val="en-CA"/>
        </w:rPr>
        <w:t xml:space="preserve">; </w:t>
      </w:r>
      <w:r>
        <w:rPr>
          <w:color w:val="000000"/>
          <w:u w:val="single"/>
          <w:lang w:val="en-CA"/>
        </w:rPr>
        <w:t>provided</w:t>
      </w:r>
      <w:r>
        <w:rPr>
          <w:color w:val="000000"/>
          <w:lang w:val="en-CA"/>
        </w:rPr>
        <w:t xml:space="preserve"> that in either case</w:t>
      </w:r>
      <w:bookmarkStart w:id="671" w:name="_DV_C353"/>
      <w:r>
        <w:rPr>
          <w:rStyle w:val="DeltaViewDeletion"/>
          <w:lang w:val="en-CA"/>
        </w:rPr>
        <w:t>, the NSTAR Companies</w:t>
      </w:r>
      <w:bookmarkStart w:id="672" w:name="_DV_C354"/>
      <w:bookmarkEnd w:id="671"/>
      <w:r>
        <w:rPr>
          <w:rStyle w:val="DeltaViewInsertion"/>
          <w:lang w:val="en-CA"/>
        </w:rPr>
        <w:t xml:space="preserve"> BECo</w:t>
      </w:r>
      <w:bookmarkStart w:id="673" w:name="_DV_M309"/>
      <w:bookmarkEnd w:id="672"/>
      <w:bookmarkEnd w:id="673"/>
      <w:r>
        <w:rPr>
          <w:color w:val="000000"/>
          <w:lang w:val="en-CA"/>
        </w:rPr>
        <w:t xml:space="preserve"> and EPMI shall cooperate to coordinate each other's responsibilities with respect to the provision of Existing Market Products and such New Market Product, including filing appropriate forms and contracts with NEPOOL and/or ISO-NE.</w:t>
      </w:r>
      <w:bookmarkStart w:id="674" w:name="_DV_M310"/>
      <w:bookmarkEnd w:id="666"/>
      <w:bookmarkEnd w:id="674"/>
      <w:r>
        <w:rPr>
          <w:color w:val="000000"/>
          <w:lang w:val="en-CA"/>
        </w:rPr>
        <w:t xml:space="preserve">    </w:t>
      </w:r>
    </w:p>
    <w:p>
      <w:pPr>
        <w:pStyle w:val="Heading4"/>
        <w:rPr>
          <w:color w:val="000000"/>
          <w:lang w:val="en-CA"/>
        </w:rPr>
      </w:pPr>
      <w:r>
        <w:rPr>
          <w:rStyle w:val="DeltaViewDeletion"/>
          <w:lang w:val="en-CA"/>
        </w:rPr>
        <w:t xml:space="preserve">(ii) </w:t>
      </w:r>
      <w:bookmarkStart w:id="675" w:name="_DV_M311"/>
      <w:bookmarkEnd w:id="675"/>
      <w:r>
        <w:rPr>
          <w:color w:val="000000"/>
          <w:lang w:val="en-CA"/>
        </w:rPr>
        <w:t xml:space="preserve">Notwithstanding </w:t>
      </w:r>
      <w:bookmarkStart w:id="676" w:name="_DV_C355"/>
      <w:r>
        <w:rPr>
          <w:rStyle w:val="DeltaViewDeletion"/>
          <w:lang w:val="en-CA"/>
        </w:rPr>
        <w:t>subsection</w:t>
      </w:r>
      <w:bookmarkStart w:id="677" w:name="_DV_C356"/>
      <w:bookmarkEnd w:id="676"/>
      <w:r>
        <w:rPr>
          <w:rStyle w:val="DeltaViewInsertion"/>
          <w:lang w:val="en-CA"/>
        </w:rPr>
        <w:t>Section</w:t>
      </w:r>
      <w:bookmarkStart w:id="678" w:name="_DV_M312"/>
      <w:bookmarkEnd w:id="677"/>
      <w:bookmarkEnd w:id="678"/>
      <w:r>
        <w:rPr>
          <w:color w:val="000000"/>
          <w:lang w:val="en-CA"/>
        </w:rPr>
        <w:t xml:space="preserve"> 2.1 </w:t>
      </w:r>
      <w:bookmarkStart w:id="679" w:name="_DV_M313"/>
      <w:bookmarkEnd w:id="679"/>
      <w:r>
        <w:rPr>
          <w:color w:val="000000"/>
          <w:lang w:val="en-CA"/>
        </w:rPr>
        <w:t>(</w:t>
      </w:r>
      <w:bookmarkStart w:id="680" w:name="_DV_C357"/>
      <w:r>
        <w:rPr>
          <w:rStyle w:val="DeltaViewDeletion"/>
          <w:lang w:val="en-CA"/>
        </w:rPr>
        <w:t>f</w:t>
      </w:r>
      <w:bookmarkStart w:id="681" w:name="_DV_C358"/>
      <w:bookmarkEnd w:id="680"/>
      <w:r>
        <w:rPr>
          <w:rStyle w:val="DeltaViewInsertion"/>
          <w:lang w:val="en-CA"/>
        </w:rPr>
        <w:t>e</w:t>
      </w:r>
      <w:bookmarkStart w:id="682" w:name="_DV_M314"/>
      <w:bookmarkEnd w:id="681"/>
      <w:bookmarkEnd w:id="682"/>
      <w:r>
        <w:rPr>
          <w:color w:val="000000"/>
          <w:lang w:val="en-CA"/>
        </w:rPr>
        <w:t>)(</w:t>
      </w:r>
      <w:bookmarkStart w:id="683" w:name="_DV_C359"/>
      <w:r>
        <w:rPr>
          <w:rStyle w:val="DeltaViewDeletion"/>
          <w:lang w:val="en-CA"/>
        </w:rPr>
        <w:t>i</w:t>
      </w:r>
      <w:bookmarkStart w:id="684" w:name="_DV_C360"/>
      <w:bookmarkEnd w:id="683"/>
      <w:r>
        <w:rPr>
          <w:rStyle w:val="DeltaViewInsertion"/>
          <w:lang w:val="en-CA"/>
        </w:rPr>
        <w:t>1</w:t>
      </w:r>
      <w:bookmarkStart w:id="685" w:name="_DV_M315"/>
      <w:bookmarkEnd w:id="684"/>
      <w:bookmarkEnd w:id="685"/>
      <w:r>
        <w:rPr>
          <w:color w:val="000000"/>
          <w:lang w:val="en-CA"/>
        </w:rPr>
        <w:t xml:space="preserve">) above, if a New Market Product replaces or is substituted for one or more Existing Market Products already being supplied by EPMI to </w:t>
      </w:r>
      <w:bookmarkStart w:id="686" w:name="_DV_C361"/>
      <w:r>
        <w:rPr>
          <w:rStyle w:val="DeltaViewDeletion"/>
          <w:lang w:val="en-CA"/>
        </w:rPr>
        <w:t>the NSTAR Companies</w:t>
      </w:r>
      <w:bookmarkStart w:id="687" w:name="_DV_C362"/>
      <w:bookmarkEnd w:id="686"/>
      <w:r>
        <w:rPr>
          <w:rStyle w:val="DeltaViewInsertion"/>
          <w:lang w:val="en-CA"/>
        </w:rPr>
        <w:t>BECo</w:t>
      </w:r>
      <w:bookmarkStart w:id="688" w:name="_DV_M316"/>
      <w:bookmarkEnd w:id="687"/>
      <w:bookmarkEnd w:id="688"/>
      <w:r>
        <w:rPr>
          <w:color w:val="000000"/>
          <w:lang w:val="en-CA"/>
        </w:rPr>
        <w:t xml:space="preserve"> under this Agreement</w:t>
      </w:r>
      <w:bookmarkStart w:id="689" w:name="_DV_C363"/>
      <w:r>
        <w:rPr>
          <w:rStyle w:val="DeltaViewInsertion"/>
          <w:lang w:val="en-CA"/>
        </w:rPr>
        <w:t>,</w:t>
      </w:r>
      <w:bookmarkStart w:id="690" w:name="_DV_M317"/>
      <w:bookmarkEnd w:id="689"/>
      <w:bookmarkEnd w:id="690"/>
      <w:r>
        <w:rPr>
          <w:color w:val="000000"/>
          <w:lang w:val="en-CA"/>
        </w:rPr>
        <w:t xml:space="preserve"> and EPMI </w:t>
      </w:r>
      <w:bookmarkStart w:id="691" w:name="_DV_C364"/>
      <w:r>
        <w:rPr>
          <w:rStyle w:val="DeltaViewDeletion"/>
          <w:lang w:val="en-CA"/>
        </w:rPr>
        <w:t>shall be</w:t>
      </w:r>
      <w:bookmarkStart w:id="692" w:name="_DV_C365"/>
      <w:bookmarkEnd w:id="691"/>
      <w:r>
        <w:rPr>
          <w:rStyle w:val="DeltaViewInsertion"/>
          <w:lang w:val="en-CA"/>
        </w:rPr>
        <w:t>is</w:t>
      </w:r>
      <w:bookmarkStart w:id="693" w:name="_DV_M318"/>
      <w:bookmarkEnd w:id="692"/>
      <w:bookmarkEnd w:id="693"/>
      <w:r>
        <w:rPr>
          <w:color w:val="000000"/>
          <w:lang w:val="en-CA"/>
        </w:rPr>
        <w:t xml:space="preserve"> permitted pursuant to </w:t>
      </w:r>
      <w:bookmarkStart w:id="694" w:name="_DV_C366"/>
      <w:r>
        <w:rPr>
          <w:rStyle w:val="DeltaViewDeletion"/>
          <w:lang w:val="en-CA"/>
        </w:rPr>
        <w:t xml:space="preserve">the modified </w:t>
      </w:r>
      <w:bookmarkStart w:id="695" w:name="_DV_M319"/>
      <w:bookmarkEnd w:id="694"/>
      <w:bookmarkEnd w:id="695"/>
      <w:r>
        <w:rPr>
          <w:color w:val="000000"/>
          <w:lang w:val="en-CA"/>
        </w:rPr>
        <w:t>NEPOOL</w:t>
      </w:r>
      <w:bookmarkStart w:id="696" w:name="_DV_C367"/>
      <w:r>
        <w:rPr>
          <w:rStyle w:val="DeltaViewDeletion"/>
          <w:lang w:val="en-CA"/>
        </w:rPr>
        <w:t xml:space="preserve"> Tariff, ISO-NE Tariff, NEPOOL Market</w:t>
      </w:r>
      <w:bookmarkStart w:id="697" w:name="_DV_M320"/>
      <w:bookmarkEnd w:id="696"/>
      <w:bookmarkEnd w:id="697"/>
      <w:r>
        <w:rPr>
          <w:color w:val="000000"/>
          <w:lang w:val="en-CA"/>
        </w:rPr>
        <w:t xml:space="preserve"> Rules or otherwise to use any such replaced or substituted Existing Market Product(s) to satisfy the requirement </w:t>
      </w:r>
      <w:bookmarkStart w:id="698" w:name="_DV_C368"/>
      <w:r>
        <w:rPr>
          <w:rStyle w:val="DeltaViewDeletion"/>
          <w:lang w:val="en-CA"/>
        </w:rPr>
        <w:t xml:space="preserve">in whole or in part </w:t>
      </w:r>
      <w:bookmarkStart w:id="699" w:name="_DV_M321"/>
      <w:bookmarkEnd w:id="698"/>
      <w:bookmarkEnd w:id="699"/>
      <w:r>
        <w:rPr>
          <w:color w:val="000000"/>
          <w:lang w:val="en-CA"/>
        </w:rPr>
        <w:t xml:space="preserve">to supply the New Market Product, then EPMI shall have the right and obligation to provide such New Market Product under this Agreement at no additional cost to </w:t>
      </w:r>
      <w:bookmarkStart w:id="700" w:name="_DV_C369"/>
      <w:r>
        <w:rPr>
          <w:rStyle w:val="DeltaViewDeletion"/>
          <w:lang w:val="en-CA"/>
        </w:rPr>
        <w:t>the NSTAR Companies</w:t>
      </w:r>
      <w:bookmarkStart w:id="701" w:name="_DV_C370"/>
      <w:bookmarkEnd w:id="700"/>
      <w:r>
        <w:rPr>
          <w:rStyle w:val="DeltaViewInsertion"/>
          <w:lang w:val="en-CA"/>
        </w:rPr>
        <w:t>BECo</w:t>
      </w:r>
      <w:bookmarkStart w:id="702" w:name="_DV_M322"/>
      <w:bookmarkEnd w:id="701"/>
      <w:bookmarkEnd w:id="702"/>
      <w:r>
        <w:rPr>
          <w:color w:val="000000"/>
          <w:lang w:val="en-CA"/>
        </w:rPr>
        <w:t xml:space="preserve">.  To determine the potential applicability of the foregoing sentence, the Parties shall take into account (i) EPMI's existing obligation under the NEPOOL Rules to provide Existing Market Products, including the nature and quantity thereof, necessary to satisfy its obligations to provide Power to </w:t>
      </w:r>
      <w:bookmarkStart w:id="703" w:name="_DV_C371"/>
      <w:r>
        <w:rPr>
          <w:rStyle w:val="DeltaViewDeletion"/>
          <w:lang w:val="en-CA"/>
        </w:rPr>
        <w:t>the NSTAR Companies</w:t>
      </w:r>
      <w:bookmarkStart w:id="704" w:name="_DV_C372"/>
      <w:bookmarkEnd w:id="703"/>
      <w:r>
        <w:rPr>
          <w:rStyle w:val="DeltaViewInsertion"/>
          <w:lang w:val="en-CA"/>
        </w:rPr>
        <w:t>BECo</w:t>
      </w:r>
      <w:bookmarkStart w:id="705" w:name="_DV_M323"/>
      <w:bookmarkEnd w:id="704"/>
      <w:bookmarkEnd w:id="705"/>
      <w:r>
        <w:rPr>
          <w:color w:val="000000"/>
          <w:lang w:val="en-CA"/>
        </w:rPr>
        <w:t xml:space="preserve"> sufficient to supply the </w:t>
      </w:r>
      <w:bookmarkStart w:id="706" w:name="_DV_C373"/>
      <w:r>
        <w:rPr>
          <w:rStyle w:val="DeltaViewDeletion"/>
          <w:lang w:val="en-CA"/>
        </w:rPr>
        <w:t>NSTAR</w:t>
      </w:r>
      <w:bookmarkStart w:id="707" w:name="_DV_C374"/>
      <w:bookmarkEnd w:id="706"/>
      <w:r>
        <w:rPr>
          <w:rStyle w:val="DeltaViewInsertion"/>
          <w:lang w:val="en-CA"/>
        </w:rPr>
        <w:t>BECo</w:t>
      </w:r>
      <w:bookmarkStart w:id="708" w:name="_DV_M324"/>
      <w:bookmarkEnd w:id="707"/>
      <w:bookmarkEnd w:id="708"/>
      <w:r>
        <w:rPr>
          <w:color w:val="000000"/>
          <w:lang w:val="en-CA"/>
        </w:rPr>
        <w:t xml:space="preserve"> Load, (ii) the nature and quantity of the New Market Product that is required for EPMI to satisfy such Power supply obligations</w:t>
      </w:r>
      <w:bookmarkStart w:id="709" w:name="_DV_C375"/>
      <w:r>
        <w:rPr>
          <w:rStyle w:val="DeltaViewDeletion"/>
          <w:lang w:val="en-CA"/>
        </w:rPr>
        <w:t>,</w:t>
      </w:r>
      <w:bookmarkStart w:id="710" w:name="_DV_M325"/>
      <w:bookmarkEnd w:id="709"/>
      <w:bookmarkEnd w:id="710"/>
      <w:r>
        <w:rPr>
          <w:color w:val="000000"/>
          <w:lang w:val="en-CA"/>
        </w:rPr>
        <w:t xml:space="preserve"> and (iii) the nature and quantity of Existing Market Products that EPMI would be obligated to provide in order to satisfy the foregoing supply obligations if EPMI were to utilize any such Existing Market Product(s) to satisfy the New Market Product requirement, including information relating to the ratio of the application of Existing Market Product(s) to such New Market Product, </w:t>
      </w:r>
      <w:bookmarkStart w:id="711" w:name="_DV_M326"/>
      <w:bookmarkEnd w:id="711"/>
      <w:r>
        <w:rPr>
          <w:color w:val="000000"/>
          <w:u w:val="single"/>
          <w:lang w:val="en-CA"/>
        </w:rPr>
        <w:t>provided</w:t>
      </w:r>
      <w:r>
        <w:rPr>
          <w:color w:val="000000"/>
          <w:lang w:val="en-CA"/>
        </w:rPr>
        <w:t xml:space="preserve"> that the quantity of the New Market Product that cannot be satisfied by the previously required quantity of Existing Market Products prior to the introduction of the New Market Product shall be subject to the provisions of </w:t>
      </w:r>
      <w:bookmarkStart w:id="712" w:name="_DV_C376"/>
      <w:r>
        <w:rPr>
          <w:rStyle w:val="DeltaViewDeletion"/>
          <w:lang w:val="en-CA"/>
        </w:rPr>
        <w:t>Sections</w:t>
      </w:r>
      <w:bookmarkStart w:id="713" w:name="_DV_C377"/>
      <w:bookmarkEnd w:id="712"/>
      <w:r>
        <w:rPr>
          <w:rStyle w:val="DeltaViewInsertion"/>
          <w:lang w:val="en-CA"/>
        </w:rPr>
        <w:t>Section</w:t>
      </w:r>
      <w:bookmarkStart w:id="714" w:name="_DV_M327"/>
      <w:bookmarkEnd w:id="713"/>
      <w:bookmarkEnd w:id="714"/>
      <w:r>
        <w:rPr>
          <w:color w:val="000000"/>
          <w:lang w:val="en-CA"/>
        </w:rPr>
        <w:t xml:space="preserve"> 2.1(</w:t>
      </w:r>
      <w:bookmarkStart w:id="715" w:name="_DV_C378"/>
      <w:r>
        <w:rPr>
          <w:rStyle w:val="DeltaViewDeletion"/>
          <w:lang w:val="en-CA"/>
        </w:rPr>
        <w:t>f</w:t>
      </w:r>
      <w:bookmarkStart w:id="716" w:name="_DV_C379"/>
      <w:bookmarkEnd w:id="715"/>
      <w:r>
        <w:rPr>
          <w:rStyle w:val="DeltaViewInsertion"/>
          <w:lang w:val="en-CA"/>
        </w:rPr>
        <w:t>e</w:t>
      </w:r>
      <w:bookmarkStart w:id="717" w:name="_DV_M328"/>
      <w:bookmarkEnd w:id="716"/>
      <w:bookmarkEnd w:id="717"/>
      <w:r>
        <w:rPr>
          <w:color w:val="000000"/>
          <w:lang w:val="en-CA"/>
        </w:rPr>
        <w:t>)(</w:t>
      </w:r>
      <w:bookmarkStart w:id="718" w:name="_DV_C380"/>
      <w:r>
        <w:rPr>
          <w:rStyle w:val="DeltaViewDeletion"/>
          <w:lang w:val="en-CA"/>
        </w:rPr>
        <w:t>i</w:t>
      </w:r>
      <w:bookmarkStart w:id="719" w:name="_DV_C381"/>
      <w:bookmarkEnd w:id="718"/>
      <w:r>
        <w:rPr>
          <w:rStyle w:val="DeltaViewInsertion"/>
          <w:lang w:val="en-CA"/>
        </w:rPr>
        <w:t>1</w:t>
      </w:r>
      <w:bookmarkStart w:id="720" w:name="_DV_M329"/>
      <w:bookmarkEnd w:id="719"/>
      <w:bookmarkEnd w:id="720"/>
      <w:r>
        <w:rPr>
          <w:color w:val="000000"/>
          <w:lang w:val="en-CA"/>
        </w:rPr>
        <w:t xml:space="preserve">).  Solely for illustration purposes, if, for example, ISO-NE shall institute, effective August 1, </w:t>
      </w:r>
      <w:bookmarkStart w:id="721" w:name="_DV_C382"/>
      <w:r>
        <w:rPr>
          <w:rStyle w:val="DeltaViewDeletion"/>
          <w:lang w:val="en-CA"/>
        </w:rPr>
        <w:t xml:space="preserve">2000, </w:t>
      </w:r>
      <w:bookmarkStart w:id="722" w:name="_DV_C383"/>
      <w:bookmarkEnd w:id="721"/>
      <w:r>
        <w:rPr>
          <w:rStyle w:val="DeltaViewInsertion"/>
          <w:lang w:val="en-CA"/>
        </w:rPr>
        <w:t xml:space="preserve">2001, </w:t>
      </w:r>
      <w:bookmarkStart w:id="723" w:name="_DV_M330"/>
      <w:bookmarkEnd w:id="722"/>
      <w:bookmarkEnd w:id="723"/>
      <w:r>
        <w:rPr>
          <w:color w:val="000000"/>
          <w:lang w:val="en-CA"/>
        </w:rPr>
        <w:t xml:space="preserve">a New Market Product denominated as "60-Minute Operating Reserve" and EPMI shall be entitled to satisfy such New Market Product with "30-Minute Operating Reserve," an Existing Market Product which EPMI is obligated to provide under this Agreement, such New Market Product shall be furnished by EPMI without additional compensation from </w:t>
      </w:r>
      <w:bookmarkStart w:id="724" w:name="_DV_C384"/>
      <w:r>
        <w:rPr>
          <w:rStyle w:val="DeltaViewDeletion"/>
          <w:lang w:val="en-CA"/>
        </w:rPr>
        <w:t>the NSTAR Companies</w:t>
      </w:r>
      <w:bookmarkStart w:id="725" w:name="_DV_C385"/>
      <w:bookmarkEnd w:id="724"/>
      <w:r>
        <w:rPr>
          <w:rStyle w:val="DeltaViewInsertion"/>
          <w:lang w:val="en-CA"/>
        </w:rPr>
        <w:t>BECo</w:t>
      </w:r>
      <w:bookmarkStart w:id="726" w:name="_DV_M331"/>
      <w:bookmarkEnd w:id="725"/>
      <w:bookmarkEnd w:id="726"/>
      <w:r>
        <w:rPr>
          <w:color w:val="000000"/>
          <w:lang w:val="en-CA"/>
        </w:rPr>
        <w:t xml:space="preserve"> if EPMI can satisfy such obligations without increasing the required quantity of such Existing Market Product</w:t>
      </w:r>
      <w:bookmarkStart w:id="727" w:name="_DV_C386"/>
      <w:r>
        <w:rPr>
          <w:rStyle w:val="DeltaViewInsertion"/>
          <w:lang w:val="en-CA"/>
        </w:rPr>
        <w:t xml:space="preserve"> or impairing EPMI's ability to meet its obligation to provide such Existing Market Product</w:t>
      </w:r>
      <w:bookmarkStart w:id="728" w:name="_DV_M332"/>
      <w:bookmarkEnd w:id="727"/>
      <w:bookmarkEnd w:id="728"/>
      <w:r>
        <w:rPr>
          <w:color w:val="000000"/>
          <w:lang w:val="en-CA"/>
        </w:rPr>
        <w:t xml:space="preserve">.  The determination whether one or more Existing Market Products may be utilized to satisfy the obligation resulting from the introduction of a New Market Product shall, in the first instance, be subject to the mutual agreement of EPMI and </w:t>
      </w:r>
      <w:bookmarkStart w:id="729" w:name="_DV_C387"/>
      <w:r>
        <w:rPr>
          <w:rStyle w:val="DeltaViewDeletion"/>
          <w:lang w:val="en-CA"/>
        </w:rPr>
        <w:t>the NSTAR Companies</w:t>
      </w:r>
      <w:bookmarkStart w:id="730" w:name="_DV_C388"/>
      <w:bookmarkEnd w:id="729"/>
      <w:r>
        <w:rPr>
          <w:rStyle w:val="DeltaViewInsertion"/>
          <w:lang w:val="en-CA"/>
        </w:rPr>
        <w:t>BECo</w:t>
      </w:r>
      <w:bookmarkStart w:id="731" w:name="_DV_M333"/>
      <w:bookmarkEnd w:id="730"/>
      <w:bookmarkEnd w:id="731"/>
      <w:r>
        <w:rPr>
          <w:color w:val="000000"/>
          <w:lang w:val="en-CA"/>
        </w:rPr>
        <w:t xml:space="preserve">.  If the Parties are unable to agree, then the dispute shall be submitted to ISO-NE for resolution, </w:t>
      </w:r>
      <w:bookmarkStart w:id="732" w:name="_DV_M334"/>
      <w:bookmarkEnd w:id="732"/>
      <w:r>
        <w:rPr>
          <w:color w:val="000000"/>
          <w:u w:val="single"/>
          <w:lang w:val="en-CA"/>
        </w:rPr>
        <w:t>provided</w:t>
      </w:r>
      <w:r>
        <w:rPr>
          <w:color w:val="000000"/>
          <w:lang w:val="en-CA"/>
        </w:rPr>
        <w:t xml:space="preserve"> that if ISO-NE either fails or refuses to issue a decision or other ruling resolving such dispute within sixty (60) days after submission of the issue to ISO-NE, then the matter shall be subject to the arbitration provisions contained in </w:t>
      </w:r>
      <w:bookmarkStart w:id="733" w:name="_DV_M335"/>
      <w:bookmarkEnd w:id="733"/>
      <w:r>
        <w:rPr>
          <w:color w:val="000000"/>
          <w:lang w:val="en-CA"/>
        </w:rPr>
        <w:t xml:space="preserve">Section </w:t>
      </w:r>
      <w:bookmarkStart w:id="734" w:name="_DV_C389"/>
      <w:r>
        <w:rPr>
          <w:rStyle w:val="DeltaViewDeletion"/>
          <w:lang w:val="en-CA"/>
        </w:rPr>
        <w:t>14.</w:t>
      </w:r>
      <w:bookmarkStart w:id="735" w:name="_DV_C390"/>
      <w:bookmarkEnd w:id="734"/>
      <w:r>
        <w:rPr>
          <w:rStyle w:val="DeltaViewInsertion"/>
          <w:lang w:val="en-CA"/>
        </w:rPr>
        <w:t>12.2.</w:t>
      </w:r>
      <w:bookmarkStart w:id="736" w:name="_DV_M336"/>
      <w:bookmarkEnd w:id="735"/>
      <w:bookmarkEnd w:id="736"/>
      <w:r>
        <w:rPr>
          <w:color w:val="000000"/>
          <w:lang w:val="en-CA"/>
        </w:rPr>
        <w:t xml:space="preserve">  Any such arbitration proceeding shall be limited to the question of determining whether an Existing Market Product may be utilized to satisfy the requirements resulting from the introduction of the New Market Product and if so, in what ratio.  </w:t>
      </w:r>
    </w:p>
    <w:p>
      <w:pPr>
        <w:pStyle w:val="Heading3"/>
        <w:rPr>
          <w:color w:val="000000"/>
          <w:lang w:val="en-CA"/>
        </w:rPr>
      </w:pPr>
      <w:bookmarkStart w:id="737" w:name="_DV_C391"/>
      <w:r>
        <w:rPr>
          <w:rStyle w:val="DeltaViewDeletion"/>
          <w:lang w:val="en-CA"/>
        </w:rPr>
        <w:tab/>
        <w:t xml:space="preserve">(g)  </w:t>
      </w:r>
      <w:bookmarkStart w:id="738" w:name="_DV_M337"/>
      <w:bookmarkEnd w:id="737"/>
      <w:bookmarkEnd w:id="738"/>
      <w:r>
        <w:rPr>
          <w:color w:val="000000"/>
          <w:lang w:val="en-CA"/>
        </w:rPr>
        <w:t xml:space="preserve">The Parties agree that, other than the wholesale obligation to supply Provided Market Products to </w:t>
      </w:r>
      <w:bookmarkStart w:id="739" w:name="_DV_C392"/>
      <w:r>
        <w:rPr>
          <w:rStyle w:val="DeltaViewDeletion"/>
          <w:lang w:val="en-CA"/>
        </w:rPr>
        <w:t>the NSTAR Companies</w:t>
      </w:r>
      <w:bookmarkStart w:id="740" w:name="_DV_C393"/>
      <w:bookmarkEnd w:id="739"/>
      <w:r>
        <w:rPr>
          <w:rStyle w:val="DeltaViewInsertion"/>
          <w:lang w:val="en-CA"/>
        </w:rPr>
        <w:t>BECo</w:t>
      </w:r>
      <w:bookmarkStart w:id="741" w:name="_DV_M338"/>
      <w:bookmarkEnd w:id="740"/>
      <w:bookmarkEnd w:id="741"/>
      <w:r>
        <w:rPr>
          <w:color w:val="000000"/>
          <w:lang w:val="en-CA"/>
        </w:rPr>
        <w:t xml:space="preserve"> as set out in </w:t>
      </w:r>
      <w:bookmarkStart w:id="742" w:name="_DV_M339"/>
      <w:bookmarkEnd w:id="742"/>
      <w:r>
        <w:rPr>
          <w:color w:val="000000"/>
          <w:lang w:val="en-CA"/>
        </w:rPr>
        <w:t>Section 2.1(a)</w:t>
      </w:r>
      <w:bookmarkStart w:id="743" w:name="_DV_C394"/>
      <w:r>
        <w:rPr>
          <w:rStyle w:val="DeltaViewInsertion"/>
          <w:lang w:val="en-CA"/>
        </w:rPr>
        <w:t>, including the portion of the BECo Load reflected by the Wholesale Contract Customer Load</w:t>
      </w:r>
      <w:bookmarkStart w:id="744" w:name="_DV_M340"/>
      <w:bookmarkEnd w:id="743"/>
      <w:bookmarkEnd w:id="744"/>
      <w:r>
        <w:rPr>
          <w:color w:val="000000"/>
          <w:lang w:val="en-CA"/>
        </w:rPr>
        <w:t>, EPMI shall have no other obligations related to, or connected with, the Wholesale Contracts, including</w:t>
      </w:r>
      <w:bookmarkStart w:id="745" w:name="_DV_C395"/>
      <w:r>
        <w:rPr>
          <w:rStyle w:val="DeltaViewDeletion"/>
          <w:lang w:val="en-CA"/>
        </w:rPr>
        <w:t>, without limitation,</w:t>
      </w:r>
      <w:bookmarkStart w:id="746" w:name="_DV_M341"/>
      <w:bookmarkEnd w:id="745"/>
      <w:bookmarkEnd w:id="746"/>
      <w:r>
        <w:rPr>
          <w:color w:val="000000"/>
          <w:lang w:val="en-CA"/>
        </w:rPr>
        <w:t xml:space="preserve"> any obligation to provide capacity or provide Ancillary Requirements in excess of those that are required in association with Delivered Energy associated with the Wholesale </w:t>
      </w:r>
      <w:bookmarkStart w:id="747" w:name="_DV_C396"/>
      <w:r>
        <w:rPr>
          <w:rStyle w:val="DeltaViewDeletion"/>
          <w:lang w:val="en-CA"/>
        </w:rPr>
        <w:t>Contracts</w:t>
      </w:r>
      <w:bookmarkStart w:id="748" w:name="_DV_C397"/>
      <w:bookmarkEnd w:id="747"/>
      <w:r>
        <w:rPr>
          <w:rStyle w:val="DeltaViewInsertion"/>
          <w:lang w:val="en-CA"/>
        </w:rPr>
        <w:t>Contract Customer Load</w:t>
      </w:r>
      <w:bookmarkStart w:id="749" w:name="_DV_M342"/>
      <w:bookmarkEnd w:id="748"/>
      <w:bookmarkEnd w:id="749"/>
      <w:r>
        <w:rPr>
          <w:color w:val="000000"/>
          <w:lang w:val="en-CA"/>
        </w:rPr>
        <w:t>.</w:t>
      </w:r>
      <w:bookmarkStart w:id="750" w:name="_DV_C398"/>
      <w:r>
        <w:rPr>
          <w:rStyle w:val="DeltaViewInsertion"/>
          <w:lang w:val="en-CA"/>
        </w:rPr>
        <w:t xml:space="preserve">  Any such additional requirements shall be the sole responsibility of BECo.</w:t>
      </w:r>
      <w:bookmarkEnd w:id="750"/>
    </w:p>
    <w:p>
      <w:pPr>
        <w:pStyle w:val="Heading2"/>
        <w:rPr>
          <w:color w:val="000000"/>
          <w:lang w:val="en-CA"/>
        </w:rPr>
      </w:pPr>
      <w:r>
        <w:rPr>
          <w:rStyle w:val="DeltaViewDeletion"/>
          <w:lang w:val="en-CA"/>
        </w:rPr>
        <w:t xml:space="preserve">2.2 </w:t>
      </w:r>
      <w:bookmarkStart w:id="751" w:name="__RefHeading___Toc494574504"/>
      <w:bookmarkStart w:id="752" w:name="_DV_M343"/>
      <w:bookmarkEnd w:id="752"/>
      <w:r>
        <w:rPr>
          <w:color w:val="000000"/>
          <w:u w:val="single"/>
          <w:lang w:val="en-CA"/>
        </w:rPr>
        <w:t>Certain Delivery</w:t>
        <w:noBreakHyphen/>
        <w:t xml:space="preserve"> Related Obligations</w:t>
      </w:r>
      <w:bookmarkEnd w:id="751"/>
    </w:p>
    <w:p>
      <w:pPr>
        <w:pStyle w:val="Heading3"/>
        <w:rPr>
          <w:color w:val="000000"/>
          <w:lang w:val="en-CA"/>
        </w:rPr>
      </w:pPr>
      <w:bookmarkStart w:id="753" w:name="_DV_C399"/>
      <w:r>
        <w:rPr>
          <w:rStyle w:val="DeltaViewDeletion"/>
          <w:lang w:val="en-CA"/>
        </w:rPr>
        <w:t>The NSTAR Companies agree</w:t>
      </w:r>
      <w:bookmarkStart w:id="754" w:name="_Ref493486465"/>
      <w:bookmarkStart w:id="755" w:name="_DV_C400"/>
      <w:bookmarkEnd w:id="753"/>
      <w:r>
        <w:rPr>
          <w:rStyle w:val="DeltaViewInsertion"/>
          <w:lang w:val="en-CA"/>
        </w:rPr>
        <w:t>BECo agrees</w:t>
      </w:r>
      <w:bookmarkStart w:id="756" w:name="_DV_M344"/>
      <w:bookmarkEnd w:id="755"/>
      <w:bookmarkEnd w:id="756"/>
      <w:r>
        <w:rPr>
          <w:color w:val="000000"/>
          <w:lang w:val="en-CA"/>
        </w:rPr>
        <w:t xml:space="preserve"> that EPMI may meet its obligation to supply Energy to </w:t>
      </w:r>
      <w:bookmarkStart w:id="757" w:name="_DV_C401"/>
      <w:r>
        <w:rPr>
          <w:rStyle w:val="DeltaViewDeletion"/>
          <w:lang w:val="en-CA"/>
        </w:rPr>
        <w:t>the NSTAR Companies</w:t>
      </w:r>
      <w:bookmarkStart w:id="758" w:name="_DV_C402"/>
      <w:bookmarkEnd w:id="757"/>
      <w:r>
        <w:rPr>
          <w:rStyle w:val="DeltaViewInsertion"/>
          <w:lang w:val="en-CA"/>
        </w:rPr>
        <w:t>BECo</w:t>
      </w:r>
      <w:bookmarkStart w:id="759" w:name="_DV_M345"/>
      <w:bookmarkEnd w:id="758"/>
      <w:bookmarkEnd w:id="759"/>
      <w:r>
        <w:rPr>
          <w:color w:val="000000"/>
          <w:lang w:val="en-CA"/>
        </w:rPr>
        <w:t xml:space="preserve"> pursuant to </w:t>
      </w:r>
      <w:bookmarkStart w:id="760" w:name="_DV_M346"/>
      <w:bookmarkEnd w:id="760"/>
      <w:r>
        <w:rPr>
          <w:color w:val="000000"/>
          <w:lang w:val="en-CA"/>
        </w:rPr>
        <w:t xml:space="preserve">Section 2.1(a) above (i) by scheduling Energy for delivery, and causing it to be delivered to </w:t>
      </w:r>
      <w:bookmarkStart w:id="761" w:name="_DV_C403"/>
      <w:r>
        <w:rPr>
          <w:rStyle w:val="DeltaViewDeletion"/>
          <w:lang w:val="en-CA"/>
        </w:rPr>
        <w:t>the NSTAR Companies</w:t>
      </w:r>
      <w:bookmarkStart w:id="762" w:name="_DV_C404"/>
      <w:bookmarkEnd w:id="761"/>
      <w:r>
        <w:rPr>
          <w:rStyle w:val="DeltaViewInsertion"/>
          <w:lang w:val="en-CA"/>
        </w:rPr>
        <w:t>BECo</w:t>
      </w:r>
      <w:bookmarkStart w:id="763" w:name="_DV_M347"/>
      <w:bookmarkEnd w:id="762"/>
      <w:bookmarkEnd w:id="763"/>
      <w:r>
        <w:rPr>
          <w:color w:val="000000"/>
          <w:lang w:val="en-CA"/>
        </w:rPr>
        <w:t xml:space="preserve">, at any Delivery Point or (ii), if EPMI elects not to act pursuant to subclause (i), through the supply of such Energy to </w:t>
      </w:r>
      <w:bookmarkStart w:id="764" w:name="_DV_C405"/>
      <w:r>
        <w:rPr>
          <w:rStyle w:val="DeltaViewDeletion"/>
          <w:lang w:val="en-CA"/>
        </w:rPr>
        <w:t>the NSTAR Companies</w:t>
      </w:r>
      <w:bookmarkStart w:id="765" w:name="_DV_C406"/>
      <w:bookmarkEnd w:id="764"/>
      <w:r>
        <w:rPr>
          <w:rStyle w:val="DeltaViewInsertion"/>
          <w:lang w:val="en-CA"/>
        </w:rPr>
        <w:t>BECo</w:t>
      </w:r>
      <w:bookmarkStart w:id="766" w:name="_DV_M348"/>
      <w:bookmarkEnd w:id="765"/>
      <w:bookmarkEnd w:id="766"/>
      <w:r>
        <w:rPr>
          <w:color w:val="000000"/>
          <w:lang w:val="en-CA"/>
        </w:rPr>
        <w:t xml:space="preserve"> by ISO-NE and the payment by EPMI of ISO-NE invoices</w:t>
      </w:r>
      <w:r>
        <w:rPr>
          <w:i/>
          <w:color w:val="000000"/>
          <w:lang w:val="en-CA"/>
        </w:rPr>
        <w:t xml:space="preserve"> </w:t>
      </w:r>
      <w:r>
        <w:rPr>
          <w:color w:val="000000"/>
          <w:lang w:val="en-CA"/>
        </w:rPr>
        <w:t xml:space="preserve">submitted to EPMI in respect of its obligations pursuant to </w:t>
      </w:r>
      <w:bookmarkStart w:id="767" w:name="_DV_C407"/>
      <w:r>
        <w:rPr>
          <w:rStyle w:val="DeltaViewDeletion"/>
          <w:lang w:val="en-CA"/>
        </w:rPr>
        <w:t>Section 2.1(d)</w:t>
      </w:r>
      <w:bookmarkStart w:id="768" w:name="_DV_C408"/>
      <w:bookmarkEnd w:id="767"/>
      <w:r>
        <w:rPr>
          <w:rStyle w:val="DeltaViewInsertion"/>
          <w:lang w:val="en-CA"/>
        </w:rPr>
        <w:t>Section 2.1(c)</w:t>
      </w:r>
      <w:bookmarkStart w:id="769" w:name="_DV_M349"/>
      <w:bookmarkEnd w:id="768"/>
      <w:bookmarkEnd w:id="769"/>
      <w:r>
        <w:rPr>
          <w:color w:val="000000"/>
          <w:lang w:val="en-CA"/>
        </w:rPr>
        <w:t>.  EPMI shall not be obligated under this Agreement to act pursuant to subclause (i) and may</w:t>
      </w:r>
      <w:bookmarkStart w:id="770" w:name="_DV_C409"/>
      <w:r>
        <w:rPr>
          <w:rStyle w:val="DeltaViewInsertion"/>
          <w:lang w:val="en-CA"/>
        </w:rPr>
        <w:t>,</w:t>
      </w:r>
      <w:bookmarkStart w:id="771" w:name="_DV_M350"/>
      <w:bookmarkEnd w:id="770"/>
      <w:bookmarkEnd w:id="771"/>
      <w:r>
        <w:rPr>
          <w:color w:val="000000"/>
          <w:lang w:val="en-CA"/>
        </w:rPr>
        <w:t xml:space="preserve"> if it so desires</w:t>
      </w:r>
      <w:bookmarkStart w:id="772" w:name="_DV_C410"/>
      <w:r>
        <w:rPr>
          <w:rStyle w:val="DeltaViewInsertion"/>
          <w:lang w:val="en-CA"/>
        </w:rPr>
        <w:t>,</w:t>
      </w:r>
      <w:bookmarkStart w:id="773" w:name="_DV_M351"/>
      <w:bookmarkEnd w:id="772"/>
      <w:bookmarkEnd w:id="773"/>
      <w:r>
        <w:rPr>
          <w:color w:val="000000"/>
          <w:lang w:val="en-CA"/>
        </w:rPr>
        <w:t xml:space="preserve"> elect to satisfy its obligations hereunder entirely pursuant to subclause (ii).</w:t>
      </w:r>
      <w:bookmarkEnd w:id="754"/>
    </w:p>
    <w:p>
      <w:pPr>
        <w:pStyle w:val="Heading3"/>
        <w:rPr>
          <w:color w:val="000000"/>
          <w:lang w:val="en-CA"/>
        </w:rPr>
      </w:pPr>
      <w:bookmarkStart w:id="774" w:name="_Ref493486134"/>
      <w:bookmarkStart w:id="775" w:name="_DV_M352"/>
      <w:bookmarkEnd w:id="775"/>
      <w:r>
        <w:rPr>
          <w:color w:val="000000"/>
          <w:lang w:val="en-CA"/>
        </w:rPr>
        <w:t xml:space="preserve">Without limiting the provisions of </w:t>
      </w:r>
      <w:bookmarkStart w:id="776" w:name="_DV_C411"/>
      <w:r>
        <w:rPr>
          <w:rStyle w:val="DeltaViewDeletion"/>
          <w:lang w:val="en-CA"/>
        </w:rPr>
        <w:t>Section 2.1(e)</w:t>
      </w:r>
      <w:bookmarkStart w:id="777" w:name="_DV_C412"/>
      <w:bookmarkEnd w:id="776"/>
      <w:r>
        <w:rPr>
          <w:rStyle w:val="DeltaViewInsertion"/>
          <w:lang w:val="en-CA"/>
        </w:rPr>
        <w:t>Section 2.1(d)</w:t>
      </w:r>
      <w:bookmarkStart w:id="778" w:name="_DV_M353"/>
      <w:bookmarkEnd w:id="777"/>
      <w:bookmarkEnd w:id="778"/>
      <w:r>
        <w:rPr>
          <w:color w:val="000000"/>
          <w:lang w:val="en-CA"/>
        </w:rPr>
        <w:t xml:space="preserve">, </w:t>
      </w:r>
      <w:bookmarkStart w:id="779" w:name="_DV_C413"/>
      <w:r>
        <w:rPr>
          <w:rStyle w:val="DeltaViewDeletion"/>
          <w:lang w:val="en-CA"/>
        </w:rPr>
        <w:t>the NSTAR Companies</w:t>
      </w:r>
      <w:bookmarkStart w:id="780" w:name="_DV_C414"/>
      <w:bookmarkEnd w:id="779"/>
      <w:r>
        <w:rPr>
          <w:rStyle w:val="DeltaViewInsertion"/>
          <w:lang w:val="en-CA"/>
        </w:rPr>
        <w:t>BECo</w:t>
      </w:r>
      <w:bookmarkStart w:id="781" w:name="_DV_M354"/>
      <w:bookmarkEnd w:id="780"/>
      <w:bookmarkEnd w:id="781"/>
      <w:r>
        <w:rPr>
          <w:color w:val="000000"/>
          <w:lang w:val="en-CA"/>
        </w:rPr>
        <w:t xml:space="preserve"> shall be responsible in respect of any and all Energy delivered pursuant to the terms of this Agreement for the following costs and charges:</w:t>
      </w:r>
      <w:bookmarkEnd w:id="774"/>
    </w:p>
    <w:p>
      <w:pPr>
        <w:pStyle w:val="Heading4"/>
        <w:rPr>
          <w:color w:val="000000"/>
          <w:lang w:val="en-CA"/>
        </w:rPr>
      </w:pPr>
      <w:bookmarkStart w:id="782" w:name="_DV_C415"/>
      <w:r>
        <w:rPr>
          <w:rStyle w:val="DeltaViewDeletion"/>
          <w:lang w:val="en-CA"/>
        </w:rPr>
        <w:t>ISO</w:t>
        <w:noBreakHyphen/>
      </w:r>
      <w:bookmarkStart w:id="783" w:name="_DV_C416"/>
      <w:bookmarkEnd w:id="782"/>
      <w:r>
        <w:rPr>
          <w:rStyle w:val="DeltaViewInsertion"/>
          <w:lang w:val="en-CA"/>
        </w:rPr>
        <w:t>ISO-</w:t>
      </w:r>
      <w:bookmarkStart w:id="784" w:name="_DV_M355"/>
      <w:bookmarkEnd w:id="783"/>
      <w:bookmarkEnd w:id="784"/>
      <w:r>
        <w:rPr>
          <w:color w:val="000000"/>
          <w:lang w:val="en-CA"/>
        </w:rPr>
        <w:t xml:space="preserve">NE Tariff Charges assessed with respect to the </w:t>
      </w:r>
      <w:bookmarkStart w:id="785" w:name="_DV_C417"/>
      <w:r>
        <w:rPr>
          <w:rStyle w:val="DeltaViewDeletion"/>
          <w:lang w:val="en-CA"/>
        </w:rPr>
        <w:t>NSTAR</w:t>
      </w:r>
      <w:bookmarkStart w:id="786" w:name="_DV_C418"/>
      <w:bookmarkEnd w:id="785"/>
      <w:r>
        <w:rPr>
          <w:rStyle w:val="DeltaViewInsertion"/>
          <w:lang w:val="en-CA"/>
        </w:rPr>
        <w:t>BECo</w:t>
      </w:r>
      <w:bookmarkStart w:id="787" w:name="_DV_M356"/>
      <w:bookmarkEnd w:id="786"/>
      <w:bookmarkEnd w:id="787"/>
      <w:r>
        <w:rPr>
          <w:color w:val="000000"/>
          <w:lang w:val="en-CA"/>
        </w:rPr>
        <w:t xml:space="preserve"> Load</w:t>
      </w:r>
      <w:bookmarkStart w:id="788" w:name="_DV_C419"/>
      <w:r>
        <w:rPr>
          <w:rStyle w:val="DeltaViewDeletion"/>
          <w:lang w:val="en-CA"/>
        </w:rPr>
        <w:t>.</w:t>
      </w:r>
      <w:bookmarkStart w:id="789" w:name="_DV_C420"/>
      <w:bookmarkEnd w:id="788"/>
      <w:r>
        <w:rPr>
          <w:rStyle w:val="DeltaViewInsertion"/>
          <w:lang w:val="en-CA"/>
        </w:rPr>
        <w:t>;</w:t>
      </w:r>
      <w:bookmarkEnd w:id="789"/>
    </w:p>
    <w:p>
      <w:pPr>
        <w:pStyle w:val="Heading4"/>
        <w:rPr>
          <w:color w:val="000000"/>
          <w:lang w:val="en-CA"/>
        </w:rPr>
      </w:pPr>
      <w:bookmarkStart w:id="790" w:name="_DV_C421"/>
      <w:r>
        <w:rPr>
          <w:rStyle w:val="DeltaViewDeletion"/>
          <w:lang w:val="en-CA"/>
        </w:rPr>
        <w:t xml:space="preserve">ISO-NE </w:t>
      </w:r>
      <w:bookmarkStart w:id="791" w:name="_DV_M357"/>
      <w:bookmarkEnd w:id="790"/>
      <w:bookmarkEnd w:id="791"/>
      <w:r>
        <w:rPr>
          <w:color w:val="000000"/>
          <w:lang w:val="en-CA"/>
        </w:rPr>
        <w:t>Transmission Congestion Costs, energy and settlement uplift costs and charges (for whatever reason), control area services and inadvertent energy flows</w:t>
      </w:r>
      <w:bookmarkStart w:id="792" w:name="_DV_C422"/>
      <w:r>
        <w:rPr>
          <w:rStyle w:val="DeltaViewDeletion"/>
          <w:lang w:val="en-CA"/>
        </w:rPr>
        <w:t>.</w:t>
      </w:r>
      <w:bookmarkStart w:id="793" w:name="_DV_C423"/>
      <w:bookmarkEnd w:id="792"/>
      <w:r>
        <w:rPr>
          <w:rStyle w:val="DeltaViewInsertion"/>
          <w:lang w:val="en-CA"/>
        </w:rPr>
        <w:t>;</w:t>
      </w:r>
      <w:bookmarkEnd w:id="793"/>
    </w:p>
    <w:p>
      <w:pPr>
        <w:pStyle w:val="Heading4"/>
        <w:rPr>
          <w:color w:val="000000"/>
          <w:lang w:val="en-CA"/>
        </w:rPr>
      </w:pPr>
      <w:r>
        <w:rPr>
          <w:color w:val="000000"/>
          <w:lang w:val="en-CA"/>
        </w:rPr>
        <w:t xml:space="preserve"> </w:t>
      </w:r>
      <w:bookmarkStart w:id="794" w:name="_DV_M358"/>
      <w:bookmarkEnd w:id="794"/>
      <w:r>
        <w:rPr>
          <w:color w:val="000000"/>
          <w:lang w:val="en-CA"/>
        </w:rPr>
        <w:t>"regional network service" under the NEPOOL Tariff (as defined therein), as determined in accordance with Schedule 9 of the NEPOOL Tariff or any successor schedule</w:t>
      </w:r>
      <w:bookmarkStart w:id="795" w:name="_DV_C424"/>
      <w:r>
        <w:rPr>
          <w:rStyle w:val="DeltaViewDeletion"/>
          <w:lang w:val="en-CA"/>
        </w:rPr>
        <w:t>,</w:t>
      </w:r>
      <w:bookmarkStart w:id="796" w:name="_DV_C425"/>
      <w:bookmarkEnd w:id="795"/>
      <w:r>
        <w:rPr>
          <w:rStyle w:val="DeltaViewInsertion"/>
          <w:lang w:val="en-CA"/>
        </w:rPr>
        <w:t>;</w:t>
      </w:r>
      <w:bookmarkEnd w:id="796"/>
    </w:p>
    <w:p>
      <w:pPr>
        <w:pStyle w:val="Heading4"/>
        <w:rPr>
          <w:color w:val="000000"/>
          <w:lang w:val="en-CA"/>
        </w:rPr>
      </w:pPr>
      <w:bookmarkStart w:id="797" w:name="_DV_M359"/>
      <w:bookmarkEnd w:id="797"/>
      <w:r>
        <w:rPr>
          <w:color w:val="000000"/>
          <w:lang w:val="en-CA"/>
        </w:rPr>
        <w:t xml:space="preserve"> </w:t>
      </w:r>
      <w:r>
        <w:rPr>
          <w:color w:val="000000"/>
          <w:lang w:val="en-CA"/>
        </w:rPr>
        <w:t xml:space="preserve">"local network service" under </w:t>
      </w:r>
      <w:bookmarkStart w:id="798" w:name="_DV_C426"/>
      <w:r>
        <w:rPr>
          <w:rStyle w:val="DeltaViewDeletion"/>
          <w:lang w:val="en-CA"/>
        </w:rPr>
        <w:t>the NSTAR</w:t>
      </w:r>
      <w:bookmarkStart w:id="799" w:name="_DV_C427"/>
      <w:bookmarkEnd w:id="798"/>
      <w:r>
        <w:rPr>
          <w:rStyle w:val="DeltaViewInsertion"/>
          <w:lang w:val="en-CA"/>
        </w:rPr>
        <w:t>BECo's</w:t>
      </w:r>
      <w:bookmarkStart w:id="800" w:name="_DV_M360"/>
      <w:bookmarkEnd w:id="799"/>
      <w:bookmarkEnd w:id="800"/>
      <w:r>
        <w:rPr>
          <w:color w:val="000000"/>
          <w:lang w:val="en-CA"/>
        </w:rPr>
        <w:t xml:space="preserve"> Tariff (as defined therein)</w:t>
      </w:r>
      <w:bookmarkStart w:id="801" w:name="_DV_C428"/>
      <w:r>
        <w:rPr>
          <w:rStyle w:val="DeltaViewDeletion"/>
          <w:lang w:val="en-CA"/>
        </w:rPr>
        <w:t>,</w:t>
      </w:r>
      <w:bookmarkStart w:id="802" w:name="_DV_C429"/>
      <w:bookmarkEnd w:id="801"/>
      <w:r>
        <w:rPr>
          <w:rStyle w:val="DeltaViewInsertion"/>
          <w:lang w:val="en-CA"/>
        </w:rPr>
        <w:t>;</w:t>
      </w:r>
      <w:bookmarkStart w:id="803" w:name="_DV_M361"/>
      <w:bookmarkEnd w:id="802"/>
      <w:bookmarkEnd w:id="803"/>
      <w:r>
        <w:rPr>
          <w:color w:val="000000"/>
          <w:lang w:val="en-CA"/>
        </w:rPr>
        <w:t xml:space="preserve"> and</w:t>
      </w:r>
    </w:p>
    <w:p>
      <w:pPr>
        <w:pStyle w:val="Heading4"/>
        <w:rPr>
          <w:color w:val="000000"/>
          <w:lang w:val="en-CA"/>
        </w:rPr>
      </w:pPr>
      <w:bookmarkStart w:id="804" w:name="_DV_M362"/>
      <w:bookmarkEnd w:id="804"/>
      <w:r>
        <w:rPr>
          <w:color w:val="000000"/>
          <w:lang w:val="en-CA"/>
        </w:rPr>
        <w:t xml:space="preserve">delivery service under </w:t>
      </w:r>
      <w:bookmarkStart w:id="805" w:name="_DV_C430"/>
      <w:r>
        <w:rPr>
          <w:rStyle w:val="DeltaViewDeletion"/>
          <w:lang w:val="en-CA"/>
        </w:rPr>
        <w:t>the NSTAR Companies</w:t>
      </w:r>
      <w:bookmarkStart w:id="806" w:name="_DV_C431"/>
      <w:bookmarkEnd w:id="805"/>
      <w:r>
        <w:rPr>
          <w:rStyle w:val="DeltaViewInsertion"/>
          <w:lang w:val="en-CA"/>
        </w:rPr>
        <w:t>BECo</w:t>
      </w:r>
      <w:bookmarkStart w:id="807" w:name="_DV_M363"/>
      <w:bookmarkEnd w:id="806"/>
      <w:bookmarkEnd w:id="807"/>
      <w:r>
        <w:rPr>
          <w:color w:val="000000"/>
          <w:lang w:val="en-CA"/>
        </w:rPr>
        <w:t>'</w:t>
      </w:r>
      <w:bookmarkStart w:id="808" w:name="_DV_C432"/>
      <w:r>
        <w:rPr>
          <w:rStyle w:val="DeltaViewInsertion"/>
          <w:lang w:val="en-CA"/>
        </w:rPr>
        <w:t>s</w:t>
      </w:r>
      <w:bookmarkStart w:id="809" w:name="_DV_M364"/>
      <w:bookmarkEnd w:id="808"/>
      <w:bookmarkEnd w:id="809"/>
      <w:r>
        <w:rPr>
          <w:color w:val="000000"/>
          <w:lang w:val="en-CA"/>
        </w:rPr>
        <w:t xml:space="preserve"> retail delivery tariffs on file with the Department as in effect from time to time.</w:t>
      </w:r>
    </w:p>
    <w:p>
      <w:pPr>
        <w:pStyle w:val="Heading3"/>
        <w:rPr>
          <w:color w:val="000000"/>
          <w:lang w:val="en-CA"/>
        </w:rPr>
      </w:pPr>
      <w:bookmarkStart w:id="810" w:name="_DV_C433"/>
      <w:r>
        <w:rPr>
          <w:rStyle w:val="DeltaViewDeletion"/>
          <w:lang w:val="en-CA"/>
        </w:rPr>
        <w:t>The NSTAR Companies</w:t>
      </w:r>
      <w:bookmarkStart w:id="811" w:name="_Ref493486141"/>
      <w:bookmarkStart w:id="812" w:name="_DV_C434"/>
      <w:bookmarkEnd w:id="810"/>
      <w:r>
        <w:rPr>
          <w:rStyle w:val="DeltaViewInsertion"/>
          <w:lang w:val="en-CA"/>
        </w:rPr>
        <w:t>BECo</w:t>
      </w:r>
      <w:bookmarkStart w:id="813" w:name="_DV_M365"/>
      <w:bookmarkEnd w:id="812"/>
      <w:bookmarkEnd w:id="813"/>
      <w:r>
        <w:rPr>
          <w:color w:val="000000"/>
          <w:lang w:val="en-CA"/>
        </w:rPr>
        <w:t xml:space="preserve"> shall be solely responsible for</w:t>
      </w:r>
      <w:bookmarkStart w:id="814" w:name="_DV_C435"/>
      <w:r>
        <w:rPr>
          <w:rStyle w:val="DeltaViewInsertion"/>
          <w:lang w:val="en-CA"/>
        </w:rPr>
        <w:t xml:space="preserve"> (i)</w:t>
      </w:r>
      <w:bookmarkStart w:id="815" w:name="_DV_M366"/>
      <w:bookmarkEnd w:id="814"/>
      <w:bookmarkEnd w:id="815"/>
      <w:r>
        <w:rPr>
          <w:color w:val="000000"/>
          <w:lang w:val="en-CA"/>
        </w:rPr>
        <w:t xml:space="preserve"> delivering retail or wholesale electric service to the </w:t>
      </w:r>
      <w:bookmarkStart w:id="816" w:name="_DV_C436"/>
      <w:r>
        <w:rPr>
          <w:rStyle w:val="DeltaViewDeletion"/>
          <w:lang w:val="en-CA"/>
        </w:rPr>
        <w:t>NSTAR</w:t>
      </w:r>
      <w:bookmarkStart w:id="817" w:name="_DV_C437"/>
      <w:bookmarkEnd w:id="816"/>
      <w:r>
        <w:rPr>
          <w:rStyle w:val="DeltaViewInsertion"/>
          <w:lang w:val="en-CA"/>
        </w:rPr>
        <w:t>BECo</w:t>
      </w:r>
      <w:bookmarkStart w:id="818" w:name="_DV_M367"/>
      <w:bookmarkEnd w:id="817"/>
      <w:bookmarkEnd w:id="818"/>
      <w:r>
        <w:rPr>
          <w:color w:val="000000"/>
          <w:lang w:val="en-CA"/>
        </w:rPr>
        <w:t xml:space="preserve"> Customers</w:t>
      </w:r>
      <w:bookmarkStart w:id="819" w:name="_DV_C438"/>
      <w:r>
        <w:rPr>
          <w:rStyle w:val="DeltaViewDeletion"/>
          <w:lang w:val="en-CA"/>
        </w:rPr>
        <w:t>,</w:t>
      </w:r>
      <w:bookmarkStart w:id="820" w:name="_DV_M368"/>
      <w:bookmarkEnd w:id="819"/>
      <w:bookmarkEnd w:id="820"/>
      <w:r>
        <w:rPr>
          <w:color w:val="000000"/>
          <w:lang w:val="en-CA"/>
        </w:rPr>
        <w:t xml:space="preserve"> and </w:t>
      </w:r>
      <w:bookmarkStart w:id="821" w:name="_DV_C439"/>
      <w:r>
        <w:rPr>
          <w:rStyle w:val="DeltaViewDeletion"/>
          <w:lang w:val="en-CA"/>
        </w:rPr>
        <w:t>shall be solely responsible for</w:t>
      </w:r>
      <w:bookmarkStart w:id="822" w:name="_DV_C440"/>
      <w:bookmarkEnd w:id="821"/>
      <w:r>
        <w:rPr>
          <w:rStyle w:val="DeltaViewInsertion"/>
          <w:lang w:val="en-CA"/>
        </w:rPr>
        <w:t>(ii)</w:t>
      </w:r>
      <w:bookmarkStart w:id="823" w:name="_DV_M369"/>
      <w:bookmarkEnd w:id="822"/>
      <w:bookmarkEnd w:id="823"/>
      <w:r>
        <w:rPr>
          <w:color w:val="000000"/>
          <w:lang w:val="en-CA"/>
        </w:rPr>
        <w:t xml:space="preserve"> complying with all Laws governing such service, including compliance with any renewable energy portfolio </w:t>
      </w:r>
      <w:bookmarkStart w:id="824" w:name="_DV_C441"/>
      <w:r>
        <w:rPr>
          <w:rStyle w:val="DeltaViewInsertion"/>
          <w:lang w:val="en-CA"/>
        </w:rPr>
        <w:t xml:space="preserve">requirements </w:t>
      </w:r>
      <w:bookmarkStart w:id="825" w:name="_DV_M370"/>
      <w:bookmarkEnd w:id="824"/>
      <w:bookmarkEnd w:id="825"/>
      <w:r>
        <w:rPr>
          <w:color w:val="000000"/>
          <w:lang w:val="en-CA"/>
        </w:rPr>
        <w:t>at its sole cost and expense.  EPMI shall only be responsible to ISO</w:t>
        <w:noBreakHyphen/>
      </w:r>
      <w:bookmarkStart w:id="826" w:name="_DV_C442"/>
      <w:r>
        <w:rPr>
          <w:rStyle w:val="DeltaViewInsertion"/>
          <w:lang w:val="en-CA"/>
        </w:rPr>
        <w:t>-</w:t>
      </w:r>
      <w:bookmarkStart w:id="827" w:name="_DV_M371"/>
      <w:bookmarkEnd w:id="826"/>
      <w:bookmarkEnd w:id="827"/>
      <w:r>
        <w:rPr>
          <w:color w:val="000000"/>
          <w:lang w:val="en-CA"/>
        </w:rPr>
        <w:t xml:space="preserve">NE for the wholesale obligation for the </w:t>
      </w:r>
      <w:bookmarkStart w:id="828" w:name="_DV_C443"/>
      <w:r>
        <w:rPr>
          <w:rStyle w:val="DeltaViewDeletion"/>
          <w:lang w:val="en-CA"/>
        </w:rPr>
        <w:t>NSTAR</w:t>
      </w:r>
      <w:bookmarkStart w:id="829" w:name="_DV_C444"/>
      <w:bookmarkEnd w:id="828"/>
      <w:r>
        <w:rPr>
          <w:rStyle w:val="DeltaViewInsertion"/>
          <w:lang w:val="en-CA"/>
        </w:rPr>
        <w:t>BECo</w:t>
      </w:r>
      <w:bookmarkStart w:id="830" w:name="_DV_M372"/>
      <w:bookmarkEnd w:id="829"/>
      <w:bookmarkEnd w:id="830"/>
      <w:r>
        <w:rPr>
          <w:color w:val="000000"/>
          <w:lang w:val="en-CA"/>
        </w:rPr>
        <w:t xml:space="preserve"> Load and the Parties agree that EPMI is not required to provide any Power </w:t>
      </w:r>
      <w:bookmarkStart w:id="831" w:name="_DV_C445"/>
      <w:r>
        <w:rPr>
          <w:rStyle w:val="DeltaViewInsertion"/>
          <w:lang w:val="en-CA"/>
        </w:rPr>
        <w:t xml:space="preserve">or Energy </w:t>
      </w:r>
      <w:bookmarkStart w:id="832" w:name="_DV_M373"/>
      <w:bookmarkEnd w:id="831"/>
      <w:bookmarkEnd w:id="832"/>
      <w:r>
        <w:rPr>
          <w:color w:val="000000"/>
          <w:lang w:val="en-CA"/>
        </w:rPr>
        <w:t xml:space="preserve">from renewable resources or other specific types of </w:t>
      </w:r>
      <w:bookmarkStart w:id="833" w:name="_DV_C446"/>
      <w:r>
        <w:rPr>
          <w:rStyle w:val="DeltaViewInsertion"/>
          <w:lang w:val="en-CA"/>
        </w:rPr>
        <w:t xml:space="preserve">generation </w:t>
      </w:r>
      <w:bookmarkStart w:id="834" w:name="_DV_M374"/>
      <w:bookmarkEnd w:id="833"/>
      <w:bookmarkEnd w:id="834"/>
      <w:r>
        <w:rPr>
          <w:color w:val="000000"/>
          <w:lang w:val="en-CA"/>
        </w:rPr>
        <w:t>resources</w:t>
      </w:r>
      <w:bookmarkStart w:id="835" w:name="_DV_C447"/>
      <w:r>
        <w:rPr>
          <w:rStyle w:val="DeltaViewInsertion"/>
          <w:lang w:val="en-CA"/>
        </w:rPr>
        <w:t>.  If, after the date hereof, a portion of the Standard Offer Customer Load and/or the Wholesale Contract Customer Load is required to be supplied with Energy produced by renewable resources or another specific type of resource, then EPMI shall use commercially reasonable efforts to furnish BECo with an offer (including price and other relevant terms and conditions) to supply Energy under this Agreement satisfying such renewable or other applicable resource requirements.  If BECo accepts such offer, the appropriate adjustments shall be made to the Energy Price set forth on Schedule 1 for the applicable period during which EPMI shall supply Energy meeting the renewable or other applicable resource requirements.  If BECo rejects EPMI's offer, BECo may, at its option, procure Energy from another third party supplier or, if applicable, procure renewable portfolio certificates, in order to satisfy its renewable Energy or other applicable resource requirements, provided that no such third party purchase or other means employed by BECo to satisfy such requirements shall act or serve to reduce the BECo Load supplied by EPMI.</w:t>
      </w:r>
      <w:bookmarkEnd w:id="811"/>
      <w:bookmarkEnd w:id="835"/>
    </w:p>
    <w:p>
      <w:pPr>
        <w:pStyle w:val="Heading2"/>
        <w:rPr>
          <w:color w:val="000000"/>
          <w:lang w:val="en-CA"/>
        </w:rPr>
      </w:pPr>
      <w:r>
        <w:rPr>
          <w:rStyle w:val="DeltaViewDeletion"/>
          <w:lang w:val="en-CA"/>
        </w:rPr>
        <w:t xml:space="preserve">2.3 </w:t>
      </w:r>
      <w:bookmarkStart w:id="836" w:name="__RefHeading___Toc494574505"/>
      <w:bookmarkStart w:id="837" w:name="_DV_M375"/>
      <w:bookmarkEnd w:id="837"/>
      <w:r>
        <w:rPr>
          <w:color w:val="000000"/>
          <w:u w:val="single"/>
          <w:lang w:val="en-CA"/>
        </w:rPr>
        <w:t>Additional EPMI Responsibilities</w:t>
      </w:r>
      <w:bookmarkEnd w:id="836"/>
    </w:p>
    <w:p>
      <w:pPr>
        <w:pStyle w:val="Heading3"/>
        <w:rPr>
          <w:color w:val="000000"/>
          <w:lang w:val="en-CA"/>
        </w:rPr>
      </w:pPr>
      <w:bookmarkStart w:id="838" w:name="_DV_M376"/>
      <w:bookmarkEnd w:id="838"/>
      <w:r>
        <w:rPr>
          <w:color w:val="000000"/>
          <w:lang w:val="en-CA"/>
        </w:rPr>
        <w:t xml:space="preserve">Except to the extent excused by Force Majeure, EPMI's obligation hereunder to provide wholesale Power to </w:t>
      </w:r>
      <w:bookmarkStart w:id="839" w:name="_DV_C448"/>
      <w:r>
        <w:rPr>
          <w:rStyle w:val="DeltaViewDeletion"/>
          <w:lang w:val="en-CA"/>
        </w:rPr>
        <w:t>the NSTAR Companies</w:t>
      </w:r>
      <w:bookmarkStart w:id="840" w:name="_DV_C449"/>
      <w:bookmarkEnd w:id="839"/>
      <w:r>
        <w:rPr>
          <w:rStyle w:val="DeltaViewInsertion"/>
          <w:lang w:val="en-CA"/>
        </w:rPr>
        <w:t>BECo</w:t>
      </w:r>
      <w:bookmarkStart w:id="841" w:name="_DV_M377"/>
      <w:bookmarkEnd w:id="840"/>
      <w:bookmarkEnd w:id="841"/>
      <w:r>
        <w:rPr>
          <w:color w:val="000000"/>
          <w:lang w:val="en-CA"/>
        </w:rPr>
        <w:t xml:space="preserve"> shall be absolute and unconditional.  In no event shall EPMI's obligation to provide wholesale Power to </w:t>
      </w:r>
      <w:bookmarkStart w:id="842" w:name="_DV_C450"/>
      <w:r>
        <w:rPr>
          <w:rStyle w:val="DeltaViewDeletion"/>
          <w:lang w:val="en-CA"/>
        </w:rPr>
        <w:t>the NSTAR Companies</w:t>
      </w:r>
      <w:bookmarkStart w:id="843" w:name="_DV_C451"/>
      <w:bookmarkEnd w:id="842"/>
      <w:r>
        <w:rPr>
          <w:rStyle w:val="DeltaViewInsertion"/>
          <w:lang w:val="en-CA"/>
        </w:rPr>
        <w:t>BECo</w:t>
      </w:r>
      <w:bookmarkStart w:id="844" w:name="_DV_M378"/>
      <w:bookmarkEnd w:id="843"/>
      <w:bookmarkEnd w:id="844"/>
      <w:r>
        <w:rPr>
          <w:color w:val="000000"/>
          <w:lang w:val="en-CA"/>
        </w:rPr>
        <w:t xml:space="preserve"> be excused by the unavailability for any reason of any particular electric generating facilities, whether owned by EPMI or third parties.  EPMI shall be required to provide Energy or Power, as the case may be, to accommodate changes in the </w:t>
      </w:r>
      <w:bookmarkStart w:id="845" w:name="_DV_C452"/>
      <w:r>
        <w:rPr>
          <w:rStyle w:val="DeltaViewDeletion"/>
          <w:lang w:val="en-CA"/>
        </w:rPr>
        <w:t>NSTAR</w:t>
      </w:r>
      <w:bookmarkStart w:id="846" w:name="_DV_C453"/>
      <w:bookmarkEnd w:id="845"/>
      <w:r>
        <w:rPr>
          <w:rStyle w:val="DeltaViewInsertion"/>
          <w:lang w:val="en-CA"/>
        </w:rPr>
        <w:t>BECo</w:t>
      </w:r>
      <w:bookmarkStart w:id="847" w:name="_DV_M379"/>
      <w:bookmarkEnd w:id="846"/>
      <w:bookmarkEnd w:id="847"/>
      <w:r>
        <w:rPr>
          <w:color w:val="000000"/>
          <w:lang w:val="en-CA"/>
        </w:rPr>
        <w:t xml:space="preserve"> Load for any reason, including seasonal factors, daily and hourly load fluctuations, increased or decreased </w:t>
      </w:r>
      <w:bookmarkStart w:id="848" w:name="_DV_C454"/>
      <w:r>
        <w:rPr>
          <w:rStyle w:val="DeltaViewInsertion"/>
          <w:lang w:val="en-CA"/>
        </w:rPr>
        <w:t xml:space="preserve">electricity </w:t>
      </w:r>
      <w:bookmarkStart w:id="849" w:name="_DV_M380"/>
      <w:bookmarkEnd w:id="848"/>
      <w:bookmarkEnd w:id="849"/>
      <w:r>
        <w:rPr>
          <w:color w:val="000000"/>
          <w:lang w:val="en-CA"/>
        </w:rPr>
        <w:t>usage, demand</w:t>
        <w:noBreakHyphen/>
        <w:t xml:space="preserve"> side management activities, extreme weather and other similar events; </w:t>
      </w:r>
      <w:r>
        <w:rPr>
          <w:color w:val="000000"/>
          <w:u w:val="single"/>
          <w:lang w:val="en-CA"/>
        </w:rPr>
        <w:t>provided</w:t>
      </w:r>
      <w:r>
        <w:rPr>
          <w:color w:val="000000"/>
          <w:lang w:val="en-CA"/>
        </w:rPr>
        <w:t xml:space="preserve">, </w:t>
      </w:r>
      <w:r>
        <w:rPr>
          <w:color w:val="000000"/>
          <w:u w:val="single"/>
          <w:lang w:val="en-CA"/>
        </w:rPr>
        <w:t>however</w:t>
      </w:r>
      <w:r>
        <w:rPr>
          <w:color w:val="000000"/>
          <w:lang w:val="en-CA"/>
        </w:rPr>
        <w:t xml:space="preserve">, that if </w:t>
      </w:r>
      <w:bookmarkStart w:id="850" w:name="_DV_C455"/>
      <w:r>
        <w:rPr>
          <w:rStyle w:val="DeltaViewDeletion"/>
          <w:lang w:val="en-CA"/>
        </w:rPr>
        <w:t>the NSTAR Companies or any of them</w:t>
      </w:r>
      <w:bookmarkStart w:id="851" w:name="_DV_C456"/>
      <w:bookmarkEnd w:id="850"/>
      <w:r>
        <w:rPr>
          <w:rStyle w:val="DeltaViewInsertion"/>
          <w:lang w:val="en-CA"/>
        </w:rPr>
        <w:t>BECo</w:t>
      </w:r>
      <w:bookmarkStart w:id="852" w:name="_DV_M381"/>
      <w:bookmarkEnd w:id="851"/>
      <w:bookmarkEnd w:id="852"/>
      <w:r>
        <w:rPr>
          <w:color w:val="000000"/>
          <w:lang w:val="en-CA"/>
        </w:rPr>
        <w:t xml:space="preserve"> shall merge or consolidate with or into another entity or otherwise directly or indirectly acquire substantially all of the assets or shares of another entity, EPMI shall have no obligation to supply Energy or Power, as the case may be, necessary to meet the increase in the </w:t>
      </w:r>
      <w:bookmarkStart w:id="853" w:name="_DV_C457"/>
      <w:r>
        <w:rPr>
          <w:rStyle w:val="DeltaViewDeletion"/>
          <w:lang w:val="en-CA"/>
        </w:rPr>
        <w:t>NSTAR</w:t>
      </w:r>
      <w:bookmarkStart w:id="854" w:name="_DV_C458"/>
      <w:bookmarkEnd w:id="853"/>
      <w:r>
        <w:rPr>
          <w:rStyle w:val="DeltaViewInsertion"/>
          <w:lang w:val="en-CA"/>
        </w:rPr>
        <w:t>BECo</w:t>
      </w:r>
      <w:bookmarkStart w:id="855" w:name="_DV_M382"/>
      <w:bookmarkEnd w:id="854"/>
      <w:bookmarkEnd w:id="855"/>
      <w:r>
        <w:rPr>
          <w:color w:val="000000"/>
          <w:lang w:val="en-CA"/>
        </w:rPr>
        <w:t xml:space="preserve"> Load that may occur due to the expansion of the service territory </w:t>
      </w:r>
      <w:bookmarkStart w:id="856" w:name="_DV_C459"/>
      <w:r>
        <w:rPr>
          <w:rStyle w:val="DeltaViewInsertion"/>
          <w:lang w:val="en-CA"/>
        </w:rPr>
        <w:t xml:space="preserve">or customer base </w:t>
      </w:r>
      <w:bookmarkStart w:id="857" w:name="_DV_M383"/>
      <w:bookmarkEnd w:id="856"/>
      <w:bookmarkEnd w:id="857"/>
      <w:r>
        <w:rPr>
          <w:color w:val="000000"/>
          <w:lang w:val="en-CA"/>
        </w:rPr>
        <w:t xml:space="preserve">of </w:t>
      </w:r>
      <w:bookmarkStart w:id="858" w:name="_DV_C460"/>
      <w:r>
        <w:rPr>
          <w:rStyle w:val="DeltaViewDeletion"/>
          <w:lang w:val="en-CA"/>
        </w:rPr>
        <w:t>the NSTAR Companies</w:t>
      </w:r>
      <w:bookmarkStart w:id="859" w:name="_DV_C461"/>
      <w:bookmarkEnd w:id="858"/>
      <w:r>
        <w:rPr>
          <w:rStyle w:val="DeltaViewInsertion"/>
          <w:lang w:val="en-CA"/>
        </w:rPr>
        <w:t>BECo</w:t>
      </w:r>
      <w:bookmarkStart w:id="860" w:name="_DV_M384"/>
      <w:bookmarkEnd w:id="859"/>
      <w:bookmarkEnd w:id="860"/>
      <w:r>
        <w:rPr>
          <w:color w:val="000000"/>
          <w:lang w:val="en-CA"/>
        </w:rPr>
        <w:t xml:space="preserve"> (or any successor thereof) resulting from such merger, consolidation or asset or share acquisition.</w:t>
      </w:r>
    </w:p>
    <w:p>
      <w:pPr>
        <w:pStyle w:val="Heading3"/>
        <w:rPr>
          <w:color w:val="000000"/>
          <w:lang w:val="en-CA"/>
        </w:rPr>
      </w:pPr>
      <w:bookmarkStart w:id="861" w:name="_DV_M385"/>
      <w:bookmarkEnd w:id="861"/>
      <w:r>
        <w:rPr>
          <w:color w:val="000000"/>
          <w:lang w:val="en-CA"/>
        </w:rPr>
        <w:t>EPMI shall, during the Term, to the extent necessary for purposes of implementing this Agreement, be a member in good standing of NEPOOL and maintain a settlement account established in accordance with the rules and criteria established by ISO</w:t>
        <w:noBreakHyphen/>
      </w:r>
      <w:bookmarkStart w:id="862" w:name="_DV_C462"/>
      <w:r>
        <w:rPr>
          <w:rStyle w:val="DeltaViewInsertion"/>
          <w:lang w:val="en-CA"/>
        </w:rPr>
        <w:t>-</w:t>
      </w:r>
      <w:bookmarkStart w:id="863" w:name="_DV_M386"/>
      <w:bookmarkEnd w:id="862"/>
      <w:bookmarkEnd w:id="863"/>
      <w:r>
        <w:rPr>
          <w:color w:val="000000"/>
          <w:lang w:val="en-CA"/>
        </w:rPr>
        <w:t xml:space="preserve">NE </w:t>
      </w:r>
      <w:bookmarkStart w:id="864" w:name="_DV_C463"/>
      <w:r>
        <w:rPr>
          <w:rStyle w:val="DeltaViewDeletion"/>
          <w:lang w:val="en-CA"/>
        </w:rPr>
        <w:t xml:space="preserve">which is </w:t>
      </w:r>
      <w:bookmarkStart w:id="865" w:name="_DV_M387"/>
      <w:bookmarkEnd w:id="864"/>
      <w:bookmarkEnd w:id="865"/>
      <w:r>
        <w:rPr>
          <w:color w:val="000000"/>
          <w:lang w:val="en-CA"/>
        </w:rPr>
        <w:t>sufficient to implement this Agreement.</w:t>
      </w:r>
    </w:p>
    <w:p>
      <w:pPr>
        <w:pStyle w:val="Heading2"/>
        <w:rPr>
          <w:color w:val="000000"/>
          <w:lang w:val="en-CA"/>
        </w:rPr>
      </w:pPr>
      <w:r>
        <w:rPr>
          <w:rStyle w:val="DeltaViewDeletion"/>
          <w:lang w:val="en-CA"/>
        </w:rPr>
        <w:t xml:space="preserve">2.4 </w:t>
      </w:r>
      <w:bookmarkStart w:id="866" w:name="__RefHeading___Toc494574506"/>
      <w:bookmarkStart w:id="867" w:name="_DV_M388"/>
      <w:bookmarkEnd w:id="867"/>
      <w:r>
        <w:rPr>
          <w:color w:val="000000"/>
          <w:u w:val="single"/>
          <w:lang w:val="en-CA"/>
        </w:rPr>
        <w:t xml:space="preserve">Additional </w:t>
      </w:r>
      <w:bookmarkStart w:id="868" w:name="_DV_C464"/>
      <w:r>
        <w:rPr>
          <w:rStyle w:val="DeltaViewDeletion"/>
          <w:u w:val="single"/>
          <w:lang w:val="en-CA"/>
        </w:rPr>
        <w:t>NSTAR Companies'</w:t>
      </w:r>
      <w:bookmarkStart w:id="869" w:name="_DV_C465"/>
      <w:bookmarkEnd w:id="868"/>
      <w:r>
        <w:rPr>
          <w:rStyle w:val="DeltaViewInsertion"/>
          <w:lang w:val="en-CA"/>
        </w:rPr>
        <w:t>BECo</w:t>
      </w:r>
      <w:bookmarkStart w:id="870" w:name="_DV_M389"/>
      <w:bookmarkEnd w:id="869"/>
      <w:bookmarkEnd w:id="870"/>
      <w:r>
        <w:rPr>
          <w:color w:val="000000"/>
          <w:u w:val="single"/>
          <w:lang w:val="en-CA"/>
        </w:rPr>
        <w:t xml:space="preserve"> Responsibilities</w:t>
      </w:r>
      <w:bookmarkEnd w:id="866"/>
    </w:p>
    <w:p>
      <w:pPr>
        <w:pStyle w:val="Heading3"/>
        <w:rPr>
          <w:color w:val="000000"/>
          <w:lang w:val="en-CA"/>
        </w:rPr>
      </w:pPr>
      <w:bookmarkStart w:id="871" w:name="_DV_C466"/>
      <w:r>
        <w:rPr>
          <w:rStyle w:val="DeltaViewDeletion"/>
          <w:lang w:val="en-CA"/>
        </w:rPr>
        <w:t>The NSTAR Companies</w:t>
      </w:r>
      <w:bookmarkStart w:id="872" w:name="_DV_C467"/>
      <w:bookmarkEnd w:id="871"/>
      <w:r>
        <w:rPr>
          <w:rStyle w:val="DeltaViewInsertion"/>
          <w:lang w:val="en-CA"/>
        </w:rPr>
        <w:t>BECo</w:t>
      </w:r>
      <w:bookmarkStart w:id="873" w:name="_DV_M390"/>
      <w:bookmarkEnd w:id="872"/>
      <w:bookmarkEnd w:id="873"/>
      <w:r>
        <w:rPr>
          <w:color w:val="000000"/>
          <w:lang w:val="en-CA"/>
        </w:rPr>
        <w:t>'</w:t>
      </w:r>
      <w:bookmarkStart w:id="874" w:name="_DV_C468"/>
      <w:r>
        <w:rPr>
          <w:rStyle w:val="DeltaViewInsertion"/>
          <w:lang w:val="en-CA"/>
        </w:rPr>
        <w:t>s</w:t>
      </w:r>
      <w:bookmarkStart w:id="875" w:name="_DV_M391"/>
      <w:bookmarkEnd w:id="874"/>
      <w:bookmarkEnd w:id="875"/>
      <w:r>
        <w:rPr>
          <w:color w:val="000000"/>
          <w:lang w:val="en-CA"/>
        </w:rPr>
        <w:t xml:space="preserve"> obligation to purchase and receive Energy or Power from EPMI to serve the </w:t>
      </w:r>
      <w:bookmarkStart w:id="876" w:name="_DV_C469"/>
      <w:r>
        <w:rPr>
          <w:rStyle w:val="DeltaViewDeletion"/>
          <w:lang w:val="en-CA"/>
        </w:rPr>
        <w:t>NSTAR</w:t>
      </w:r>
      <w:bookmarkStart w:id="877" w:name="_DV_C470"/>
      <w:bookmarkEnd w:id="876"/>
      <w:r>
        <w:rPr>
          <w:rStyle w:val="DeltaViewInsertion"/>
          <w:lang w:val="en-CA"/>
        </w:rPr>
        <w:t>BECo</w:t>
      </w:r>
      <w:bookmarkStart w:id="878" w:name="_DV_M392"/>
      <w:bookmarkEnd w:id="877"/>
      <w:bookmarkEnd w:id="878"/>
      <w:r>
        <w:rPr>
          <w:color w:val="000000"/>
          <w:lang w:val="en-CA"/>
        </w:rPr>
        <w:t xml:space="preserve"> Load is exclusive and </w:t>
      </w:r>
      <w:bookmarkStart w:id="879" w:name="_DV_C471"/>
      <w:r>
        <w:rPr>
          <w:rStyle w:val="DeltaViewDeletion"/>
          <w:lang w:val="en-CA"/>
        </w:rPr>
        <w:t xml:space="preserve">the NSTAR Companies' obligations </w:t>
      </w:r>
      <w:bookmarkStart w:id="880" w:name="_DV_M393"/>
      <w:bookmarkEnd w:id="879"/>
      <w:bookmarkEnd w:id="880"/>
      <w:r>
        <w:rPr>
          <w:color w:val="000000"/>
          <w:lang w:val="en-CA"/>
        </w:rPr>
        <w:t>shall be absolute and unconditional except to the extent excused by Force Majeure.</w:t>
      </w:r>
    </w:p>
    <w:p>
      <w:pPr>
        <w:pStyle w:val="Heading3"/>
        <w:rPr>
          <w:color w:val="000000"/>
          <w:lang w:val="en-CA"/>
        </w:rPr>
      </w:pPr>
      <w:bookmarkStart w:id="881" w:name="_DV_C472"/>
      <w:r>
        <w:rPr>
          <w:rStyle w:val="DeltaViewDeletion"/>
          <w:lang w:val="en-CA"/>
        </w:rPr>
        <w:t>The NSTAR Companies</w:t>
      </w:r>
      <w:bookmarkStart w:id="882" w:name="_DV_C473"/>
      <w:bookmarkEnd w:id="881"/>
      <w:r>
        <w:rPr>
          <w:rStyle w:val="DeltaViewInsertion"/>
          <w:lang w:val="en-CA"/>
        </w:rPr>
        <w:t>BECo</w:t>
      </w:r>
      <w:bookmarkStart w:id="883" w:name="_DV_M394"/>
      <w:bookmarkEnd w:id="882"/>
      <w:bookmarkEnd w:id="883"/>
      <w:r>
        <w:rPr>
          <w:color w:val="000000"/>
          <w:lang w:val="en-CA"/>
        </w:rPr>
        <w:t>'</w:t>
      </w:r>
      <w:bookmarkStart w:id="884" w:name="_DV_C474"/>
      <w:r>
        <w:rPr>
          <w:rStyle w:val="DeltaViewInsertion"/>
          <w:lang w:val="en-CA"/>
        </w:rPr>
        <w:t>s</w:t>
      </w:r>
      <w:bookmarkStart w:id="885" w:name="_DV_M395"/>
      <w:bookmarkEnd w:id="884"/>
      <w:bookmarkEnd w:id="885"/>
      <w:r>
        <w:rPr>
          <w:color w:val="000000"/>
          <w:lang w:val="en-CA"/>
        </w:rPr>
        <w:t xml:space="preserve"> obligation to pay EPMI for the provision of Energy and Power shall be absolute and unconditional, notwithstanding any failure on the part of any </w:t>
      </w:r>
      <w:bookmarkStart w:id="886" w:name="_DV_C475"/>
      <w:r>
        <w:rPr>
          <w:rStyle w:val="DeltaViewDeletion"/>
          <w:lang w:val="en-CA"/>
        </w:rPr>
        <w:t>NSTAR</w:t>
      </w:r>
      <w:bookmarkStart w:id="887" w:name="_DV_C476"/>
      <w:bookmarkEnd w:id="886"/>
      <w:r>
        <w:rPr>
          <w:rStyle w:val="DeltaViewInsertion"/>
          <w:lang w:val="en-CA"/>
        </w:rPr>
        <w:t>BECo</w:t>
      </w:r>
      <w:bookmarkStart w:id="888" w:name="_DV_M396"/>
      <w:bookmarkEnd w:id="887"/>
      <w:bookmarkEnd w:id="888"/>
      <w:r>
        <w:rPr>
          <w:color w:val="000000"/>
          <w:lang w:val="en-CA"/>
        </w:rPr>
        <w:t xml:space="preserve"> Customer to pay </w:t>
      </w:r>
      <w:bookmarkStart w:id="889" w:name="_DV_C477"/>
      <w:r>
        <w:rPr>
          <w:rStyle w:val="DeltaViewDeletion"/>
          <w:lang w:val="en-CA"/>
        </w:rPr>
        <w:t>the NSTAR Companies</w:t>
      </w:r>
      <w:bookmarkStart w:id="890" w:name="_DV_C478"/>
      <w:bookmarkEnd w:id="889"/>
      <w:r>
        <w:rPr>
          <w:rStyle w:val="DeltaViewInsertion"/>
          <w:lang w:val="en-CA"/>
        </w:rPr>
        <w:t>BECo</w:t>
      </w:r>
      <w:bookmarkStart w:id="891" w:name="_DV_M397"/>
      <w:bookmarkEnd w:id="890"/>
      <w:bookmarkEnd w:id="891"/>
      <w:r>
        <w:rPr>
          <w:color w:val="000000"/>
          <w:lang w:val="en-CA"/>
        </w:rPr>
        <w:t xml:space="preserve"> for electric service</w:t>
      </w:r>
      <w:bookmarkStart w:id="892" w:name="_DV_C479"/>
      <w:r>
        <w:rPr>
          <w:rStyle w:val="DeltaViewInsertion"/>
          <w:lang w:val="en-CA"/>
        </w:rPr>
        <w:t xml:space="preserve"> or the recovery by BECo of the amounts paid to EPMI in the rates payable by its Standard Offer Customers, Wholesale Contract Customers or other customers, or otherwise</w:t>
      </w:r>
      <w:bookmarkStart w:id="893" w:name="_DV_M398"/>
      <w:bookmarkEnd w:id="892"/>
      <w:bookmarkEnd w:id="893"/>
      <w:r>
        <w:rPr>
          <w:color w:val="000000"/>
          <w:lang w:val="en-CA"/>
        </w:rPr>
        <w:t>.</w:t>
      </w:r>
    </w:p>
    <w:p>
      <w:pPr>
        <w:pStyle w:val="Heading3"/>
        <w:rPr>
          <w:color w:val="000000"/>
          <w:lang w:val="en-CA"/>
        </w:rPr>
      </w:pPr>
      <w:bookmarkStart w:id="894" w:name="_DV_C480"/>
      <w:r>
        <w:rPr>
          <w:rStyle w:val="DeltaViewDeletion"/>
          <w:lang w:val="en-CA"/>
        </w:rPr>
        <w:t>The NSTAR Companies</w:t>
      </w:r>
      <w:bookmarkStart w:id="895" w:name="_DV_C481"/>
      <w:bookmarkEnd w:id="894"/>
      <w:r>
        <w:rPr>
          <w:rStyle w:val="DeltaViewInsertion"/>
          <w:lang w:val="en-CA"/>
        </w:rPr>
        <w:t>BECo</w:t>
      </w:r>
      <w:bookmarkStart w:id="896" w:name="_DV_M399"/>
      <w:bookmarkEnd w:id="895"/>
      <w:bookmarkEnd w:id="896"/>
      <w:r>
        <w:rPr>
          <w:color w:val="000000"/>
          <w:lang w:val="en-CA"/>
        </w:rPr>
        <w:t xml:space="preserve"> shall operate and maintain the </w:t>
      </w:r>
      <w:bookmarkStart w:id="897" w:name="_DV_C482"/>
      <w:r>
        <w:rPr>
          <w:rStyle w:val="DeltaViewDeletion"/>
          <w:lang w:val="en-CA"/>
        </w:rPr>
        <w:t>NSTAR</w:t>
      </w:r>
      <w:bookmarkStart w:id="898" w:name="_DV_C483"/>
      <w:bookmarkEnd w:id="897"/>
      <w:r>
        <w:rPr>
          <w:rStyle w:val="DeltaViewInsertion"/>
          <w:lang w:val="en-CA"/>
        </w:rPr>
        <w:t>BECo</w:t>
      </w:r>
      <w:bookmarkStart w:id="899" w:name="_DV_M400"/>
      <w:bookmarkEnd w:id="898"/>
      <w:bookmarkEnd w:id="899"/>
      <w:r>
        <w:rPr>
          <w:color w:val="000000"/>
          <w:lang w:val="en-CA"/>
        </w:rPr>
        <w:t xml:space="preserve"> System in accordance with Good Utility Practices and in a manner </w:t>
      </w:r>
      <w:bookmarkStart w:id="900" w:name="_DV_C484"/>
      <w:r>
        <w:rPr>
          <w:rStyle w:val="DeltaViewDeletion"/>
          <w:lang w:val="en-CA"/>
        </w:rPr>
        <w:t>which</w:t>
      </w:r>
      <w:bookmarkStart w:id="901" w:name="_DV_C485"/>
      <w:bookmarkEnd w:id="900"/>
      <w:r>
        <w:rPr>
          <w:rStyle w:val="DeltaViewInsertion"/>
          <w:lang w:val="en-CA"/>
        </w:rPr>
        <w:t>that</w:t>
      </w:r>
      <w:bookmarkStart w:id="902" w:name="_DV_M401"/>
      <w:bookmarkEnd w:id="901"/>
      <w:bookmarkEnd w:id="902"/>
      <w:r>
        <w:rPr>
          <w:color w:val="000000"/>
          <w:lang w:val="en-CA"/>
        </w:rPr>
        <w:t xml:space="preserve"> does not discriminate against deliveries of Energy by EPMI.  </w:t>
      </w:r>
      <w:bookmarkStart w:id="903" w:name="_DV_C486"/>
      <w:r>
        <w:rPr>
          <w:rStyle w:val="DeltaViewDeletion"/>
          <w:lang w:val="en-CA"/>
        </w:rPr>
        <w:t>The NSTAR Companies</w:t>
      </w:r>
      <w:bookmarkStart w:id="904" w:name="_DV_C487"/>
      <w:bookmarkEnd w:id="903"/>
      <w:r>
        <w:rPr>
          <w:rStyle w:val="DeltaViewInsertion"/>
          <w:lang w:val="en-CA"/>
        </w:rPr>
        <w:t>BECo</w:t>
      </w:r>
      <w:bookmarkStart w:id="905" w:name="_DV_M402"/>
      <w:bookmarkEnd w:id="904"/>
      <w:bookmarkEnd w:id="905"/>
      <w:r>
        <w:rPr>
          <w:color w:val="000000"/>
          <w:lang w:val="en-CA"/>
        </w:rPr>
        <w:t xml:space="preserve"> shall, during the Term, to the extent necessary</w:t>
      </w:r>
      <w:bookmarkStart w:id="906" w:name="_DV_C488"/>
      <w:r>
        <w:rPr>
          <w:rStyle w:val="DeltaViewInsertion"/>
          <w:lang w:val="en-CA"/>
        </w:rPr>
        <w:t xml:space="preserve"> or appropriate</w:t>
      </w:r>
      <w:bookmarkStart w:id="907" w:name="_DV_M403"/>
      <w:bookmarkEnd w:id="906"/>
      <w:bookmarkEnd w:id="907"/>
      <w:r>
        <w:rPr>
          <w:color w:val="000000"/>
          <w:lang w:val="en-CA"/>
        </w:rPr>
        <w:t xml:space="preserve"> for purposes of implementing this Agreement, (i) continue to be a member in good standing with NEPOOL and entitled to have its load requirements satisfied with ISO</w:t>
        <w:noBreakHyphen/>
      </w:r>
      <w:bookmarkStart w:id="908" w:name="_DV_C489"/>
      <w:r>
        <w:rPr>
          <w:rStyle w:val="DeltaViewInsertion"/>
          <w:lang w:val="en-CA"/>
        </w:rPr>
        <w:t>-</w:t>
      </w:r>
      <w:bookmarkStart w:id="909" w:name="_DV_M404"/>
      <w:bookmarkEnd w:id="908"/>
      <w:bookmarkEnd w:id="909"/>
      <w:r>
        <w:rPr>
          <w:color w:val="000000"/>
          <w:lang w:val="en-CA"/>
        </w:rPr>
        <w:t xml:space="preserve">NE resources (as described in </w:t>
      </w:r>
      <w:bookmarkStart w:id="910" w:name="_DV_M405"/>
      <w:bookmarkEnd w:id="910"/>
      <w:r>
        <w:rPr>
          <w:color w:val="000000"/>
          <w:lang w:val="en-CA"/>
        </w:rPr>
        <w:t>Section 2.2(a)</w:t>
      </w:r>
      <w:bookmarkStart w:id="911" w:name="_DV_C490"/>
      <w:r>
        <w:rPr>
          <w:rStyle w:val="DeltaViewDeletion"/>
          <w:lang w:val="en-CA"/>
        </w:rPr>
        <w:t>(ii)</w:t>
      </w:r>
      <w:bookmarkStart w:id="912" w:name="_DV_M406"/>
      <w:bookmarkEnd w:id="911"/>
      <w:bookmarkEnd w:id="912"/>
      <w:r>
        <w:rPr>
          <w:color w:val="000000"/>
          <w:lang w:val="en-CA"/>
        </w:rPr>
        <w:t xml:space="preserve"> and </w:t>
      </w:r>
      <w:bookmarkStart w:id="913" w:name="_DV_C491"/>
      <w:r>
        <w:rPr>
          <w:rStyle w:val="DeltaViewInsertion"/>
          <w:lang w:val="en-CA"/>
        </w:rPr>
        <w:t>Section</w:t>
      </w:r>
      <w:bookmarkStart w:id="914" w:name="_DV_M407"/>
      <w:bookmarkEnd w:id="913"/>
      <w:bookmarkEnd w:id="914"/>
      <w:r>
        <w:rPr>
          <w:color w:val="000000"/>
          <w:lang w:val="en-CA"/>
        </w:rPr>
        <w:t xml:space="preserve"> 2.6(a)), and (ii) maintain a settlement account established in accordance with the NEPOOL Rules </w:t>
      </w:r>
      <w:bookmarkStart w:id="915" w:name="_DV_C492"/>
      <w:r>
        <w:rPr>
          <w:rStyle w:val="DeltaViewDeletion"/>
          <w:lang w:val="en-CA"/>
        </w:rPr>
        <w:t xml:space="preserve">which are </w:t>
      </w:r>
      <w:bookmarkStart w:id="916" w:name="_DV_M408"/>
      <w:bookmarkEnd w:id="915"/>
      <w:bookmarkEnd w:id="916"/>
      <w:r>
        <w:rPr>
          <w:color w:val="000000"/>
          <w:lang w:val="en-CA"/>
        </w:rPr>
        <w:t xml:space="preserve">sufficient to implement this Agreement  </w:t>
      </w:r>
      <w:bookmarkStart w:id="917" w:name="_DV_C493"/>
      <w:r>
        <w:rPr>
          <w:rStyle w:val="DeltaViewInsertion"/>
          <w:lang w:val="en-CA"/>
        </w:rPr>
        <w:t>.</w:t>
      </w:r>
      <w:bookmarkEnd w:id="917"/>
    </w:p>
    <w:p>
      <w:pPr>
        <w:pStyle w:val="Heading3"/>
        <w:rPr>
          <w:color w:val="000000"/>
          <w:lang w:val="en-CA"/>
        </w:rPr>
      </w:pPr>
      <w:bookmarkStart w:id="918" w:name="_DV_C494"/>
      <w:r>
        <w:rPr>
          <w:rStyle w:val="DeltaViewDeletion"/>
          <w:lang w:val="en-CA"/>
        </w:rPr>
        <w:tab/>
        <w:t xml:space="preserve">(d) </w:t>
      </w:r>
      <w:bookmarkStart w:id="919" w:name="_DV_M409"/>
      <w:bookmarkEnd w:id="918"/>
      <w:bookmarkEnd w:id="919"/>
      <w:r>
        <w:rPr>
          <w:color w:val="000000"/>
          <w:lang w:val="en-CA"/>
        </w:rPr>
        <w:t xml:space="preserve">Unless </w:t>
      </w:r>
      <w:bookmarkStart w:id="920" w:name="_DV_C495"/>
      <w:r>
        <w:rPr>
          <w:rStyle w:val="DeltaViewDeletion"/>
          <w:lang w:val="en-CA"/>
        </w:rPr>
        <w:t>the NSTAR Companies</w:t>
      </w:r>
      <w:bookmarkStart w:id="921" w:name="_DV_C496"/>
      <w:bookmarkEnd w:id="920"/>
      <w:r>
        <w:rPr>
          <w:rStyle w:val="DeltaViewInsertion"/>
          <w:lang w:val="en-CA"/>
        </w:rPr>
        <w:t>BECo</w:t>
      </w:r>
      <w:bookmarkStart w:id="922" w:name="_DV_M410"/>
      <w:bookmarkEnd w:id="921"/>
      <w:bookmarkEnd w:id="922"/>
      <w:r>
        <w:rPr>
          <w:color w:val="000000"/>
          <w:lang w:val="en-CA"/>
        </w:rPr>
        <w:t xml:space="preserve"> and EPMI mutually agree otherwise, </w:t>
      </w:r>
      <w:bookmarkStart w:id="923" w:name="_DV_C497"/>
      <w:r>
        <w:rPr>
          <w:rStyle w:val="DeltaViewDeletion"/>
          <w:lang w:val="en-CA"/>
        </w:rPr>
        <w:t>the NSTAR Companies</w:t>
      </w:r>
      <w:bookmarkStart w:id="924" w:name="_DV_C498"/>
      <w:bookmarkEnd w:id="923"/>
      <w:r>
        <w:rPr>
          <w:rStyle w:val="DeltaViewInsertion"/>
          <w:lang w:val="en-CA"/>
        </w:rPr>
        <w:t>BECo</w:t>
      </w:r>
      <w:bookmarkStart w:id="925" w:name="_DV_M411"/>
      <w:bookmarkEnd w:id="924"/>
      <w:bookmarkEnd w:id="925"/>
      <w:r>
        <w:rPr>
          <w:color w:val="000000"/>
          <w:lang w:val="en-CA"/>
        </w:rPr>
        <w:t xml:space="preserve"> shall not</w:t>
      </w:r>
      <w:bookmarkStart w:id="926" w:name="_DV_C499"/>
      <w:r>
        <w:rPr>
          <w:rStyle w:val="DeltaViewInsertion"/>
          <w:lang w:val="en-CA"/>
        </w:rPr>
        <w:t xml:space="preserve"> (i)</w:t>
      </w:r>
      <w:bookmarkStart w:id="927" w:name="_DV_M412"/>
      <w:bookmarkEnd w:id="926"/>
      <w:bookmarkEnd w:id="927"/>
      <w:r>
        <w:rPr>
          <w:color w:val="000000"/>
          <w:lang w:val="en-CA"/>
        </w:rPr>
        <w:t xml:space="preserve"> amend, modify or terminate a Wholesale Contract in a way that could   </w:t>
      </w:r>
      <w:bookmarkStart w:id="928" w:name="_DV_M413"/>
      <w:bookmarkEnd w:id="928"/>
      <w:r>
        <w:rPr>
          <w:color w:val="000000"/>
          <w:lang w:val="en-CA"/>
        </w:rPr>
        <w:t>affect the load</w:t>
      </w:r>
      <w:bookmarkStart w:id="929" w:name="_DV_C500"/>
      <w:r>
        <w:rPr>
          <w:rStyle w:val="DeltaViewInsertion"/>
          <w:lang w:val="en-CA"/>
        </w:rPr>
        <w:t xml:space="preserve"> or the load factor</w:t>
      </w:r>
      <w:bookmarkStart w:id="930" w:name="_DV_M414"/>
      <w:bookmarkEnd w:id="929"/>
      <w:bookmarkEnd w:id="930"/>
      <w:r>
        <w:rPr>
          <w:color w:val="000000"/>
          <w:lang w:val="en-CA"/>
        </w:rPr>
        <w:t xml:space="preserve"> of the applicable Wholesale Contract Customer</w:t>
      </w:r>
      <w:bookmarkStart w:id="931" w:name="_DV_C501"/>
      <w:r>
        <w:rPr>
          <w:rStyle w:val="DeltaViewInsertion"/>
          <w:lang w:val="en-CA"/>
        </w:rPr>
        <w:t xml:space="preserve"> or (ii) propose, or support, any amendment or modification to the Standard Offer Service Tariff relating to or affecting the scope of the class of customers purchasing electric service pursuant thereto; provided, that if requested by EPMI, BECo shall reasonably cooperate with EPMI in the event EPMI seeks to propose modifications or amendments to a Wholesale Contract and shall entertain reasonable requests of EPMI that BECo effect such modifications or amendments to such contracts to the extent any such modifications or amendments do not extend the term of such contracts and do not, taking into account any assumption, indemnity or similar arrangements proposed by EPMI, increase or otherwise adversely affect BECo's obligations thereunder</w:t>
      </w:r>
      <w:bookmarkStart w:id="932" w:name="_DV_M415"/>
      <w:bookmarkEnd w:id="931"/>
      <w:bookmarkEnd w:id="932"/>
      <w:r>
        <w:rPr>
          <w:color w:val="000000"/>
          <w:lang w:val="en-CA"/>
        </w:rPr>
        <w:t>.</w:t>
      </w:r>
    </w:p>
    <w:p>
      <w:pPr>
        <w:pStyle w:val="Heading3"/>
        <w:rPr>
          <w:color w:val="000000"/>
          <w:lang w:val="en-CA"/>
        </w:rPr>
      </w:pPr>
      <w:bookmarkStart w:id="933" w:name="_DV_C502"/>
      <w:r>
        <w:rPr>
          <w:rStyle w:val="DeltaViewDeletion"/>
          <w:lang w:val="en-CA"/>
        </w:rPr>
        <w:tab/>
        <w:t xml:space="preserve">(e)  </w:t>
      </w:r>
      <w:bookmarkStart w:id="934" w:name="_DV_M416"/>
      <w:bookmarkEnd w:id="933"/>
      <w:bookmarkEnd w:id="934"/>
      <w:r>
        <w:rPr>
          <w:color w:val="000000"/>
          <w:lang w:val="en-CA"/>
        </w:rPr>
        <w:t xml:space="preserve">With respect to any and all </w:t>
      </w:r>
      <w:bookmarkStart w:id="935" w:name="_DV_C503"/>
      <w:r>
        <w:rPr>
          <w:rStyle w:val="DeltaViewDeletion"/>
          <w:lang w:val="en-CA"/>
        </w:rPr>
        <w:t>NSTAR</w:t>
      </w:r>
      <w:bookmarkStart w:id="936" w:name="_DV_C504"/>
      <w:bookmarkEnd w:id="935"/>
      <w:r>
        <w:rPr>
          <w:rStyle w:val="DeltaViewInsertion"/>
          <w:lang w:val="en-CA"/>
        </w:rPr>
        <w:t>BECo</w:t>
      </w:r>
      <w:bookmarkStart w:id="937" w:name="_DV_M417"/>
      <w:bookmarkEnd w:id="936"/>
      <w:bookmarkEnd w:id="937"/>
      <w:r>
        <w:rPr>
          <w:color w:val="000000"/>
          <w:lang w:val="en-CA"/>
        </w:rPr>
        <w:t xml:space="preserve"> Customers during the Term, </w:t>
      </w:r>
      <w:bookmarkStart w:id="938" w:name="_DV_C505"/>
      <w:r>
        <w:rPr>
          <w:rStyle w:val="DeltaViewDeletion"/>
          <w:lang w:val="en-CA"/>
        </w:rPr>
        <w:t>the NSTAR Companies</w:t>
      </w:r>
      <w:bookmarkStart w:id="939" w:name="_DV_C506"/>
      <w:bookmarkEnd w:id="938"/>
      <w:r>
        <w:rPr>
          <w:rStyle w:val="DeltaViewInsertion"/>
          <w:lang w:val="en-CA"/>
        </w:rPr>
        <w:t>BECo</w:t>
      </w:r>
      <w:bookmarkStart w:id="940" w:name="_DV_M418"/>
      <w:bookmarkEnd w:id="939"/>
      <w:bookmarkEnd w:id="940"/>
      <w:r>
        <w:rPr>
          <w:color w:val="000000"/>
          <w:lang w:val="en-CA"/>
        </w:rPr>
        <w:t xml:space="preserve"> shall not, nor shall </w:t>
      </w:r>
      <w:bookmarkStart w:id="941" w:name="_DV_C507"/>
      <w:r>
        <w:rPr>
          <w:rStyle w:val="DeltaViewDeletion"/>
          <w:lang w:val="en-CA"/>
        </w:rPr>
        <w:t>the NSTAR Companies</w:t>
      </w:r>
      <w:bookmarkStart w:id="942" w:name="_DV_C508"/>
      <w:bookmarkEnd w:id="941"/>
      <w:r>
        <w:rPr>
          <w:rStyle w:val="DeltaViewInsertion"/>
          <w:lang w:val="en-CA"/>
        </w:rPr>
        <w:t>BECo</w:t>
      </w:r>
      <w:bookmarkStart w:id="943" w:name="_DV_M419"/>
      <w:bookmarkEnd w:id="942"/>
      <w:bookmarkEnd w:id="943"/>
      <w:r>
        <w:rPr>
          <w:color w:val="000000"/>
          <w:lang w:val="en-CA"/>
        </w:rPr>
        <w:t xml:space="preserve"> permit any Affiliate of </w:t>
      </w:r>
      <w:bookmarkStart w:id="944" w:name="_DV_C509"/>
      <w:r>
        <w:rPr>
          <w:rStyle w:val="DeltaViewDeletion"/>
          <w:lang w:val="en-CA"/>
        </w:rPr>
        <w:t>the NSTAR Companies</w:t>
      </w:r>
      <w:bookmarkStart w:id="945" w:name="_DV_C510"/>
      <w:bookmarkEnd w:id="944"/>
      <w:r>
        <w:rPr>
          <w:rStyle w:val="DeltaViewInsertion"/>
          <w:lang w:val="en-CA"/>
        </w:rPr>
        <w:t>BECo</w:t>
      </w:r>
      <w:bookmarkStart w:id="946" w:name="_DV_M420"/>
      <w:bookmarkEnd w:id="945"/>
      <w:bookmarkEnd w:id="946"/>
      <w:r>
        <w:rPr>
          <w:color w:val="000000"/>
          <w:lang w:val="en-CA"/>
        </w:rPr>
        <w:t xml:space="preserve"> to, solicit to sell or contract to sell Power or Energy to any such customers as a competitive energy supplier</w:t>
      </w:r>
      <w:bookmarkStart w:id="947" w:name="_DV_C511"/>
      <w:r>
        <w:rPr>
          <w:rStyle w:val="DeltaViewInsertion"/>
          <w:lang w:val="en-CA"/>
        </w:rPr>
        <w:t>,</w:t>
      </w:r>
      <w:bookmarkStart w:id="948" w:name="_DV_M421"/>
      <w:bookmarkEnd w:id="947"/>
      <w:bookmarkEnd w:id="948"/>
      <w:r>
        <w:rPr>
          <w:color w:val="000000"/>
          <w:lang w:val="en-CA"/>
        </w:rPr>
        <w:t xml:space="preserve"> nor shall </w:t>
      </w:r>
      <w:bookmarkStart w:id="949" w:name="_DV_C512"/>
      <w:r>
        <w:rPr>
          <w:rStyle w:val="DeltaViewDeletion"/>
          <w:lang w:val="en-CA"/>
        </w:rPr>
        <w:t>the NSTAR Companies</w:t>
      </w:r>
      <w:bookmarkStart w:id="950" w:name="_DV_C513"/>
      <w:bookmarkEnd w:id="949"/>
      <w:r>
        <w:rPr>
          <w:rStyle w:val="DeltaViewInsertion"/>
          <w:lang w:val="en-CA"/>
        </w:rPr>
        <w:t>BECo or any Affiliate of BECo</w:t>
      </w:r>
      <w:bookmarkStart w:id="951" w:name="_DV_M422"/>
      <w:bookmarkEnd w:id="950"/>
      <w:bookmarkEnd w:id="951"/>
      <w:r>
        <w:rPr>
          <w:color w:val="000000"/>
          <w:lang w:val="en-CA"/>
        </w:rPr>
        <w:t xml:space="preserve"> provide any financial incentive to any </w:t>
      </w:r>
      <w:bookmarkStart w:id="952" w:name="_DV_C514"/>
      <w:r>
        <w:rPr>
          <w:rStyle w:val="DeltaViewDeletion"/>
          <w:lang w:val="en-CA"/>
        </w:rPr>
        <w:t>NSTAR</w:t>
      </w:r>
      <w:bookmarkStart w:id="953" w:name="_DV_C515"/>
      <w:bookmarkEnd w:id="952"/>
      <w:r>
        <w:rPr>
          <w:rStyle w:val="DeltaViewInsertion"/>
          <w:lang w:val="en-CA"/>
        </w:rPr>
        <w:t>BECo</w:t>
      </w:r>
      <w:bookmarkStart w:id="954" w:name="_DV_M423"/>
      <w:bookmarkEnd w:id="953"/>
      <w:bookmarkEnd w:id="954"/>
      <w:r>
        <w:rPr>
          <w:color w:val="000000"/>
          <w:lang w:val="en-CA"/>
        </w:rPr>
        <w:t xml:space="preserve"> Customer to switch to a competitive energy supplier other than as </w:t>
      </w:r>
      <w:bookmarkStart w:id="955" w:name="_DV_C516"/>
      <w:r>
        <w:rPr>
          <w:rStyle w:val="DeltaViewInsertion"/>
          <w:lang w:val="en-CA"/>
        </w:rPr>
        <w:t xml:space="preserve">may be </w:t>
      </w:r>
      <w:bookmarkStart w:id="956" w:name="_DV_M424"/>
      <w:bookmarkEnd w:id="955"/>
      <w:bookmarkEnd w:id="956"/>
      <w:r>
        <w:rPr>
          <w:color w:val="000000"/>
          <w:lang w:val="en-CA"/>
        </w:rPr>
        <w:t xml:space="preserve">required </w:t>
      </w:r>
      <w:bookmarkStart w:id="957" w:name="_DV_C517"/>
      <w:r>
        <w:rPr>
          <w:rStyle w:val="DeltaViewDeletion"/>
          <w:lang w:val="en-CA"/>
        </w:rPr>
        <w:t xml:space="preserve">or permitted </w:t>
      </w:r>
      <w:bookmarkStart w:id="958" w:name="_DV_M425"/>
      <w:bookmarkEnd w:id="957"/>
      <w:bookmarkEnd w:id="958"/>
      <w:r>
        <w:rPr>
          <w:color w:val="000000"/>
          <w:lang w:val="en-CA"/>
        </w:rPr>
        <w:t>by applicable</w:t>
      </w:r>
      <w:bookmarkStart w:id="959" w:name="_DV_C518"/>
      <w:r>
        <w:rPr>
          <w:rStyle w:val="DeltaViewDeletion"/>
          <w:lang w:val="en-CA"/>
        </w:rPr>
        <w:t xml:space="preserve"> regulatory agencies or applicable Law. </w:t>
      </w:r>
      <w:bookmarkStart w:id="960" w:name="_DV_C519"/>
      <w:bookmarkEnd w:id="959"/>
      <w:r>
        <w:rPr>
          <w:rStyle w:val="DeltaViewInsertion"/>
          <w:lang w:val="en-CA"/>
        </w:rPr>
        <w:t xml:space="preserve"> Law. </w:t>
      </w:r>
      <w:bookmarkEnd w:id="960"/>
    </w:p>
    <w:p>
      <w:pPr>
        <w:pStyle w:val="Heading2"/>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2.5</w:t>
        <w:tab/>
      </w:r>
      <w:bookmarkStart w:id="961" w:name="_DV_C520"/>
      <w:r>
        <w:rPr>
          <w:rStyle w:val="DeltaViewDeletion"/>
          <w:u w:val="single"/>
          <w:lang w:val="en-CA"/>
        </w:rPr>
        <w:t>Energy Prices</w:t>
      </w:r>
      <w:bookmarkEnd w:id="961"/>
    </w:p>
    <w:p>
      <w:pPr>
        <w:pStyle w:val="Heading3"/>
        <w:rPr>
          <w:color w:val="000000"/>
          <w:lang w:val="en-CA"/>
        </w:rPr>
      </w:pPr>
      <w:bookmarkStart w:id="962" w:name="_DV_C521"/>
      <w:r>
        <w:rPr>
          <w:rStyle w:val="DeltaViewInsertion"/>
          <w:lang w:val="en-CA"/>
        </w:rPr>
        <w:t>If during the Delivery Term EPMI or any Affiliate thereof elects to construct or acquire, or cause to be constructed or acquired, any electric generation facilities within the service territory of BECo or that otherwise may be interconnected to the BECo System in order to assist it in satisfying all or any portion of its supply obligations under this Agreement, BECo shall provide such generation facilities access to and an interconnection with the BECo System, consistent with the requirements of applicable Law.  The costs attributable to such interconnection facilities shall be borne by EPMI or its Affiliate, as the case may be, to the extent consistent with applicable Law; provided that BECo shall (i) cooperate with EPMI and/or its Affiliate and use commercially reasonable efforts to minimize the cost of any interconnection facilities consistent with Good Utility Practice and (ii) support EPMI and/or its Affiliate in securing any regulatory or governmental consents, approvals, permits and licenses that may be reasonably necessary for the construction or acquisition of such generation facilities and the sale of Power or Energy therefrom.</w:t>
      </w:r>
      <w:bookmarkEnd w:id="962"/>
    </w:p>
    <w:p>
      <w:pPr>
        <w:pStyle w:val="Heading2"/>
        <w:rPr>
          <w:color w:val="000000"/>
          <w:lang w:val="en-CA"/>
        </w:rPr>
      </w:pPr>
      <w:bookmarkStart w:id="963" w:name="__RefHeading___Toc494574507"/>
      <w:bookmarkStart w:id="964" w:name="_DV_C522"/>
      <w:bookmarkEnd w:id="963"/>
      <w:r>
        <w:rPr>
          <w:rStyle w:val="DeltaViewInsertion"/>
          <w:lang w:val="en-CA"/>
        </w:rPr>
        <w:t>Energy Price; Pre-Effective Date Adjustments to Energy Price</w:t>
      </w:r>
      <w:bookmarkEnd w:id="964"/>
    </w:p>
    <w:p>
      <w:pPr>
        <w:pStyle w:val="Heading3"/>
        <w:rPr>
          <w:color w:val="000000"/>
          <w:lang w:val="en-CA"/>
        </w:rPr>
      </w:pPr>
      <w:bookmarkStart w:id="965" w:name="_DV_C523"/>
      <w:r>
        <w:rPr>
          <w:rStyle w:val="DeltaViewDeletion"/>
          <w:color w:val="000000"/>
          <w:lang w:val="en-CA"/>
        </w:rPr>
        <w:t>The Energy Prices</w:t>
      </w:r>
      <w:bookmarkStart w:id="966" w:name="_Ref493487214"/>
      <w:bookmarkStart w:id="967" w:name="_DV_C524"/>
      <w:bookmarkEnd w:id="965"/>
      <w:r>
        <w:rPr>
          <w:rStyle w:val="DeltaViewInsertion"/>
          <w:color w:val="000000"/>
          <w:lang w:val="en-CA"/>
        </w:rPr>
        <w:t xml:space="preserve">Except as they may be adjusted pursuant to </w:t>
      </w:r>
      <w:bookmarkStart w:id="968" w:name="_DV_C525"/>
      <w:bookmarkEnd w:id="967"/>
      <w:r>
        <w:rPr>
          <w:rStyle w:val="DeltaViewInsertion"/>
          <w:color w:val="000000"/>
          <w:lang w:val="en-CA"/>
        </w:rPr>
        <w:t>Section 2.5(b), the Energy Price</w:t>
      </w:r>
      <w:bookmarkStart w:id="969" w:name="_DV_M426"/>
      <w:bookmarkEnd w:id="968"/>
      <w:bookmarkEnd w:id="969"/>
      <w:r>
        <w:rPr>
          <w:color w:val="000000"/>
          <w:lang w:val="en-CA"/>
        </w:rPr>
        <w:t xml:space="preserve"> for Delivered Energy shall be fixed </w:t>
      </w:r>
      <w:bookmarkStart w:id="970" w:name="_DV_C526"/>
      <w:r>
        <w:rPr>
          <w:rStyle w:val="DeltaViewDeletion"/>
          <w:color w:val="000000"/>
          <w:lang w:val="en-CA"/>
        </w:rPr>
        <w:t>during</w:t>
      </w:r>
      <w:bookmarkStart w:id="971" w:name="_DV_C527"/>
      <w:bookmarkEnd w:id="970"/>
      <w:r>
        <w:rPr>
          <w:rStyle w:val="DeltaViewInsertion"/>
          <w:color w:val="000000"/>
          <w:lang w:val="en-CA"/>
        </w:rPr>
        <w:t>for</w:t>
      </w:r>
      <w:bookmarkStart w:id="972" w:name="_DV_M427"/>
      <w:bookmarkEnd w:id="971"/>
      <w:bookmarkEnd w:id="972"/>
      <w:r>
        <w:rPr>
          <w:color w:val="000000"/>
          <w:lang w:val="en-CA"/>
        </w:rPr>
        <w:t xml:space="preserve"> the Term</w:t>
      </w:r>
      <w:bookmarkStart w:id="973" w:name="_DV_C528"/>
      <w:r>
        <w:rPr>
          <w:rStyle w:val="DeltaViewDeletion"/>
          <w:color w:val="000000"/>
          <w:lang w:val="en-CA"/>
        </w:rPr>
        <w:t xml:space="preserve"> as follows:</w:t>
      </w:r>
      <w:bookmarkStart w:id="974" w:name="_DV_C529"/>
      <w:bookmarkEnd w:id="973"/>
      <w:r>
        <w:rPr>
          <w:rStyle w:val="DeltaViewInsertion"/>
          <w:color w:val="000000"/>
          <w:lang w:val="en-CA"/>
        </w:rPr>
        <w:t>.</w:t>
      </w:r>
      <w:bookmarkStart w:id="975" w:name="_DV_M428"/>
      <w:bookmarkEnd w:id="974"/>
      <w:bookmarkEnd w:id="975"/>
      <w:r>
        <w:rPr>
          <w:color w:val="000000"/>
          <w:lang w:val="en-CA"/>
        </w:rPr>
        <w:t xml:space="preserve">  </w:t>
      </w:r>
      <w:bookmarkStart w:id="976" w:name="_DV_C530"/>
      <w:r>
        <w:rPr>
          <w:rStyle w:val="DeltaViewInsertion"/>
          <w:color w:val="000000"/>
          <w:lang w:val="en-CA"/>
        </w:rPr>
        <w:t>The Energy Price reflected on Schedule 1 may be subject to adjustment prior to the Effective Date pursuant and to the extent provided in</w:t>
      </w:r>
      <w:bookmarkEnd w:id="966"/>
      <w:bookmarkEnd w:id="976"/>
      <w:r>
        <w:rPr>
          <w:color w:val="000000"/>
          <w:lang w:val="en-CA"/>
        </w:rPr>
        <w:t xml:space="preserve"> </w:t>
      </w:r>
      <w:bookmarkStart w:id="977" w:name="_DV_C531"/>
      <w:r>
        <w:rPr>
          <w:rStyle w:val="DeltaViewInsertion"/>
          <w:color w:val="000000"/>
          <w:lang w:val="en-CA"/>
        </w:rPr>
        <w:t>Section 2.5(c).</w:t>
      </w:r>
      <w:bookmarkEnd w:id="977"/>
    </w:p>
    <w:tbl>
      <w:tblPr>
        <w:tblW w:w="6210" w:type="dxa"/>
        <w:jc w:val="start"/>
        <w:tblInd w:w="1548" w:type="dxa"/>
        <w:tblLayout w:type="fixed"/>
        <w:tblCellMar>
          <w:top w:w="0" w:type="dxa"/>
          <w:start w:w="108" w:type="dxa"/>
          <w:bottom w:w="0" w:type="dxa"/>
          <w:end w:w="108" w:type="dxa"/>
        </w:tblCellMar>
      </w:tblPr>
      <w:tblGrid>
        <w:gridCol w:w="1800"/>
        <w:gridCol w:w="2340"/>
        <w:gridCol w:w="2070"/>
      </w:tblGrid>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78" w:name="_DV_C532"/>
            <w:bookmarkStart w:id="979" w:name="_DV_ZDDD0"/>
            <w:bookmarkEnd w:id="979"/>
            <w:r>
              <w:rPr>
                <w:rStyle w:val="DeltaViewDeletion"/>
                <w:w w:val="100"/>
                <w:lang w:val="en-CA"/>
              </w:rPr>
              <w:t>Month</w:t>
            </w:r>
            <w:bookmarkEnd w:id="978"/>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80" w:name="_DV_C533"/>
            <w:bookmarkStart w:id="981" w:name="_DV_ZDDD1"/>
            <w:bookmarkEnd w:id="981"/>
            <w:r>
              <w:rPr>
                <w:rStyle w:val="DeltaViewDeletion"/>
                <w:w w:val="100"/>
                <w:lang w:val="en-CA"/>
              </w:rPr>
              <w:t>On Peak ($/MWh)</w:t>
            </w:r>
            <w:bookmarkEnd w:id="980"/>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82" w:name="_DV_C534"/>
            <w:bookmarkStart w:id="983" w:name="_DV_ZDDD2"/>
            <w:bookmarkEnd w:id="983"/>
            <w:r>
              <w:rPr>
                <w:rStyle w:val="DeltaViewDeletion"/>
                <w:w w:val="100"/>
                <w:lang w:val="en-CA"/>
              </w:rPr>
              <w:t>Off Peak ($/MWh)</w:t>
            </w:r>
            <w:bookmarkEnd w:id="982"/>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984" w:name="_DV_C535"/>
            <w:bookmarkStart w:id="985" w:name="_DV_ZDDD3"/>
            <w:bookmarkEnd w:id="985"/>
            <w:r>
              <w:rPr>
                <w:rStyle w:val="DeltaViewDeletion"/>
                <w:w w:val="100"/>
                <w:lang w:val="en-CA"/>
              </w:rPr>
              <w:t>July</w:t>
            </w:r>
            <w:bookmarkEnd w:id="984"/>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86" w:name="_DV_C536"/>
            <w:bookmarkStart w:id="987" w:name="_DV_ZDDD4"/>
            <w:bookmarkEnd w:id="987"/>
            <w:r>
              <w:rPr>
                <w:rStyle w:val="DeltaViewDeletion"/>
                <w:w w:val="100"/>
                <w:lang w:val="en-CA"/>
              </w:rPr>
              <w:t>227.44</w:t>
            </w:r>
            <w:bookmarkEnd w:id="986"/>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88" w:name="_DV_C537"/>
            <w:bookmarkStart w:id="989" w:name="_DV_ZDDD5"/>
            <w:bookmarkEnd w:id="989"/>
            <w:r>
              <w:rPr>
                <w:rStyle w:val="DeltaViewDeletion"/>
                <w:w w:val="100"/>
                <w:lang w:val="en-CA"/>
              </w:rPr>
              <w:t>68.28</w:t>
            </w:r>
            <w:bookmarkEnd w:id="988"/>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990" w:name="_DV_C538"/>
            <w:bookmarkStart w:id="991" w:name="_DV_ZDDD6"/>
            <w:bookmarkEnd w:id="991"/>
            <w:r>
              <w:rPr>
                <w:rStyle w:val="DeltaViewDeletion"/>
                <w:w w:val="100"/>
                <w:lang w:val="en-CA"/>
              </w:rPr>
              <w:t>August</w:t>
            </w:r>
            <w:bookmarkEnd w:id="990"/>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92" w:name="_DV_C539"/>
            <w:bookmarkStart w:id="993" w:name="_DV_ZDDD7"/>
            <w:bookmarkEnd w:id="993"/>
            <w:r>
              <w:rPr>
                <w:rStyle w:val="DeltaViewDeletion"/>
                <w:w w:val="100"/>
                <w:lang w:val="en-CA"/>
              </w:rPr>
              <w:t>189.03</w:t>
            </w:r>
            <w:bookmarkEnd w:id="992"/>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94" w:name="_DV_C540"/>
            <w:bookmarkStart w:id="995" w:name="_DV_ZDDD8"/>
            <w:bookmarkEnd w:id="995"/>
            <w:r>
              <w:rPr>
                <w:rStyle w:val="DeltaViewDeletion"/>
                <w:w w:val="100"/>
                <w:lang w:val="en-CA"/>
              </w:rPr>
              <w:t>69.79</w:t>
            </w:r>
            <w:bookmarkEnd w:id="994"/>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996" w:name="_DV_C541"/>
            <w:bookmarkStart w:id="997" w:name="_DV_ZDDD9"/>
            <w:bookmarkEnd w:id="997"/>
            <w:r>
              <w:rPr>
                <w:rStyle w:val="DeltaViewDeletion"/>
                <w:w w:val="100"/>
                <w:lang w:val="en-CA"/>
              </w:rPr>
              <w:t>September</w:t>
            </w:r>
            <w:bookmarkEnd w:id="996"/>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998" w:name="_DV_C542"/>
            <w:bookmarkStart w:id="999" w:name="_DV_ZDDD10"/>
            <w:bookmarkEnd w:id="999"/>
            <w:r>
              <w:rPr>
                <w:rStyle w:val="DeltaViewDeletion"/>
                <w:w w:val="100"/>
                <w:lang w:val="en-CA"/>
              </w:rPr>
              <w:t>84.84</w:t>
            </w:r>
            <w:bookmarkEnd w:id="998"/>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1000" w:name="_DV_C543"/>
            <w:bookmarkStart w:id="1001" w:name="_DV_ZDDD11"/>
            <w:bookmarkEnd w:id="1001"/>
            <w:r>
              <w:rPr>
                <w:rStyle w:val="DeltaViewDeletion"/>
                <w:w w:val="100"/>
                <w:lang w:val="en-CA"/>
              </w:rPr>
              <w:t>53.64</w:t>
            </w:r>
            <w:bookmarkEnd w:id="1000"/>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1002" w:name="_DV_C544"/>
            <w:bookmarkStart w:id="1003" w:name="_DV_ZDDD12"/>
            <w:bookmarkEnd w:id="1003"/>
            <w:r>
              <w:rPr>
                <w:rStyle w:val="DeltaViewDeletion"/>
                <w:w w:val="100"/>
                <w:lang w:val="en-CA"/>
              </w:rPr>
              <w:t>October</w:t>
            </w:r>
            <w:bookmarkEnd w:id="1002"/>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1004" w:name="_DV_C545"/>
            <w:bookmarkStart w:id="1005" w:name="_DV_ZDDD13"/>
            <w:bookmarkEnd w:id="1005"/>
            <w:r>
              <w:rPr>
                <w:rStyle w:val="DeltaViewDeletion"/>
                <w:w w:val="100"/>
                <w:lang w:val="en-CA"/>
              </w:rPr>
              <w:t>70.27</w:t>
            </w:r>
            <w:bookmarkEnd w:id="1004"/>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1006" w:name="_DV_C546"/>
            <w:bookmarkStart w:id="1007" w:name="_DV_ZDDD14"/>
            <w:bookmarkEnd w:id="1007"/>
            <w:r>
              <w:rPr>
                <w:rStyle w:val="DeltaViewDeletion"/>
                <w:w w:val="100"/>
                <w:lang w:val="en-CA"/>
              </w:rPr>
              <w:t>52.93</w:t>
            </w:r>
            <w:bookmarkEnd w:id="1006"/>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1008" w:name="_DV_C547"/>
            <w:bookmarkStart w:id="1009" w:name="_DV_ZDDD15"/>
            <w:bookmarkEnd w:id="1009"/>
            <w:r>
              <w:rPr>
                <w:rStyle w:val="DeltaViewDeletion"/>
                <w:w w:val="100"/>
                <w:lang w:val="en-CA"/>
              </w:rPr>
              <w:t>November</w:t>
            </w:r>
            <w:bookmarkEnd w:id="1008"/>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1010" w:name="_DV_C548"/>
            <w:bookmarkStart w:id="1011" w:name="_DV_ZDDD16"/>
            <w:bookmarkEnd w:id="1011"/>
            <w:r>
              <w:rPr>
                <w:rStyle w:val="DeltaViewDeletion"/>
                <w:w w:val="100"/>
                <w:lang w:val="en-CA"/>
              </w:rPr>
              <w:t>71.10</w:t>
            </w:r>
            <w:bookmarkEnd w:id="1010"/>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1012" w:name="_DV_C549"/>
            <w:bookmarkStart w:id="1013" w:name="_DV_ZDDD17"/>
            <w:bookmarkEnd w:id="1013"/>
            <w:r>
              <w:rPr>
                <w:rStyle w:val="DeltaViewDeletion"/>
                <w:w w:val="100"/>
                <w:lang w:val="en-CA"/>
              </w:rPr>
              <w:t>52.49</w:t>
            </w:r>
            <w:bookmarkEnd w:id="1012"/>
          </w:p>
        </w:tc>
      </w:tr>
      <w:tr>
        <w:trPr/>
        <w:tc>
          <w:tcPr>
            <w:tcW w:w="1800" w:type="dxa"/>
            <w:tcBorders>
              <w:top w:val="single" w:sz="4" w:space="0" w:color="000000"/>
              <w:start w:val="single" w:sz="4" w:space="0" w:color="000000"/>
              <w:bottom w:val="single" w:sz="4" w:space="0" w:color="000000"/>
              <w:end w:val="single" w:sz="4" w:space="0" w:color="000000"/>
            </w:tcBorders>
            <w:shd w:fill="FFFFFF" w:val="clear"/>
          </w:tcPr>
          <w:p>
            <w:pPr>
              <w:pStyle w:val="Normal"/>
              <w:rPr>
                <w:color w:val="000000"/>
                <w:w w:val="100"/>
                <w:lang w:val="en-CA"/>
              </w:rPr>
            </w:pPr>
            <w:bookmarkStart w:id="1014" w:name="_DV_C550"/>
            <w:bookmarkStart w:id="1015" w:name="_DV_ZDDD18"/>
            <w:bookmarkEnd w:id="1015"/>
            <w:r>
              <w:rPr>
                <w:rStyle w:val="DeltaViewDeletion"/>
                <w:w w:val="100"/>
                <w:lang w:val="en-CA"/>
              </w:rPr>
              <w:t>December</w:t>
            </w:r>
            <w:bookmarkEnd w:id="1014"/>
          </w:p>
        </w:tc>
        <w:tc>
          <w:tcPr>
            <w:tcW w:w="234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1016" w:name="_DV_C551"/>
            <w:bookmarkStart w:id="1017" w:name="_DV_ZDDD19"/>
            <w:bookmarkEnd w:id="1017"/>
            <w:r>
              <w:rPr>
                <w:rStyle w:val="DeltaViewDeletion"/>
                <w:w w:val="100"/>
                <w:lang w:val="en-CA"/>
              </w:rPr>
              <w:t>76.46</w:t>
            </w:r>
            <w:bookmarkEnd w:id="1016"/>
          </w:p>
        </w:tc>
        <w:tc>
          <w:tcPr>
            <w:tcW w:w="2070"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color w:val="000000"/>
                <w:w w:val="100"/>
                <w:lang w:val="en-CA"/>
              </w:rPr>
            </w:pPr>
            <w:bookmarkStart w:id="1018" w:name="_DV_C552"/>
            <w:bookmarkStart w:id="1019" w:name="_DV_ZDDD20"/>
            <w:bookmarkEnd w:id="1019"/>
            <w:r>
              <w:rPr>
                <w:rStyle w:val="DeltaViewDeletion"/>
                <w:w w:val="100"/>
                <w:lang w:val="en-CA"/>
              </w:rPr>
              <w:t>49.86</w:t>
            </w:r>
            <w:bookmarkEnd w:id="1018"/>
          </w:p>
        </w:tc>
      </w:tr>
    </w:tbl>
    <w:p>
      <w:pPr>
        <w:pStyle w:val="Normal"/>
        <w:rPr>
          <w:color w:val="000000"/>
          <w:lang w:val="en-CA"/>
        </w:rPr>
      </w:pPr>
      <w:r>
        <w:rPr>
          <w:color w:val="000000"/>
          <w:lang w:val="en-CA"/>
        </w:rPr>
      </w:r>
    </w:p>
    <w:p>
      <w:pPr>
        <w:pStyle w:val="Heading3"/>
        <w:numPr>
          <w:ilvl w:val="0"/>
          <w:numId w:val="0"/>
        </w:numPr>
        <w:tabs>
          <w:tab w:val="left" w:pos="2160" w:leader="none"/>
        </w:tabs>
        <w:spacing w:lineRule="auto" w:line="360"/>
        <w:ind w:hanging="0" w:start="0"/>
        <w:jc w:val="both"/>
        <w:rPr>
          <w:color w:val="000000"/>
          <w:lang w:val="en-CA"/>
        </w:rPr>
      </w:pPr>
      <w:r>
        <w:rPr>
          <w:color w:val="000000"/>
          <w:lang w:val="en-CA"/>
        </w:rPr>
        <w:t xml:space="preserve"> </w:t>
      </w:r>
    </w:p>
    <w:p>
      <w:pPr>
        <w:pStyle w:val="Heading3"/>
        <w:rPr>
          <w:color w:val="000000"/>
          <w:lang w:val="en-CA"/>
        </w:rPr>
      </w:pPr>
      <w:bookmarkStart w:id="1020" w:name="_Ref493486639"/>
      <w:bookmarkStart w:id="1021" w:name="_DV_C553"/>
      <w:r>
        <w:rPr>
          <w:rStyle w:val="DeltaViewInsertion"/>
          <w:lang w:val="en-CA"/>
        </w:rPr>
        <w:t xml:space="preserve">BECo and EPMI specifically acknowledge that the Energy Price set forth on Schedule 1 was determined taking into account the existing rate of $45.00 per MWh (i.e., 4.5 cents per kWh) for standard offer generation service for BECo, as reflected in the Standard Offer Service Tariff approved by the Department in Department Order No.                          (              ,          ).  In the event that, at any time during the Term, the rate for standard offer generation service of BECo exceeds the sum of (i) the Energy Price (as adjusted pursuant to </w:t>
      </w:r>
      <w:bookmarkStart w:id="1022" w:name="_DV_C554"/>
      <w:bookmarkEnd w:id="1021"/>
      <w:r>
        <w:rPr>
          <w:rStyle w:val="DeltaViewInsertion"/>
          <w:lang w:val="en-CA"/>
        </w:rPr>
        <w:t>Section 2.5(c), if applicable) plus (ii) $[   ] per MWh (i.e., [   ] cents per kWh), regardless of the reason for such increase, then the Energy Price shall be adjusted upward automatically, effective as of the date of the increase in such rate, by an amount equal to fifty percent (50%) of such excess.  No adjustment shall be made to the Energy Price to account for any reduction in the rate for standard offer generation service pursuant to the Standard Offer Service Tariff at any time during the Term.</w:t>
      </w:r>
      <w:bookmarkStart w:id="1023" w:name="_DV_C555"/>
      <w:bookmarkEnd w:id="1020"/>
      <w:bookmarkEnd w:id="1022"/>
      <w:r>
        <w:rPr>
          <w:rStyle w:val="DeltaViewInsertion"/>
          <w:lang w:val="en-CA"/>
        </w:rPr>
        <w:t xml:space="preserve">  BECo shall use reasonable efforts to keep EPMI reasonably and timely appraised of a prospective increase in the rate payable under the Standard Offer Service Tariff.</w:t>
      </w:r>
      <w:bookmarkEnd w:id="1023"/>
    </w:p>
    <w:p>
      <w:pPr>
        <w:pStyle w:val="Heading3"/>
        <w:rPr>
          <w:color w:val="000000"/>
          <w:lang w:val="en-CA"/>
        </w:rPr>
      </w:pPr>
      <w:bookmarkStart w:id="1024" w:name="_Ref494101101"/>
      <w:bookmarkStart w:id="1025" w:name="_Ref494103386"/>
      <w:bookmarkStart w:id="1026" w:name="_DV_C556"/>
      <w:r>
        <w:rPr>
          <w:rStyle w:val="DeltaViewInsertion"/>
          <w:lang w:val="en-CA"/>
        </w:rPr>
        <w:t xml:space="preserve">On the date hereof, EPMI shall calculate the current wholesale price applicable to future deliveries of Energy having a delivery point on the PTF, based upon averaging the prices contained in three bona fide responsive firm offers quoted to EPMI following a solicitation of bids from two independent third parties mutually agreeable to EPMI and BECo and from Enron Online (http://www.enrononline.com)(the "Baseline Wholesale Market Price").  Each such solicitation shall request bids with respect to a standard size block of 5x16 firm Energy for delivery during calendar year 2001.  On the day that the conditions set forth in </w:t>
      </w:r>
      <w:bookmarkStart w:id="1027" w:name="_DV_C557"/>
      <w:bookmarkEnd w:id="1026"/>
      <w:r>
        <w:rPr>
          <w:rStyle w:val="DeltaViewInsertion"/>
          <w:lang w:val="en-CA"/>
        </w:rPr>
        <w:t xml:space="preserve">Section 3.1(c) and </w:t>
      </w:r>
      <w:bookmarkStart w:id="1028" w:name="_DV_C558"/>
      <w:bookmarkEnd w:id="1027"/>
      <w:r>
        <w:rPr>
          <w:rStyle w:val="DeltaViewInsertion"/>
          <w:lang w:val="en-CA"/>
        </w:rPr>
        <w:t xml:space="preserve">Section 3.2(c) are satisfied (or as soon thereafter as bids can be obtained), the Baseline Wholesale Market Price shall be recalculated, obtaining bids from the same three sources and using the same solicitation methodology described above (the "Adjusted Baseline Wholesale Market Price").  Subject to any right of termination that either Party may have pursuant to </w:t>
      </w:r>
      <w:bookmarkStart w:id="1029" w:name="_DV_C559"/>
      <w:bookmarkEnd w:id="1028"/>
      <w:r>
        <w:rPr>
          <w:rStyle w:val="DeltaViewInsertion"/>
          <w:lang w:val="en-CA"/>
        </w:rPr>
        <w:t>Section 10.4(b), to the extent the Adjusted Baseline Wholesale Market Price exceeds the Baseline Wholesale Market Price by more than $[  ] per MWh (the "Dead Band"), and only in such event, the Energy Price shown on Schedule 1 shall be automatically increased by an amount equal to the product of (i) the amount of the excess over the Dead Band, multiplied by (ii) [          ] (the "Adjustment Factor").  To the extent the Adjusted Baseline Wholesale Market Price is less than the Baseline Wholesale Market Price by more than the Dead Band, and only in such event, the Energy Price shown on Schedule 1 shall be automatically decreased by an amount equal to the product of (i) the amount of such deficiency in excess of the Dead Band, multiplied by (ii) the Adjustment Factor.  By way of illustration, if the Adjusted Baseline Wholesale Market Price exceeds the Baseline Wholesale Market Price by $[  ] per MWh, the Energy Price shown on Schedule 1 would be increased by $[  ] per MWh.  Conversely, if the Adjusted Baseline Wholesale Market Price is less than the Baseline Wholesale Market Price by $[  ] per MWh, the Energy Price shown on Schedule 1 would be decreased by $[  ] per MWh.</w:t>
      </w:r>
      <w:bookmarkStart w:id="1030" w:name="_DV_C560"/>
      <w:bookmarkEnd w:id="1025"/>
      <w:bookmarkEnd w:id="1029"/>
      <w:r>
        <w:rPr>
          <w:rStyle w:val="DeltaViewInsertion"/>
          <w:lang w:val="en-CA"/>
        </w:rPr>
        <w:t xml:space="preserve">  EPMI and BECo shall cooperate with each other in attempting to secure the requisite regulatory approvals from the Department, including furnishing each other and the Department with regular updates as to the movements in the power markets that may occur during the pendency of any regulatory proceeding relating to the Agreement and the transactions contemplated thereby, so that the Department may be timely apprised of the likely ranges of adjustments to the Energy Price.</w:t>
      </w:r>
      <w:bookmarkEnd w:id="1030"/>
    </w:p>
    <w:p>
      <w:pPr>
        <w:pStyle w:val="Heading2"/>
        <w:rPr>
          <w:color w:val="000000"/>
          <w:lang w:val="en-CA"/>
        </w:rPr>
      </w:pPr>
      <w:bookmarkStart w:id="1031" w:name="_Ref494101101"/>
      <w:r>
        <w:rPr>
          <w:rStyle w:val="DeltaViewDeletion"/>
          <w:lang w:val="en-CA"/>
        </w:rPr>
        <w:t xml:space="preserve">2.6 </w:t>
      </w:r>
      <w:bookmarkStart w:id="1032" w:name="__RefHeading___Toc494574508"/>
      <w:bookmarkStart w:id="1033" w:name="_DV_M429"/>
      <w:bookmarkEnd w:id="1031"/>
      <w:bookmarkEnd w:id="1033"/>
      <w:r>
        <w:rPr>
          <w:color w:val="000000"/>
          <w:u w:val="single"/>
          <w:lang w:val="en-CA"/>
        </w:rPr>
        <w:t>Use of ISO-NE to Satisfy Obligations; Certain Failures to Deliver; Termination of Wholesale Contracts</w:t>
      </w:r>
      <w:bookmarkEnd w:id="1032"/>
    </w:p>
    <w:p>
      <w:pPr>
        <w:pStyle w:val="Heading3"/>
        <w:rPr>
          <w:color w:val="000000"/>
          <w:lang w:val="en-CA"/>
        </w:rPr>
      </w:pPr>
      <w:bookmarkStart w:id="1034" w:name="_Ref493486508"/>
      <w:bookmarkStart w:id="1035" w:name="_DV_M430"/>
      <w:bookmarkEnd w:id="1035"/>
      <w:r>
        <w:rPr>
          <w:color w:val="000000"/>
          <w:lang w:val="en-CA"/>
        </w:rPr>
        <w:t xml:space="preserve">Unless excused by Force Majeure or </w:t>
      </w:r>
      <w:bookmarkStart w:id="1036" w:name="_DV_C561"/>
      <w:r>
        <w:rPr>
          <w:rStyle w:val="DeltaViewDeletion"/>
          <w:lang w:val="en-CA"/>
        </w:rPr>
        <w:t>the NSTAR Companies</w:t>
      </w:r>
      <w:bookmarkStart w:id="1037" w:name="_DV_C562"/>
      <w:bookmarkEnd w:id="1036"/>
      <w:r>
        <w:rPr>
          <w:rStyle w:val="DeltaViewInsertion"/>
          <w:lang w:val="en-CA"/>
        </w:rPr>
        <w:t>BECo</w:t>
      </w:r>
      <w:bookmarkStart w:id="1038" w:name="_DV_M431"/>
      <w:bookmarkEnd w:id="1037"/>
      <w:bookmarkEnd w:id="1038"/>
      <w:r>
        <w:rPr>
          <w:color w:val="000000"/>
          <w:lang w:val="en-CA"/>
        </w:rPr>
        <w:t>'</w:t>
      </w:r>
      <w:bookmarkStart w:id="1039" w:name="_DV_C563"/>
      <w:r>
        <w:rPr>
          <w:rStyle w:val="DeltaViewInsertion"/>
          <w:lang w:val="en-CA"/>
        </w:rPr>
        <w:t>s</w:t>
      </w:r>
      <w:bookmarkStart w:id="1040" w:name="_DV_M432"/>
      <w:bookmarkEnd w:id="1039"/>
      <w:bookmarkEnd w:id="1040"/>
      <w:r>
        <w:rPr>
          <w:color w:val="000000"/>
          <w:lang w:val="en-CA"/>
        </w:rPr>
        <w:t xml:space="preserve"> failure to perform, EPMI's obligation to deliver, or cause to be delivered, Energy to </w:t>
      </w:r>
      <w:bookmarkStart w:id="1041" w:name="_DV_C564"/>
      <w:r>
        <w:rPr>
          <w:rStyle w:val="DeltaViewDeletion"/>
          <w:lang w:val="en-CA"/>
        </w:rPr>
        <w:t>the NSTAR Companies</w:t>
      </w:r>
      <w:bookmarkStart w:id="1042" w:name="_DV_C565"/>
      <w:bookmarkEnd w:id="1041"/>
      <w:r>
        <w:rPr>
          <w:rStyle w:val="DeltaViewInsertion"/>
          <w:lang w:val="en-CA"/>
        </w:rPr>
        <w:t>BECo</w:t>
      </w:r>
      <w:bookmarkStart w:id="1043" w:name="_DV_M433"/>
      <w:bookmarkEnd w:id="1042"/>
      <w:bookmarkEnd w:id="1043"/>
      <w:r>
        <w:rPr>
          <w:color w:val="000000"/>
          <w:lang w:val="en-CA"/>
        </w:rPr>
        <w:t xml:space="preserve"> shall be satisfied</w:t>
      </w:r>
      <w:bookmarkStart w:id="1044" w:name="_DV_C566"/>
      <w:r>
        <w:rPr>
          <w:rStyle w:val="DeltaViewDeletion"/>
          <w:lang w:val="en-CA"/>
        </w:rPr>
        <w:t>, at EPMI's sole expense</w:t>
      </w:r>
      <w:bookmarkStart w:id="1045" w:name="_DV_M434"/>
      <w:bookmarkEnd w:id="1044"/>
      <w:bookmarkEnd w:id="1045"/>
      <w:r>
        <w:rPr>
          <w:color w:val="000000"/>
          <w:lang w:val="en-CA"/>
        </w:rPr>
        <w:t xml:space="preserve">, by (i) EPMI scheduling and delivering, or causing to be delivered to any Delivery Point, Energy supplied by a party other than ISO-NE and/or (ii) ISO-NE supplying Energy to any Delivery Point for delivery to </w:t>
      </w:r>
      <w:bookmarkStart w:id="1046" w:name="_DV_C567"/>
      <w:r>
        <w:rPr>
          <w:rStyle w:val="DeltaViewDeletion"/>
          <w:lang w:val="en-CA"/>
        </w:rPr>
        <w:t>the NSTAR Companies</w:t>
      </w:r>
      <w:bookmarkStart w:id="1047" w:name="_DV_C568"/>
      <w:bookmarkEnd w:id="1046"/>
      <w:r>
        <w:rPr>
          <w:rStyle w:val="DeltaViewInsertion"/>
          <w:lang w:val="en-CA"/>
        </w:rPr>
        <w:t>BECo</w:t>
      </w:r>
      <w:bookmarkStart w:id="1048" w:name="_DV_M435"/>
      <w:bookmarkEnd w:id="1047"/>
      <w:bookmarkEnd w:id="1048"/>
      <w:r>
        <w:rPr>
          <w:color w:val="000000"/>
          <w:lang w:val="en-CA"/>
        </w:rPr>
        <w:t xml:space="preserve">, in either or both of such cases in quantities that in the aggregate are sufficient to satisfy </w:t>
      </w:r>
      <w:bookmarkStart w:id="1049" w:name="_DV_C569"/>
      <w:r>
        <w:rPr>
          <w:rStyle w:val="DeltaViewDeletion"/>
          <w:lang w:val="en-CA"/>
        </w:rPr>
        <w:t>EPMI's obligations under this Agreement</w:t>
      </w:r>
      <w:bookmarkStart w:id="1050" w:name="_DV_C570"/>
      <w:bookmarkEnd w:id="1049"/>
      <w:r>
        <w:rPr>
          <w:rStyle w:val="DeltaViewInsertion"/>
          <w:lang w:val="en-CA"/>
        </w:rPr>
        <w:t>the BECo Load</w:t>
      </w:r>
      <w:bookmarkStart w:id="1051" w:name="_DV_M436"/>
      <w:bookmarkEnd w:id="1050"/>
      <w:bookmarkEnd w:id="1051"/>
      <w:r>
        <w:rPr>
          <w:color w:val="000000"/>
          <w:lang w:val="en-CA"/>
        </w:rPr>
        <w:t>.</w:t>
      </w:r>
      <w:bookmarkEnd w:id="1034"/>
    </w:p>
    <w:p>
      <w:pPr>
        <w:pStyle w:val="Heading3"/>
        <w:rPr>
          <w:color w:val="000000"/>
          <w:lang w:val="en-CA"/>
        </w:rPr>
      </w:pPr>
      <w:bookmarkStart w:id="1052" w:name="_DV_M437"/>
      <w:bookmarkEnd w:id="1052"/>
      <w:r>
        <w:rPr>
          <w:color w:val="000000"/>
          <w:lang w:val="en-CA"/>
        </w:rPr>
        <w:t xml:space="preserve">Unless excused by Force Majeure or </w:t>
      </w:r>
      <w:bookmarkStart w:id="1053" w:name="_DV_C571"/>
      <w:r>
        <w:rPr>
          <w:rStyle w:val="DeltaViewDeletion"/>
          <w:lang w:val="en-CA"/>
        </w:rPr>
        <w:t>the NSTAR Companies'</w:t>
      </w:r>
      <w:bookmarkStart w:id="1054" w:name="_DV_C572"/>
      <w:bookmarkEnd w:id="1053"/>
      <w:r>
        <w:rPr>
          <w:rStyle w:val="DeltaViewInsertion"/>
          <w:lang w:val="en-CA"/>
        </w:rPr>
        <w:t>BECo's</w:t>
      </w:r>
      <w:bookmarkStart w:id="1055" w:name="_DV_M438"/>
      <w:bookmarkEnd w:id="1054"/>
      <w:bookmarkEnd w:id="1055"/>
      <w:r>
        <w:rPr>
          <w:color w:val="000000"/>
          <w:lang w:val="en-CA"/>
        </w:rPr>
        <w:t xml:space="preserve"> failure to perform, EPMI's obligation to provide the Provided Market Products necessary to supply the </w:t>
      </w:r>
      <w:bookmarkStart w:id="1056" w:name="_DV_C573"/>
      <w:r>
        <w:rPr>
          <w:rStyle w:val="DeltaViewDeletion"/>
          <w:lang w:val="en-CA"/>
        </w:rPr>
        <w:t>NSTAR</w:t>
      </w:r>
      <w:bookmarkStart w:id="1057" w:name="_DV_C574"/>
      <w:bookmarkEnd w:id="1056"/>
      <w:r>
        <w:rPr>
          <w:rStyle w:val="DeltaViewInsertion"/>
          <w:lang w:val="en-CA"/>
        </w:rPr>
        <w:t>BECo</w:t>
      </w:r>
      <w:bookmarkStart w:id="1058" w:name="_DV_M439"/>
      <w:bookmarkEnd w:id="1057"/>
      <w:bookmarkEnd w:id="1058"/>
      <w:r>
        <w:rPr>
          <w:color w:val="000000"/>
          <w:lang w:val="en-CA"/>
        </w:rPr>
        <w:t xml:space="preserve"> </w:t>
      </w:r>
      <w:bookmarkStart w:id="1059" w:name="_DV_C575"/>
      <w:r>
        <w:rPr>
          <w:rStyle w:val="DeltaViewDeletion"/>
          <w:lang w:val="en-CA"/>
        </w:rPr>
        <w:t>Companies</w:t>
      </w:r>
      <w:bookmarkStart w:id="1060" w:name="_DV_C576"/>
      <w:bookmarkEnd w:id="1059"/>
      <w:r>
        <w:rPr>
          <w:rStyle w:val="DeltaViewInsertion"/>
          <w:lang w:val="en-CA"/>
        </w:rPr>
        <w:t>Load</w:t>
      </w:r>
      <w:bookmarkStart w:id="1061" w:name="_DV_M440"/>
      <w:bookmarkEnd w:id="1060"/>
      <w:bookmarkEnd w:id="1061"/>
      <w:r>
        <w:rPr>
          <w:color w:val="000000"/>
          <w:lang w:val="en-CA"/>
        </w:rPr>
        <w:t xml:space="preserve"> may be satisfied, </w:t>
      </w:r>
      <w:bookmarkStart w:id="1062" w:name="_DV_C577"/>
      <w:r>
        <w:rPr>
          <w:rStyle w:val="DeltaViewDeletion"/>
          <w:lang w:val="en-CA"/>
        </w:rPr>
        <w:t xml:space="preserve">at EPMI's sole expense </w:t>
      </w:r>
      <w:bookmarkStart w:id="1063" w:name="_DV_M441"/>
      <w:bookmarkEnd w:id="1062"/>
      <w:bookmarkEnd w:id="1063"/>
      <w:r>
        <w:rPr>
          <w:color w:val="000000"/>
          <w:lang w:val="en-CA"/>
        </w:rPr>
        <w:t>(</w:t>
      </w:r>
      <w:bookmarkStart w:id="1064" w:name="_DV_C578"/>
      <w:r>
        <w:rPr>
          <w:rStyle w:val="DeltaViewDeletion"/>
          <w:lang w:val="en-CA"/>
        </w:rPr>
        <w:t>up</w:t>
      </w:r>
      <w:bookmarkStart w:id="1065" w:name="_DV_C579"/>
      <w:bookmarkEnd w:id="1064"/>
      <w:r>
        <w:rPr>
          <w:rStyle w:val="DeltaViewInsertion"/>
          <w:lang w:val="en-CA"/>
        </w:rPr>
        <w:t>subject</w:t>
      </w:r>
      <w:bookmarkStart w:id="1066" w:name="_DV_M442"/>
      <w:bookmarkEnd w:id="1065"/>
      <w:bookmarkEnd w:id="1066"/>
      <w:r>
        <w:rPr>
          <w:color w:val="000000"/>
          <w:lang w:val="en-CA"/>
        </w:rPr>
        <w:t xml:space="preserve"> to the </w:t>
      </w:r>
      <w:bookmarkStart w:id="1067" w:name="_DV_C580"/>
      <w:r>
        <w:rPr>
          <w:rStyle w:val="DeltaViewDeletion"/>
          <w:lang w:val="en-CA"/>
        </w:rPr>
        <w:t>monthly cap</w:t>
      </w:r>
      <w:bookmarkStart w:id="1068" w:name="_DV_C581"/>
      <w:bookmarkEnd w:id="1067"/>
      <w:r>
        <w:rPr>
          <w:rStyle w:val="DeltaViewInsertion"/>
          <w:lang w:val="en-CA"/>
        </w:rPr>
        <w:t>Annual Ancillary Cost Cap,</w:t>
      </w:r>
      <w:bookmarkStart w:id="1069" w:name="_DV_M443"/>
      <w:bookmarkEnd w:id="1068"/>
      <w:bookmarkEnd w:id="1069"/>
      <w:r>
        <w:rPr>
          <w:color w:val="000000"/>
          <w:lang w:val="en-CA"/>
        </w:rPr>
        <w:t xml:space="preserve"> as set out in </w:t>
      </w:r>
      <w:bookmarkStart w:id="1070" w:name="_DV_M444"/>
      <w:bookmarkEnd w:id="1070"/>
      <w:r>
        <w:rPr>
          <w:color w:val="000000"/>
          <w:lang w:val="en-CA"/>
        </w:rPr>
        <w:t>Section 2.1(</w:t>
      </w:r>
      <w:bookmarkStart w:id="1071" w:name="_DV_C582"/>
      <w:r>
        <w:rPr>
          <w:rStyle w:val="DeltaViewDeletion"/>
          <w:lang w:val="en-CA"/>
        </w:rPr>
        <w:t>c</w:t>
      </w:r>
      <w:bookmarkStart w:id="1072" w:name="_DV_C583"/>
      <w:bookmarkEnd w:id="1071"/>
      <w:r>
        <w:rPr>
          <w:rStyle w:val="DeltaViewInsertion"/>
          <w:lang w:val="en-CA"/>
        </w:rPr>
        <w:t>b</w:t>
      </w:r>
      <w:bookmarkStart w:id="1073" w:name="_DV_M445"/>
      <w:bookmarkEnd w:id="1072"/>
      <w:bookmarkEnd w:id="1073"/>
      <w:r>
        <w:rPr>
          <w:color w:val="000000"/>
          <w:lang w:val="en-CA"/>
        </w:rPr>
        <w:t xml:space="preserve">)), by (i) EPMI providing, or causing to be provided, to ISO-NE such products from a party other than ISO-NE and/or (ii) ISO-NE supplying such products, in either or both of such cases in quantities that in the aggregate are sufficient to enable EPMI to satisfy </w:t>
      </w:r>
      <w:bookmarkStart w:id="1074" w:name="_DV_C584"/>
      <w:r>
        <w:rPr>
          <w:rStyle w:val="DeltaViewDeletion"/>
          <w:lang w:val="en-CA"/>
        </w:rPr>
        <w:t>its obligations under this Agreement</w:t>
      </w:r>
      <w:bookmarkStart w:id="1075" w:name="_DV_C585"/>
      <w:bookmarkEnd w:id="1074"/>
      <w:r>
        <w:rPr>
          <w:rStyle w:val="DeltaViewInsertion"/>
          <w:lang w:val="en-CA"/>
        </w:rPr>
        <w:t>the BECo Load</w:t>
      </w:r>
      <w:bookmarkStart w:id="1076" w:name="_DV_M446"/>
      <w:bookmarkEnd w:id="1075"/>
      <w:bookmarkEnd w:id="1076"/>
      <w:r>
        <w:rPr>
          <w:color w:val="000000"/>
          <w:lang w:val="en-CA"/>
        </w:rPr>
        <w:t xml:space="preserve">.   </w:t>
      </w:r>
      <w:bookmarkStart w:id="1077" w:name="_DV_M447"/>
      <w:bookmarkEnd w:id="1077"/>
      <w:r>
        <w:rPr>
          <w:color w:val="000000"/>
          <w:lang w:val="en-CA"/>
        </w:rPr>
        <w:t xml:space="preserve">The Parties anticipate that EPMI, pursuant to its settlement account with ISO-NE, shall be invoiced by ISO-NE and shall receive any credits or refunds due from, or pay any balance owing to, ISO-NE with respect to such Provided Market Products; </w:t>
      </w:r>
      <w:bookmarkStart w:id="1078" w:name="_DV_M448"/>
      <w:bookmarkEnd w:id="1078"/>
      <w:r>
        <w:rPr>
          <w:color w:val="000000"/>
          <w:u w:val="single"/>
          <w:lang w:val="en-CA"/>
        </w:rPr>
        <w:t>provided</w:t>
      </w:r>
      <w:r>
        <w:rPr>
          <w:color w:val="000000"/>
          <w:lang w:val="en-CA"/>
        </w:rPr>
        <w:t xml:space="preserve">, </w:t>
      </w:r>
      <w:r>
        <w:rPr>
          <w:color w:val="000000"/>
          <w:u w:val="single"/>
          <w:lang w:val="en-CA"/>
        </w:rPr>
        <w:t>however</w:t>
      </w:r>
      <w:r>
        <w:rPr>
          <w:color w:val="000000"/>
          <w:lang w:val="en-CA"/>
        </w:rPr>
        <w:t xml:space="preserve">, that if such invoice with respect to Provided Market Products is issued to </w:t>
      </w:r>
      <w:bookmarkStart w:id="1079" w:name="_DV_C586"/>
      <w:r>
        <w:rPr>
          <w:rStyle w:val="DeltaViewDeletion"/>
          <w:lang w:val="en-CA"/>
        </w:rPr>
        <w:t>the NSTAR Companies</w:t>
      </w:r>
      <w:bookmarkStart w:id="1080" w:name="_DV_C587"/>
      <w:bookmarkEnd w:id="1079"/>
      <w:r>
        <w:rPr>
          <w:rStyle w:val="DeltaViewInsertion"/>
          <w:lang w:val="en-CA"/>
        </w:rPr>
        <w:t>BECo</w:t>
      </w:r>
      <w:bookmarkStart w:id="1081" w:name="_DV_M449"/>
      <w:bookmarkEnd w:id="1080"/>
      <w:bookmarkEnd w:id="1081"/>
      <w:r>
        <w:rPr>
          <w:color w:val="000000"/>
          <w:lang w:val="en-CA"/>
        </w:rPr>
        <w:t xml:space="preserve">, EPMI shall reimburse </w:t>
      </w:r>
      <w:bookmarkStart w:id="1082" w:name="_DV_C588"/>
      <w:r>
        <w:rPr>
          <w:rStyle w:val="DeltaViewDeletion"/>
          <w:lang w:val="en-CA"/>
        </w:rPr>
        <w:t>the NSTAR Companies</w:t>
      </w:r>
      <w:bookmarkStart w:id="1083" w:name="_DV_C589"/>
      <w:bookmarkEnd w:id="1082"/>
      <w:r>
        <w:rPr>
          <w:rStyle w:val="DeltaViewInsertion"/>
          <w:lang w:val="en-CA"/>
        </w:rPr>
        <w:t>BECo</w:t>
      </w:r>
      <w:bookmarkStart w:id="1084" w:name="_DV_M450"/>
      <w:bookmarkEnd w:id="1083"/>
      <w:bookmarkEnd w:id="1084"/>
      <w:r>
        <w:rPr>
          <w:color w:val="000000"/>
          <w:lang w:val="en-CA"/>
        </w:rPr>
        <w:t xml:space="preserve"> for any amount payable </w:t>
      </w:r>
      <w:bookmarkStart w:id="1085" w:name="_DV_C590"/>
      <w:r>
        <w:rPr>
          <w:rStyle w:val="DeltaViewDeletion"/>
          <w:lang w:val="en-CA"/>
        </w:rPr>
        <w:t>(</w:t>
      </w:r>
      <w:bookmarkStart w:id="1086" w:name="_DV_C591"/>
      <w:bookmarkEnd w:id="1085"/>
      <w:r>
        <w:rPr>
          <w:rStyle w:val="DeltaViewInsertion"/>
          <w:lang w:val="en-CA"/>
        </w:rPr>
        <w:t xml:space="preserve">by BECo in respect of such invoice subject </w:t>
      </w:r>
      <w:bookmarkStart w:id="1087" w:name="_DV_M451"/>
      <w:bookmarkEnd w:id="1086"/>
      <w:bookmarkEnd w:id="1087"/>
      <w:r>
        <w:rPr>
          <w:color w:val="000000"/>
          <w:lang w:val="en-CA"/>
        </w:rPr>
        <w:t xml:space="preserve">to </w:t>
      </w:r>
      <w:bookmarkStart w:id="1088" w:name="_DV_C592"/>
      <w:r>
        <w:rPr>
          <w:rStyle w:val="DeltaViewDeletion"/>
          <w:lang w:val="en-CA"/>
        </w:rPr>
        <w:t>a maximum monthly cap</w:t>
      </w:r>
      <w:bookmarkStart w:id="1089" w:name="_DV_C593"/>
      <w:bookmarkEnd w:id="1088"/>
      <w:r>
        <w:rPr>
          <w:rStyle w:val="DeltaViewInsertion"/>
          <w:lang w:val="en-CA"/>
        </w:rPr>
        <w:t>the Annual Ancillary Cost Cap, as</w:t>
      </w:r>
      <w:bookmarkStart w:id="1090" w:name="_DV_M452"/>
      <w:bookmarkEnd w:id="1089"/>
      <w:bookmarkEnd w:id="1090"/>
      <w:r>
        <w:rPr>
          <w:color w:val="000000"/>
          <w:lang w:val="en-CA"/>
        </w:rPr>
        <w:t xml:space="preserve"> set out in </w:t>
      </w:r>
      <w:bookmarkStart w:id="1091" w:name="_DV_M453"/>
      <w:bookmarkEnd w:id="1091"/>
      <w:r>
        <w:rPr>
          <w:color w:val="000000"/>
          <w:lang w:val="en-CA"/>
        </w:rPr>
        <w:t>Section 2.1(</w:t>
      </w:r>
      <w:bookmarkStart w:id="1092" w:name="_DV_C594"/>
      <w:r>
        <w:rPr>
          <w:rStyle w:val="DeltaViewDeletion"/>
          <w:lang w:val="en-CA"/>
        </w:rPr>
        <w:t>c</w:t>
      </w:r>
      <w:bookmarkStart w:id="1093" w:name="_DV_C595"/>
      <w:bookmarkEnd w:id="1092"/>
      <w:r>
        <w:rPr>
          <w:rStyle w:val="DeltaViewInsertion"/>
          <w:lang w:val="en-CA"/>
        </w:rPr>
        <w:t>b</w:t>
      </w:r>
      <w:bookmarkStart w:id="1094" w:name="_DV_M454"/>
      <w:bookmarkEnd w:id="1093"/>
      <w:bookmarkEnd w:id="1094"/>
      <w:r>
        <w:rPr>
          <w:color w:val="000000"/>
          <w:lang w:val="en-CA"/>
        </w:rPr>
        <w:t>)</w:t>
      </w:r>
      <w:bookmarkStart w:id="1095" w:name="_DV_C596"/>
      <w:r>
        <w:rPr>
          <w:rStyle w:val="DeltaViewDeletion"/>
          <w:lang w:val="en-CA"/>
        </w:rPr>
        <w:t>) by the NSTAR Companies in respect of such invoice</w:t>
      </w:r>
      <w:bookmarkStart w:id="1096" w:name="_DV_C597"/>
      <w:bookmarkEnd w:id="1095"/>
      <w:r>
        <w:rPr>
          <w:rStyle w:val="DeltaViewInsertion"/>
          <w:lang w:val="en-CA"/>
        </w:rPr>
        <w:t>,</w:t>
      </w:r>
      <w:bookmarkStart w:id="1097" w:name="_DV_M455"/>
      <w:bookmarkEnd w:id="1096"/>
      <w:bookmarkEnd w:id="1097"/>
      <w:r>
        <w:rPr>
          <w:color w:val="000000"/>
          <w:lang w:val="en-CA"/>
        </w:rPr>
        <w:t xml:space="preserve"> and </w:t>
      </w:r>
      <w:bookmarkStart w:id="1098" w:name="_DV_C598"/>
      <w:r>
        <w:rPr>
          <w:rStyle w:val="DeltaViewDeletion"/>
          <w:lang w:val="en-CA"/>
        </w:rPr>
        <w:t>the NSTAR Companies</w:t>
      </w:r>
      <w:bookmarkStart w:id="1099" w:name="_DV_C599"/>
      <w:bookmarkEnd w:id="1098"/>
      <w:r>
        <w:rPr>
          <w:rStyle w:val="DeltaViewInsertion"/>
          <w:lang w:val="en-CA"/>
        </w:rPr>
        <w:t>BECo</w:t>
      </w:r>
      <w:bookmarkStart w:id="1100" w:name="_DV_M456"/>
      <w:bookmarkEnd w:id="1099"/>
      <w:bookmarkEnd w:id="1100"/>
      <w:r>
        <w:rPr>
          <w:color w:val="000000"/>
          <w:lang w:val="en-CA"/>
        </w:rPr>
        <w:t xml:space="preserve"> shall reimburse EPMI for any credits or refunds</w:t>
      </w:r>
      <w:bookmarkStart w:id="1101" w:name="_DV_C600"/>
      <w:r>
        <w:rPr>
          <w:rStyle w:val="DeltaViewInsertion"/>
          <w:lang w:val="en-CA"/>
        </w:rPr>
        <w:t xml:space="preserve"> shown to be</w:t>
      </w:r>
      <w:bookmarkStart w:id="1102" w:name="_DV_M457"/>
      <w:bookmarkEnd w:id="1101"/>
      <w:bookmarkEnd w:id="1102"/>
      <w:r>
        <w:rPr>
          <w:color w:val="000000"/>
          <w:lang w:val="en-CA"/>
        </w:rPr>
        <w:t xml:space="preserve"> due to </w:t>
      </w:r>
      <w:bookmarkStart w:id="1103" w:name="_DV_C601"/>
      <w:r>
        <w:rPr>
          <w:rStyle w:val="DeltaViewDeletion"/>
          <w:lang w:val="en-CA"/>
        </w:rPr>
        <w:t>the NSTAR Companies</w:t>
      </w:r>
      <w:bookmarkStart w:id="1104" w:name="_DV_C602"/>
      <w:bookmarkEnd w:id="1103"/>
      <w:r>
        <w:rPr>
          <w:rStyle w:val="DeltaViewInsertion"/>
          <w:lang w:val="en-CA"/>
        </w:rPr>
        <w:t>BECo</w:t>
      </w:r>
      <w:bookmarkStart w:id="1105" w:name="_DV_M458"/>
      <w:bookmarkEnd w:id="1104"/>
      <w:bookmarkEnd w:id="1105"/>
      <w:r>
        <w:rPr>
          <w:color w:val="000000"/>
          <w:lang w:val="en-CA"/>
        </w:rPr>
        <w:t xml:space="preserve"> on such invoice.</w:t>
      </w:r>
    </w:p>
    <w:p>
      <w:pPr>
        <w:pStyle w:val="Heading3"/>
        <w:rPr>
          <w:color w:val="000000"/>
          <w:lang w:val="en-CA"/>
        </w:rPr>
      </w:pPr>
      <w:bookmarkStart w:id="1106" w:name="_DV_M459"/>
      <w:bookmarkEnd w:id="1106"/>
      <w:r>
        <w:rPr>
          <w:color w:val="000000"/>
          <w:lang w:val="en-CA"/>
        </w:rPr>
        <w:t xml:space="preserve">Unless excused by Force Majeure or EPMI's failure to perform, any obligation of </w:t>
      </w:r>
      <w:bookmarkStart w:id="1107" w:name="_DV_C603"/>
      <w:r>
        <w:rPr>
          <w:rStyle w:val="DeltaViewDeletion"/>
          <w:lang w:val="en-CA"/>
        </w:rPr>
        <w:t>the NSTAR Companies</w:t>
      </w:r>
      <w:bookmarkStart w:id="1108" w:name="_DV_C604"/>
      <w:bookmarkEnd w:id="1107"/>
      <w:r>
        <w:rPr>
          <w:rStyle w:val="DeltaViewInsertion"/>
          <w:lang w:val="en-CA"/>
        </w:rPr>
        <w:t>BECo</w:t>
      </w:r>
      <w:bookmarkStart w:id="1109" w:name="_DV_M460"/>
      <w:bookmarkEnd w:id="1108"/>
      <w:bookmarkEnd w:id="1109"/>
      <w:r>
        <w:rPr>
          <w:color w:val="000000"/>
          <w:lang w:val="en-CA"/>
        </w:rPr>
        <w:t xml:space="preserve"> to provide New Market Products (other than those which are the responsibility of EPMI and included within Provided Market Products)</w:t>
      </w:r>
      <w:bookmarkStart w:id="1110" w:name="_DV_C605"/>
      <w:r>
        <w:rPr>
          <w:rStyle w:val="DeltaViewInsertion"/>
          <w:lang w:val="en-CA"/>
        </w:rPr>
        <w:t>,</w:t>
      </w:r>
      <w:bookmarkStart w:id="1111" w:name="_DV_M461"/>
      <w:bookmarkEnd w:id="1110"/>
      <w:bookmarkEnd w:id="1111"/>
      <w:r>
        <w:rPr>
          <w:color w:val="000000"/>
          <w:lang w:val="en-CA"/>
        </w:rPr>
        <w:t xml:space="preserve"> </w:t>
      </w:r>
      <w:bookmarkStart w:id="1112" w:name="_DV_C606"/>
      <w:r>
        <w:rPr>
          <w:rStyle w:val="DeltaViewDeletion"/>
          <w:lang w:val="en-CA"/>
        </w:rPr>
        <w:t>or</w:t>
      </w:r>
      <w:bookmarkStart w:id="1113" w:name="_DV_C607"/>
      <w:bookmarkEnd w:id="1112"/>
      <w:r>
        <w:rPr>
          <w:rStyle w:val="DeltaViewInsertion"/>
          <w:lang w:val="en-CA"/>
        </w:rPr>
        <w:t>and</w:t>
      </w:r>
      <w:bookmarkStart w:id="1114" w:name="_DV_M462"/>
      <w:bookmarkEnd w:id="1113"/>
      <w:bookmarkEnd w:id="1114"/>
      <w:r>
        <w:rPr>
          <w:color w:val="000000"/>
          <w:lang w:val="en-CA"/>
        </w:rPr>
        <w:t xml:space="preserve"> ICAP and System Restoration/Black Start, as required pursuant to </w:t>
      </w:r>
      <w:bookmarkStart w:id="1115" w:name="_DV_C608"/>
      <w:r>
        <w:rPr>
          <w:rStyle w:val="DeltaViewDeletion"/>
          <w:lang w:val="en-CA"/>
        </w:rPr>
        <w:t>Sections 2.1(f</w:t>
      </w:r>
      <w:bookmarkStart w:id="1116" w:name="_DV_C609"/>
      <w:bookmarkEnd w:id="1115"/>
      <w:r>
        <w:rPr>
          <w:rStyle w:val="DeltaViewInsertion"/>
          <w:lang w:val="en-CA"/>
        </w:rPr>
        <w:t>Section 2.1(e</w:t>
      </w:r>
      <w:bookmarkStart w:id="1117" w:name="_DV_M463"/>
      <w:bookmarkEnd w:id="1116"/>
      <w:bookmarkEnd w:id="1117"/>
      <w:r>
        <w:rPr>
          <w:color w:val="000000"/>
          <w:lang w:val="en-CA"/>
        </w:rPr>
        <w:t xml:space="preserve">), may be satisfied, at </w:t>
      </w:r>
      <w:bookmarkStart w:id="1118" w:name="_DV_C610"/>
      <w:r>
        <w:rPr>
          <w:rStyle w:val="DeltaViewDeletion"/>
          <w:lang w:val="en-CA"/>
        </w:rPr>
        <w:t>the NSTAR Companies</w:t>
      </w:r>
      <w:bookmarkStart w:id="1119" w:name="_DV_C611"/>
      <w:bookmarkEnd w:id="1118"/>
      <w:r>
        <w:rPr>
          <w:rStyle w:val="DeltaViewInsertion"/>
          <w:lang w:val="en-CA"/>
        </w:rPr>
        <w:t>BECo</w:t>
      </w:r>
      <w:bookmarkStart w:id="1120" w:name="_DV_M464"/>
      <w:bookmarkEnd w:id="1119"/>
      <w:bookmarkEnd w:id="1120"/>
      <w:r>
        <w:rPr>
          <w:color w:val="000000"/>
          <w:lang w:val="en-CA"/>
        </w:rPr>
        <w:t>'</w:t>
      </w:r>
      <w:bookmarkStart w:id="1121" w:name="_DV_C612"/>
      <w:r>
        <w:rPr>
          <w:rStyle w:val="DeltaViewInsertion"/>
          <w:lang w:val="en-CA"/>
        </w:rPr>
        <w:t>s</w:t>
      </w:r>
      <w:bookmarkStart w:id="1122" w:name="_DV_M465"/>
      <w:bookmarkEnd w:id="1121"/>
      <w:bookmarkEnd w:id="1122"/>
      <w:r>
        <w:rPr>
          <w:color w:val="000000"/>
          <w:lang w:val="en-CA"/>
        </w:rPr>
        <w:t xml:space="preserve"> sole expense, by (i) </w:t>
      </w:r>
      <w:bookmarkStart w:id="1123" w:name="_DV_C613"/>
      <w:r>
        <w:rPr>
          <w:rStyle w:val="DeltaViewDeletion"/>
          <w:lang w:val="en-CA"/>
        </w:rPr>
        <w:t>the NSTAR Companies</w:t>
      </w:r>
      <w:bookmarkStart w:id="1124" w:name="_DV_C614"/>
      <w:bookmarkEnd w:id="1123"/>
      <w:r>
        <w:rPr>
          <w:rStyle w:val="DeltaViewInsertion"/>
          <w:lang w:val="en-CA"/>
        </w:rPr>
        <w:t>BECo</w:t>
      </w:r>
      <w:bookmarkStart w:id="1125" w:name="_DV_M466"/>
      <w:bookmarkEnd w:id="1124"/>
      <w:bookmarkEnd w:id="1125"/>
      <w:r>
        <w:rPr>
          <w:color w:val="000000"/>
          <w:lang w:val="en-CA"/>
        </w:rPr>
        <w:t xml:space="preserve"> providing, or causing to be provided, to ISO-NE such products from a party other than ISO-NE and/or (ii) ISO-NE supplying such products, in either or both of such cases in quantities that in the aggregate are sufficient to enable </w:t>
      </w:r>
      <w:bookmarkStart w:id="1126" w:name="_DV_C615"/>
      <w:r>
        <w:rPr>
          <w:rStyle w:val="DeltaViewDeletion"/>
          <w:lang w:val="en-CA"/>
        </w:rPr>
        <w:t>the NSTAR Companies</w:t>
      </w:r>
      <w:bookmarkStart w:id="1127" w:name="_DV_C616"/>
      <w:bookmarkEnd w:id="1126"/>
      <w:r>
        <w:rPr>
          <w:rStyle w:val="DeltaViewInsertion"/>
          <w:lang w:val="en-CA"/>
        </w:rPr>
        <w:t>BECo</w:t>
      </w:r>
      <w:bookmarkStart w:id="1128" w:name="_DV_M467"/>
      <w:bookmarkEnd w:id="1127"/>
      <w:bookmarkEnd w:id="1128"/>
      <w:r>
        <w:rPr>
          <w:color w:val="000000"/>
          <w:lang w:val="en-CA"/>
        </w:rPr>
        <w:t xml:space="preserve"> to satisfy its obligations under this Agreement.   </w:t>
      </w:r>
      <w:bookmarkStart w:id="1129" w:name="_DV_M468"/>
      <w:bookmarkEnd w:id="1129"/>
      <w:r>
        <w:rPr>
          <w:color w:val="000000"/>
          <w:lang w:val="en-CA"/>
        </w:rPr>
        <w:t xml:space="preserve">The Parties anticipate that </w:t>
      </w:r>
      <w:bookmarkStart w:id="1130" w:name="_DV_C617"/>
      <w:r>
        <w:rPr>
          <w:rStyle w:val="DeltaViewDeletion"/>
          <w:lang w:val="en-CA"/>
        </w:rPr>
        <w:t>the NSTAR Companies</w:t>
      </w:r>
      <w:bookmarkStart w:id="1131" w:name="_DV_C618"/>
      <w:bookmarkEnd w:id="1130"/>
      <w:r>
        <w:rPr>
          <w:rStyle w:val="DeltaViewInsertion"/>
          <w:lang w:val="en-CA"/>
        </w:rPr>
        <w:t>BECo</w:t>
      </w:r>
      <w:bookmarkStart w:id="1132" w:name="_DV_M469"/>
      <w:bookmarkEnd w:id="1131"/>
      <w:bookmarkEnd w:id="1132"/>
      <w:r>
        <w:rPr>
          <w:color w:val="000000"/>
          <w:lang w:val="en-CA"/>
        </w:rPr>
        <w:t xml:space="preserve">, pursuant to its settlement </w:t>
      </w:r>
      <w:bookmarkStart w:id="1133" w:name="_DV_C619"/>
      <w:r>
        <w:rPr>
          <w:rStyle w:val="DeltaViewDeletion"/>
          <w:lang w:val="en-CA"/>
        </w:rPr>
        <w:t>account</w:t>
      </w:r>
      <w:bookmarkStart w:id="1134" w:name="_DV_C620"/>
      <w:bookmarkEnd w:id="1133"/>
      <w:r>
        <w:rPr>
          <w:rStyle w:val="DeltaViewInsertion"/>
          <w:lang w:val="en-CA"/>
        </w:rPr>
        <w:t>accounts</w:t>
      </w:r>
      <w:bookmarkStart w:id="1135" w:name="_DV_M470"/>
      <w:bookmarkEnd w:id="1134"/>
      <w:bookmarkEnd w:id="1135"/>
      <w:r>
        <w:rPr>
          <w:color w:val="000000"/>
          <w:lang w:val="en-CA"/>
        </w:rPr>
        <w:t xml:space="preserve"> with ISO-NE, shall be invoiced by ISO-NE and shall pay any balance owing directly to ISO-NE with respect to any ICAP, System Restoration/Black Start and New Market Products it elects to provide itself pursuant to </w:t>
      </w:r>
      <w:bookmarkStart w:id="1136" w:name="_DV_C621"/>
      <w:r>
        <w:rPr>
          <w:rStyle w:val="DeltaViewDeletion"/>
          <w:lang w:val="en-CA"/>
        </w:rPr>
        <w:t>Section 2.1(e</w:t>
      </w:r>
      <w:bookmarkStart w:id="1137" w:name="_DV_C622"/>
      <w:bookmarkEnd w:id="1136"/>
      <w:r>
        <w:rPr>
          <w:rStyle w:val="DeltaViewInsertion"/>
          <w:lang w:val="en-CA"/>
        </w:rPr>
        <w:t>Section 2.1(d</w:t>
      </w:r>
      <w:bookmarkStart w:id="1138" w:name="_DV_M471"/>
      <w:bookmarkEnd w:id="1137"/>
      <w:bookmarkEnd w:id="1138"/>
      <w:r>
        <w:rPr>
          <w:color w:val="000000"/>
          <w:lang w:val="en-CA"/>
        </w:rPr>
        <w:t xml:space="preserve">) and shall receive from ISO-NE any credits or refunds relating thereto, </w:t>
      </w:r>
      <w:r>
        <w:rPr>
          <w:color w:val="000000"/>
          <w:u w:val="single"/>
          <w:lang w:val="en-CA"/>
        </w:rPr>
        <w:t>provided</w:t>
      </w:r>
      <w:r>
        <w:rPr>
          <w:color w:val="000000"/>
          <w:lang w:val="en-CA"/>
        </w:rPr>
        <w:t xml:space="preserve"> that, if an invoice with respect to such ICAP, System Restoration/Black Start or New Market Products is issued by ISO-NE to EPMI as a result of the Load Asset Sale or otherwise, (A) </w:t>
      </w:r>
      <w:bookmarkStart w:id="1139" w:name="_DV_C623"/>
      <w:r>
        <w:rPr>
          <w:rStyle w:val="DeltaViewDeletion"/>
          <w:lang w:val="en-CA"/>
        </w:rPr>
        <w:t>the NSTAR Companies</w:t>
      </w:r>
      <w:bookmarkStart w:id="1140" w:name="_DV_C624"/>
      <w:bookmarkEnd w:id="1139"/>
      <w:r>
        <w:rPr>
          <w:rStyle w:val="DeltaViewInsertion"/>
          <w:lang w:val="en-CA"/>
        </w:rPr>
        <w:t>BECo</w:t>
      </w:r>
      <w:bookmarkStart w:id="1141" w:name="_DV_M472"/>
      <w:bookmarkEnd w:id="1140"/>
      <w:bookmarkEnd w:id="1141"/>
      <w:r>
        <w:rPr>
          <w:color w:val="000000"/>
          <w:lang w:val="en-CA"/>
        </w:rPr>
        <w:t xml:space="preserve"> shall reimburse EPMI for any amount payable by EPMI with respect to such invoice, and (B) EPMI shall reimburse </w:t>
      </w:r>
      <w:bookmarkStart w:id="1142" w:name="_DV_C625"/>
      <w:r>
        <w:rPr>
          <w:rStyle w:val="DeltaViewDeletion"/>
          <w:lang w:val="en-CA"/>
        </w:rPr>
        <w:t>the NSTAR Companies</w:t>
      </w:r>
      <w:bookmarkStart w:id="1143" w:name="_DV_C626"/>
      <w:bookmarkEnd w:id="1142"/>
      <w:r>
        <w:rPr>
          <w:rStyle w:val="DeltaViewInsertion"/>
          <w:lang w:val="en-CA"/>
        </w:rPr>
        <w:t>BECo</w:t>
      </w:r>
      <w:bookmarkStart w:id="1144" w:name="_DV_M473"/>
      <w:bookmarkEnd w:id="1143"/>
      <w:bookmarkEnd w:id="1144"/>
      <w:r>
        <w:rPr>
          <w:color w:val="000000"/>
          <w:lang w:val="en-CA"/>
        </w:rPr>
        <w:t xml:space="preserve"> for any credits or refunds in respect of such ICAP, System Restoration/Black Start or New Market Products.</w:t>
      </w:r>
    </w:p>
    <w:p>
      <w:pPr>
        <w:pStyle w:val="Heading3"/>
        <w:rPr>
          <w:color w:val="000000"/>
          <w:lang w:val="en-CA"/>
        </w:rPr>
      </w:pPr>
      <w:bookmarkStart w:id="1145" w:name="_DV_C627"/>
      <w:r>
        <w:rPr>
          <w:rStyle w:val="DeltaViewDeletion"/>
          <w:lang w:val="en-CA"/>
        </w:rPr>
        <w:tab/>
        <w:t xml:space="preserve">(d)  </w:t>
      </w:r>
      <w:bookmarkStart w:id="1146" w:name="_DV_M474"/>
      <w:bookmarkEnd w:id="1145"/>
      <w:bookmarkEnd w:id="1146"/>
      <w:r>
        <w:rPr>
          <w:color w:val="000000"/>
          <w:lang w:val="en-CA"/>
        </w:rPr>
        <w:t xml:space="preserve">If, during the Term, any Wholesale Contract is terminated for whatever reason, </w:t>
      </w:r>
      <w:bookmarkStart w:id="1147" w:name="_DV_C628"/>
      <w:r>
        <w:rPr>
          <w:rStyle w:val="DeltaViewInsertion"/>
          <w:lang w:val="en-CA"/>
        </w:rPr>
        <w:t xml:space="preserve">other than as a result of </w:t>
      </w:r>
      <w:bookmarkStart w:id="1148" w:name="_DV_M475"/>
      <w:bookmarkEnd w:id="1147"/>
      <w:bookmarkEnd w:id="1148"/>
      <w:r>
        <w:rPr>
          <w:color w:val="000000"/>
          <w:lang w:val="en-CA"/>
        </w:rPr>
        <w:t xml:space="preserve">the </w:t>
      </w:r>
      <w:bookmarkStart w:id="1149" w:name="_DV_C629"/>
      <w:r>
        <w:rPr>
          <w:rStyle w:val="DeltaViewDeletion"/>
          <w:lang w:val="en-CA"/>
        </w:rPr>
        <w:t>NSTAR Companies</w:t>
      </w:r>
      <w:bookmarkStart w:id="1150" w:name="_DV_C630"/>
      <w:bookmarkEnd w:id="1149"/>
      <w:r>
        <w:rPr>
          <w:rStyle w:val="DeltaViewInsertion"/>
          <w:lang w:val="en-CA"/>
        </w:rPr>
        <w:t>normal expiration of the stated term of such contract, BECo</w:t>
      </w:r>
      <w:bookmarkStart w:id="1151" w:name="_DV_M476"/>
      <w:bookmarkEnd w:id="1150"/>
      <w:bookmarkEnd w:id="1151"/>
      <w:r>
        <w:rPr>
          <w:color w:val="000000"/>
          <w:lang w:val="en-CA"/>
        </w:rPr>
        <w:t xml:space="preserve"> shall continue to purchase from EPMI </w:t>
      </w:r>
      <w:bookmarkStart w:id="1152" w:name="_DV_C631"/>
      <w:r>
        <w:rPr>
          <w:rStyle w:val="DeltaViewDeletion"/>
          <w:lang w:val="en-CA"/>
        </w:rPr>
        <w:t>the Contract Quantities</w:t>
      </w:r>
      <w:bookmarkStart w:id="1153" w:name="_DV_C632"/>
      <w:bookmarkEnd w:id="1152"/>
      <w:r>
        <w:rPr>
          <w:rStyle w:val="DeltaViewInsertion"/>
          <w:lang w:val="en-CA"/>
        </w:rPr>
        <w:t>that quantity of Energy</w:t>
      </w:r>
      <w:bookmarkStart w:id="1154" w:name="_DV_M477"/>
      <w:bookmarkEnd w:id="1153"/>
      <w:bookmarkEnd w:id="1154"/>
      <w:r>
        <w:rPr>
          <w:color w:val="000000"/>
          <w:lang w:val="en-CA"/>
        </w:rPr>
        <w:t xml:space="preserve"> allocable to the terminated Wholesale Contract for </w:t>
      </w:r>
      <w:bookmarkStart w:id="1155" w:name="_DV_C633"/>
      <w:r>
        <w:rPr>
          <w:rStyle w:val="DeltaViewInsertion"/>
          <w:lang w:val="en-CA"/>
        </w:rPr>
        <w:t xml:space="preserve">a period equal to </w:t>
      </w:r>
      <w:bookmarkStart w:id="1156" w:name="_DV_M478"/>
      <w:bookmarkEnd w:id="1155"/>
      <w:bookmarkEnd w:id="1156"/>
      <w:r>
        <w:rPr>
          <w:color w:val="000000"/>
          <w:lang w:val="en-CA"/>
        </w:rPr>
        <w:t>the</w:t>
      </w:r>
      <w:bookmarkStart w:id="1157" w:name="_DV_C634"/>
      <w:r>
        <w:rPr>
          <w:rStyle w:val="DeltaViewInsertion"/>
          <w:lang w:val="en-CA"/>
        </w:rPr>
        <w:t xml:space="preserve"> remainder of the stated term of such Wholesale Contract (but in no event longer than the</w:t>
      </w:r>
      <w:bookmarkStart w:id="1158" w:name="_DV_M479"/>
      <w:bookmarkEnd w:id="1157"/>
      <w:bookmarkEnd w:id="1158"/>
      <w:r>
        <w:rPr>
          <w:color w:val="000000"/>
          <w:lang w:val="en-CA"/>
        </w:rPr>
        <w:t xml:space="preserve"> remainder of the Term</w:t>
      </w:r>
      <w:bookmarkStart w:id="1159" w:name="_DV_C635"/>
      <w:r>
        <w:rPr>
          <w:rStyle w:val="DeltaViewInsertion"/>
          <w:lang w:val="en-CA"/>
        </w:rPr>
        <w:t>)</w:t>
      </w:r>
      <w:bookmarkStart w:id="1160" w:name="_DV_M480"/>
      <w:bookmarkEnd w:id="1159"/>
      <w:bookmarkEnd w:id="1160"/>
      <w:r>
        <w:rPr>
          <w:color w:val="000000"/>
          <w:lang w:val="en-CA"/>
        </w:rPr>
        <w:t xml:space="preserve">.  For purposes of the preceding sentence, </w:t>
      </w:r>
      <w:bookmarkStart w:id="1161" w:name="_DV_C636"/>
      <w:r>
        <w:rPr>
          <w:rStyle w:val="DeltaViewDeletion"/>
          <w:lang w:val="en-CA"/>
        </w:rPr>
        <w:t>EPMI shall sell and provide, or cause to be provided, to the NSTAR Companies and the NSTAR Companies</w:t>
      </w:r>
      <w:bookmarkStart w:id="1162" w:name="_DV_C637"/>
      <w:bookmarkEnd w:id="1161"/>
      <w:r>
        <w:rPr>
          <w:rStyle w:val="DeltaViewInsertion"/>
          <w:lang w:val="en-CA"/>
        </w:rPr>
        <w:t>such quantity of Energy</w:t>
      </w:r>
      <w:bookmarkStart w:id="1163" w:name="_DV_M481"/>
      <w:bookmarkEnd w:id="1162"/>
      <w:bookmarkEnd w:id="1163"/>
      <w:r>
        <w:rPr>
          <w:color w:val="000000"/>
          <w:lang w:val="en-CA"/>
        </w:rPr>
        <w:t xml:space="preserve"> shall </w:t>
      </w:r>
      <w:bookmarkStart w:id="1164" w:name="_DV_C638"/>
      <w:r>
        <w:rPr>
          <w:rStyle w:val="DeltaViewDeletion"/>
          <w:lang w:val="en-CA"/>
        </w:rPr>
        <w:t xml:space="preserve">purchase and receive, or cause to </w:t>
      </w:r>
      <w:bookmarkStart w:id="1165" w:name="_DV_M482"/>
      <w:bookmarkEnd w:id="1164"/>
      <w:bookmarkEnd w:id="1165"/>
      <w:r>
        <w:rPr>
          <w:color w:val="000000"/>
          <w:lang w:val="en-CA"/>
        </w:rPr>
        <w:t>be</w:t>
      </w:r>
      <w:bookmarkStart w:id="1166" w:name="_DV_C639"/>
      <w:r>
        <w:rPr>
          <w:rStyle w:val="DeltaViewDeletion"/>
          <w:lang w:val="en-CA"/>
        </w:rPr>
        <w:t xml:space="preserve"> received, from EPMI the Contract Quantities over the remaining Term</w:t>
      </w:r>
      <w:bookmarkStart w:id="1167" w:name="_DV_M483"/>
      <w:bookmarkEnd w:id="1166"/>
      <w:bookmarkEnd w:id="1167"/>
      <w:r>
        <w:rPr>
          <w:color w:val="000000"/>
          <w:lang w:val="en-CA"/>
        </w:rPr>
        <w:t xml:space="preserve"> determined </w:t>
      </w:r>
      <w:bookmarkStart w:id="1168" w:name="_DV_C640"/>
      <w:r>
        <w:rPr>
          <w:rStyle w:val="DeltaViewDeletion"/>
          <w:lang w:val="en-CA"/>
        </w:rPr>
        <w:t xml:space="preserve">for this purpose by using </w:t>
      </w:r>
      <w:bookmarkStart w:id="1169" w:name="_DV_C641"/>
      <w:bookmarkEnd w:id="1168"/>
      <w:r>
        <w:rPr>
          <w:rStyle w:val="DeltaViewInsertion"/>
          <w:lang w:val="en-CA"/>
        </w:rPr>
        <w:t xml:space="preserve">by assuming that </w:t>
      </w:r>
      <w:bookmarkStart w:id="1170" w:name="_DV_M484"/>
      <w:bookmarkEnd w:id="1169"/>
      <w:bookmarkEnd w:id="1170"/>
      <w:r>
        <w:rPr>
          <w:color w:val="000000"/>
          <w:lang w:val="en-CA"/>
        </w:rPr>
        <w:t>the</w:t>
      </w:r>
      <w:bookmarkStart w:id="1171" w:name="_DV_C642"/>
      <w:r>
        <w:rPr>
          <w:rStyle w:val="DeltaViewInsertion"/>
          <w:lang w:val="en-CA"/>
        </w:rPr>
        <w:t xml:space="preserve"> load of the former Wholesale Contract Customer for the remainder of the stated term of the applicable Wholesale Contract would be equal, for each hour of the relevant month, to the actual</w:t>
      </w:r>
      <w:bookmarkStart w:id="1172" w:name="_DV_M485"/>
      <w:bookmarkEnd w:id="1171"/>
      <w:bookmarkEnd w:id="1172"/>
      <w:r>
        <w:rPr>
          <w:color w:val="000000"/>
          <w:lang w:val="en-CA"/>
        </w:rPr>
        <w:t xml:space="preserve"> average monthly </w:t>
      </w:r>
      <w:bookmarkStart w:id="1173" w:name="_DV_C643"/>
      <w:r>
        <w:rPr>
          <w:rStyle w:val="DeltaViewDeletion"/>
          <w:lang w:val="en-CA"/>
        </w:rPr>
        <w:t xml:space="preserve">On Peak and Off Peak </w:t>
      </w:r>
      <w:bookmarkStart w:id="1174" w:name="_DV_M486"/>
      <w:bookmarkEnd w:id="1173"/>
      <w:bookmarkEnd w:id="1174"/>
      <w:r>
        <w:rPr>
          <w:color w:val="000000"/>
          <w:lang w:val="en-CA"/>
        </w:rPr>
        <w:t>usage for</w:t>
      </w:r>
      <w:bookmarkStart w:id="1175" w:name="_DV_C644"/>
      <w:r>
        <w:rPr>
          <w:rStyle w:val="DeltaViewDeletion"/>
          <w:lang w:val="en-CA"/>
        </w:rPr>
        <w:t xml:space="preserve"> the applicable </w:t>
      </w:r>
      <w:bookmarkStart w:id="1176" w:name="_DV_C645"/>
      <w:bookmarkEnd w:id="1175"/>
      <w:r>
        <w:rPr>
          <w:rStyle w:val="DeltaViewInsertion"/>
          <w:lang w:val="en-CA"/>
        </w:rPr>
        <w:t xml:space="preserve"> such customer during the most recent identical </w:t>
      </w:r>
      <w:bookmarkStart w:id="1177" w:name="_DV_M487"/>
      <w:bookmarkEnd w:id="1176"/>
      <w:bookmarkEnd w:id="1177"/>
      <w:r>
        <w:rPr>
          <w:color w:val="000000"/>
          <w:lang w:val="en-CA"/>
        </w:rPr>
        <w:t xml:space="preserve">month </w:t>
      </w:r>
      <w:bookmarkStart w:id="1178" w:name="_DV_C646"/>
      <w:r>
        <w:rPr>
          <w:rStyle w:val="DeltaViewInsertion"/>
          <w:lang w:val="en-CA"/>
        </w:rPr>
        <w:t xml:space="preserve">during which such Wholesale Contract was still in effect (e.g., by using usage for December 2000 for purposes </w:t>
      </w:r>
      <w:bookmarkStart w:id="1179" w:name="_DV_M488"/>
      <w:bookmarkEnd w:id="1178"/>
      <w:bookmarkEnd w:id="1179"/>
      <w:r>
        <w:rPr>
          <w:color w:val="000000"/>
          <w:lang w:val="en-CA"/>
        </w:rPr>
        <w:t xml:space="preserve">of </w:t>
      </w:r>
      <w:bookmarkStart w:id="1180" w:name="_DV_C647"/>
      <w:r>
        <w:rPr>
          <w:rStyle w:val="DeltaViewInsertion"/>
          <w:lang w:val="en-CA"/>
        </w:rPr>
        <w:t xml:space="preserve">calculating </w:t>
      </w:r>
      <w:bookmarkStart w:id="1181" w:name="_DV_M489"/>
      <w:bookmarkEnd w:id="1180"/>
      <w:bookmarkEnd w:id="1181"/>
      <w:r>
        <w:rPr>
          <w:color w:val="000000"/>
          <w:lang w:val="en-CA"/>
        </w:rPr>
        <w:t xml:space="preserve">the </w:t>
      </w:r>
      <w:bookmarkStart w:id="1182" w:name="_DV_C648"/>
      <w:r>
        <w:rPr>
          <w:rStyle w:val="DeltaViewDeletion"/>
          <w:lang w:val="en-CA"/>
        </w:rPr>
        <w:t>Measurement Period</w:t>
      </w:r>
      <w:bookmarkStart w:id="1183" w:name="_DV_C649"/>
      <w:bookmarkEnd w:id="1182"/>
      <w:r>
        <w:rPr>
          <w:rStyle w:val="DeltaViewInsertion"/>
          <w:lang w:val="en-CA"/>
        </w:rPr>
        <w:t>assumed load for December 2001, 2002, etc.)</w:t>
      </w:r>
      <w:bookmarkStart w:id="1184" w:name="_DV_M490"/>
      <w:bookmarkEnd w:id="1183"/>
      <w:bookmarkEnd w:id="1184"/>
      <w:r>
        <w:rPr>
          <w:color w:val="000000"/>
          <w:lang w:val="en-CA"/>
        </w:rPr>
        <w:t>, without regard to the actual historical or prospective (minute by minute, hour by hour, day by day) load characteristics of such former Wholesale Contract Customer.</w:t>
      </w:r>
    </w:p>
    <w:p>
      <w:pPr>
        <w:pStyle w:val="Heading2"/>
        <w:rPr>
          <w:color w:val="000000"/>
          <w:lang w:val="en-CA"/>
        </w:rPr>
      </w:pPr>
      <w:bookmarkStart w:id="1185" w:name="__RefHeading___Toc494574509"/>
      <w:bookmarkStart w:id="1186" w:name="_Ref493499028"/>
      <w:bookmarkStart w:id="1187" w:name="_DV_C650"/>
      <w:bookmarkEnd w:id="1185"/>
      <w:r>
        <w:rPr>
          <w:rStyle w:val="DeltaViewInsertion"/>
          <w:lang w:val="en-CA"/>
        </w:rPr>
        <w:t>Transmission Congestion Costs; LMP Pricing System; Financial Congestion Rights</w:t>
      </w:r>
      <w:bookmarkEnd w:id="1186"/>
      <w:bookmarkEnd w:id="1187"/>
    </w:p>
    <w:p>
      <w:pPr>
        <w:pStyle w:val="Heading3"/>
        <w:rPr>
          <w:color w:val="000000"/>
          <w:lang w:val="en-CA"/>
        </w:rPr>
      </w:pPr>
      <w:bookmarkStart w:id="1188" w:name="_DV_C651"/>
      <w:r>
        <w:rPr>
          <w:rStyle w:val="DeltaViewInsertion"/>
          <w:lang w:val="en-CA"/>
        </w:rPr>
        <w:t xml:space="preserve">The Energy Price set forth on Schedule 1 reflects that BECo is responsible for and shall pay (pursuant to </w:t>
      </w:r>
      <w:bookmarkStart w:id="1189" w:name="_DV_C652"/>
      <w:bookmarkEnd w:id="1188"/>
      <w:r>
        <w:rPr>
          <w:rStyle w:val="DeltaViewInsertion"/>
          <w:lang w:val="en-CA"/>
        </w:rPr>
        <w:t xml:space="preserve">Section 2.2(b)) all Transmission Congestion Costs associated with or resulting from the Delivered Energy.  The Parties acknowledge that NEPOOL, ISO-NE and the NEPOOL participants currently are contemplating the creation of a Congestion Management System that, among other things, would modify the current NEPOOL Rules dealing with Transmission Congestion Costs and the allocation thereof and, instead, implement a "locational marginal price" ("LMP") Energy pricing system that would include within the LMP all or a portion of the costs of transmission congestion.  If the Congestion Management System, or other similar system or mechanism dealing with the allocation of the costs of transmission congestion, becomes effective during the Term, then effective upon the introduction of such system and throughout the remainder of the Term (if such system shall continue to be effective), BECo shall pay to EPMI, for each hour during each month remaining in the Delivery Term, an amount equal to the product of (i) the quantity of Delivered Energy and (ii) the positive difference, if any, determined by subtracting the Reference Price from the BECo Load Locational Price.  Any such amounts payable by BECo shall be reflected on the first available invoice rendered pursuant to Article 7 after such amounts have been determined in accordance with this </w:t>
      </w:r>
      <w:bookmarkStart w:id="1190" w:name="_DV_C653"/>
      <w:bookmarkEnd w:id="1189"/>
      <w:r>
        <w:rPr>
          <w:rStyle w:val="DeltaViewInsertion"/>
          <w:lang w:val="en-CA"/>
        </w:rPr>
        <w:t xml:space="preserve">Section 2.7(a).  </w:t>
      </w:r>
      <w:bookmarkEnd w:id="1190"/>
    </w:p>
    <w:p>
      <w:pPr>
        <w:pStyle w:val="Heading3"/>
        <w:rPr>
          <w:color w:val="000000"/>
          <w:lang w:val="en-CA"/>
        </w:rPr>
      </w:pPr>
      <w:bookmarkStart w:id="1191" w:name="_DV_C654"/>
      <w:r>
        <w:rPr>
          <w:rStyle w:val="DeltaViewInsertion"/>
          <w:lang w:val="en-CA"/>
        </w:rPr>
        <w:t xml:space="preserve">BECo and EPMI acknowledge and understand that it is uncertain whether an LMP system will in fact be instituted within NEPOOL during the Term.  Notwithstanding such uncertainty, the Parties agree that the intent and purpose of this </w:t>
      </w:r>
      <w:bookmarkStart w:id="1192" w:name="_DV_C655"/>
      <w:bookmarkEnd w:id="1191"/>
      <w:r>
        <w:rPr>
          <w:rStyle w:val="DeltaViewInsertion"/>
          <w:lang w:val="en-CA"/>
        </w:rPr>
        <w:t>Section 2.7 is to allocate under this Agreement the cost of transmission congestion associated with the delivery of the Delivered Energy to BECo and that the Parties shall take such actions, including entering into an amendment to this Agreement after the Congestion Management System is implemented, in furtherance of this stated intent.</w:t>
      </w:r>
      <w:bookmarkEnd w:id="1192"/>
    </w:p>
    <w:p>
      <w:pPr>
        <w:pStyle w:val="Heading3"/>
        <w:rPr>
          <w:color w:val="000000"/>
          <w:lang w:val="en-CA"/>
        </w:rPr>
      </w:pPr>
      <w:bookmarkStart w:id="1193" w:name="_DV_C656"/>
      <w:r>
        <w:rPr>
          <w:rStyle w:val="DeltaViewInsertion"/>
          <w:lang w:val="en-CA"/>
        </w:rPr>
        <w:t xml:space="preserve">Consistent with BECo's responsibility for Transmission Congestion Costs, including, if the Congestion Management System is effected, the adjustments contemplated in </w:t>
      </w:r>
      <w:bookmarkStart w:id="1194" w:name="_DV_C657"/>
      <w:bookmarkEnd w:id="1193"/>
      <w:r>
        <w:rPr>
          <w:rStyle w:val="DeltaViewInsertion"/>
          <w:lang w:val="en-CA"/>
        </w:rPr>
        <w:t>Section 2.7(a) and (b) above, BECo shall be entitled to any congestion related benefits allocated by NEPOOL or ISO-NE in connection with the BECo Load during the Term, including any FCRs and the proceeds derived from an auction or other sale or disposition thereof.  If, as a result of EPMI becoming a load serving entity with respect to the BECo Load or otherwise, EPMI shall be allocated any FCRs with respect to such load or shall derive any revenue or proceeds from the sale or other disposition thereof, or any costs associated therewith, EPMI shall cooperate with BECo to cause the FCRs or the economic benefits or detriments attributable thereto to be credited or debited, as the case may be, to the account of BECo and the appropriate adjustments shall be reflected on the monthly invoices rendered pursuant to Article 7.</w:t>
      </w:r>
      <w:bookmarkEnd w:id="1194"/>
    </w:p>
    <w:p>
      <w:pPr>
        <w:pStyle w:val="Heading2"/>
        <w:rPr>
          <w:color w:val="000000"/>
          <w:u w:val="single"/>
          <w:lang w:val="en-CA"/>
        </w:rPr>
      </w:pPr>
      <w:bookmarkStart w:id="1195" w:name="__RefHeading___Toc494574510"/>
      <w:bookmarkStart w:id="1196" w:name="_Ref493496299"/>
      <w:bookmarkStart w:id="1197" w:name="_DV_C658"/>
      <w:bookmarkEnd w:id="1195"/>
      <w:r>
        <w:rPr>
          <w:rStyle w:val="DeltaViewInsertion"/>
          <w:lang w:val="en-CA"/>
        </w:rPr>
        <w:t>Transmission and Distribution Losses</w:t>
      </w:r>
      <w:bookmarkEnd w:id="1196"/>
      <w:bookmarkEnd w:id="1197"/>
    </w:p>
    <w:p>
      <w:pPr>
        <w:pStyle w:val="BodyText"/>
        <w:spacing w:before="0" w:after="0"/>
        <w:rPr>
          <w:color w:val="000000"/>
          <w:lang w:val="en-CA"/>
        </w:rPr>
      </w:pPr>
      <w:bookmarkStart w:id="1198" w:name="_DV_C659"/>
      <w:r>
        <w:rPr>
          <w:rStyle w:val="DeltaViewInsertion"/>
          <w:lang w:val="en-CA"/>
        </w:rPr>
        <w:t>As reflected in the definitions of Standard Offer Customer Load and Wholesale Contract Customer Load, EPMI shall sell to BECo Energy necessary to supply Associated Losses and BECo shall pay EPMI for such Energy at the Energy Price set forth on Schedule 1.  It is the intent of the Parties that BECo shall be responsible for all costs incurred with respect to Associated Losses resulting from or relating to EPMI delivering, or causing to be delivered, the Delivered Energy, regardless of the manner in which such transmission and distribution loss factors are calculated or whether such factors change during the Term.  To the extent that the cost of Associated Losses would not be recovered by EPMI from BECo by including such losses in the definitions of Standard Offer Customer Load and Wholesale Contract Customer Load, the cost of such losses nonetheless shall continue to be for BECo's account.  For example, in the event that NEPOOL implements a Congestion Management System that includes, as part of the LMP, a Marginal Loss Component charge, Marginal Losses related to the Delivered Energy shall be for the account of BECo.  To the extent any Marginal Loss Revenue is realized as a result of EPMI's performance of its obligations under this Agreement, such revenue shall be applied or credited to BECo's account.</w:t>
      </w:r>
      <w:bookmarkEnd w:id="1198"/>
    </w:p>
    <w:p>
      <w:pPr>
        <w:pStyle w:val="Heading1"/>
        <w:spacing w:lineRule="auto" w:line="480" w:before="0" w:after="0"/>
        <w:ind w:hanging="0" w:start="0"/>
        <w:jc w:val="both"/>
        <w:rPr>
          <w:color w:val="000000"/>
          <w:lang w:val="en-CA"/>
        </w:rPr>
      </w:pPr>
      <w:bookmarkStart w:id="1199" w:name="_DV_C660"/>
      <w:r>
        <w:rPr>
          <w:rStyle w:val="DeltaViewDeletion"/>
          <w:lang w:val="en-CA"/>
        </w:rPr>
        <w:t>E</w:t>
      </w:r>
      <w:bookmarkStart w:id="1200" w:name="_DV_C661"/>
      <w:bookmarkEnd w:id="1199"/>
      <w:r>
        <w:rPr>
          <w:rStyle w:val="DeltaViewDeletion"/>
          <w:lang w:val="en-CA"/>
        </w:rPr>
        <w:t>nron Corp. Guaranty</w:t>
      </w:r>
      <w:bookmarkStart w:id="1201" w:name="__RefHeading___Toc494574511"/>
      <w:bookmarkStart w:id="1202" w:name="_Ref493489543"/>
      <w:bookmarkStart w:id="1203" w:name="_DV_C662"/>
      <w:bookmarkEnd w:id="1200"/>
      <w:r>
        <w:rPr>
          <w:rStyle w:val="DeltaViewInsertion"/>
          <w:lang w:val="en-CA"/>
        </w:rPr>
        <w:t>Conditions Precedent</w:t>
      </w:r>
      <w:bookmarkEnd w:id="1201"/>
      <w:bookmarkEnd w:id="1202"/>
      <w:bookmarkEnd w:id="1203"/>
    </w:p>
    <w:p>
      <w:pPr>
        <w:pStyle w:val="Heading3"/>
        <w:numPr>
          <w:ilvl w:val="0"/>
          <w:numId w:val="0"/>
        </w:numPr>
        <w:tabs>
          <w:tab w:val="left" w:pos="2160" w:leader="none"/>
        </w:tabs>
        <w:spacing w:lineRule="auto" w:line="360"/>
        <w:ind w:hanging="0" w:start="0"/>
        <w:jc w:val="both"/>
        <w:rPr>
          <w:color w:val="000000"/>
          <w:u w:val="single"/>
          <w:lang w:val="en-CA"/>
        </w:rPr>
      </w:pPr>
      <w:bookmarkStart w:id="1204" w:name="_DV_C663"/>
      <w:r>
        <w:rPr>
          <w:rStyle w:val="DeltaViewDeletion"/>
          <w:lang w:val="en-CA"/>
        </w:rPr>
        <w:t xml:space="preserve">  </w:t>
      </w:r>
      <w:r>
        <w:rPr>
          <w:rStyle w:val="DeltaViewDeletion"/>
          <w:lang w:val="en-CA"/>
        </w:rPr>
        <w:t xml:space="preserve">Upon execution of this Agreement, EPMI shall cause Enron Corp. to enter into a guaranty in favor of </w:t>
      </w:r>
      <w:bookmarkStart w:id="1205" w:name="_DV_C664"/>
      <w:bookmarkEnd w:id="1204"/>
      <w:r>
        <w:rPr>
          <w:rStyle w:val="DeltaViewDeletion"/>
          <w:lang w:val="en-CA"/>
        </w:rPr>
        <w:t xml:space="preserve">the NSTAR Companies to ensure satisfaction of EPMI's obligations under this Agreement in the form attached hereto as </w:t>
      </w:r>
      <w:r>
        <w:rPr>
          <w:rStyle w:val="DeltaViewDeletion"/>
          <w:u w:val="single"/>
          <w:lang w:val="en-CA"/>
        </w:rPr>
        <w:t>Schedule 3</w:t>
      </w:r>
      <w:r>
        <w:rPr>
          <w:rStyle w:val="DeltaViewDeletion"/>
          <w:lang w:val="en-CA"/>
        </w:rPr>
        <w:t>.</w:t>
      </w:r>
      <w:bookmarkEnd w:id="1205"/>
    </w:p>
    <w:p>
      <w:pPr>
        <w:pStyle w:val="Heading2"/>
        <w:rPr>
          <w:color w:val="000000"/>
          <w:lang w:val="en-CA"/>
        </w:rPr>
      </w:pPr>
      <w:bookmarkStart w:id="1206" w:name="__RefHeading___Toc494574512"/>
      <w:bookmarkStart w:id="1207" w:name="_Ref493489561"/>
      <w:bookmarkStart w:id="1208" w:name="_DV_C665"/>
      <w:bookmarkEnd w:id="1206"/>
      <w:r>
        <w:rPr>
          <w:rStyle w:val="DeltaViewInsertion"/>
          <w:lang w:val="en-CA"/>
        </w:rPr>
        <w:t>BECo's Conditions</w:t>
      </w:r>
      <w:bookmarkEnd w:id="1207"/>
      <w:bookmarkEnd w:id="1208"/>
    </w:p>
    <w:p>
      <w:pPr>
        <w:pStyle w:val="BodyText"/>
        <w:spacing w:before="0" w:after="0"/>
        <w:rPr>
          <w:color w:val="000000"/>
          <w:lang w:val="en-CA"/>
        </w:rPr>
      </w:pPr>
      <w:bookmarkStart w:id="1209" w:name="_DV_C666"/>
      <w:r>
        <w:rPr>
          <w:rStyle w:val="DeltaViewInsertion"/>
          <w:lang w:val="en-CA"/>
        </w:rPr>
        <w:t>The commencement of the Delivery Term and BECo's obligations under this Agreement with respect thereto shall be subject to the following conditions precedent:</w:t>
      </w:r>
      <w:bookmarkEnd w:id="1209"/>
    </w:p>
    <w:p>
      <w:pPr>
        <w:pStyle w:val="Heading3"/>
        <w:rPr>
          <w:color w:val="000000"/>
          <w:lang w:val="en-CA"/>
        </w:rPr>
      </w:pPr>
      <w:bookmarkStart w:id="1210" w:name="_DV_C667"/>
      <w:r>
        <w:rPr>
          <w:rStyle w:val="DeltaViewInsertion"/>
          <w:lang w:val="en-CA"/>
        </w:rPr>
        <w:t>Representations and Warranties; Performance.  The representations and warranties of EPMI contained in this Agreement shall be true and correct in all material respects on the Effective Date, with the same effect as though made on the Effective Date, and EPMI shall have performed and complied in all material respects with all agreements and covenants required by this Agreement to be performed and complied with by it prior to the Effective Date.</w:t>
      </w:r>
      <w:bookmarkEnd w:id="1210"/>
    </w:p>
    <w:p>
      <w:pPr>
        <w:pStyle w:val="Heading3"/>
        <w:rPr>
          <w:color w:val="000000"/>
          <w:lang w:val="en-CA"/>
        </w:rPr>
      </w:pPr>
      <w:bookmarkStart w:id="1211" w:name="_DV_C668"/>
      <w:r>
        <w:rPr>
          <w:rStyle w:val="DeltaViewInsertion"/>
          <w:lang w:val="en-CA"/>
        </w:rPr>
        <w:t>No Proceedings or Litigation.  No preliminary or permanent injunction or other order, decree or ruling issued by a court of competent jurisdiction or by any governmental, regulatory or administrative agency or commission, or any Law or executive order promulgated or enacted by any governmental authority shall be in effect, which would be reasonably likely to prevent or delay the consummation of the transactions contemplated hereby.</w:t>
      </w:r>
      <w:bookmarkEnd w:id="1211"/>
    </w:p>
    <w:p>
      <w:pPr>
        <w:pStyle w:val="Heading3"/>
        <w:rPr>
          <w:color w:val="000000"/>
          <w:lang w:val="en-CA"/>
        </w:rPr>
      </w:pPr>
      <w:bookmarkStart w:id="1212" w:name="_Ref494101292"/>
      <w:bookmarkStart w:id="1213" w:name="_DV_C669"/>
      <w:r>
        <w:rPr>
          <w:rStyle w:val="DeltaViewInsertion"/>
          <w:lang w:val="en-CA"/>
        </w:rPr>
        <w:t>Department Regulatory Approval.  BECo shall have received approval from the Department of this Agreement and the Power Purchase Financial Settlement Agreement and the transactions contemplated thereby pursuant to Section 94A of Chapter 164 of the Massachusetts General Laws, in form and substance reasonably acceptable to BECo.</w:t>
      </w:r>
      <w:bookmarkEnd w:id="1212"/>
      <w:bookmarkEnd w:id="1213"/>
      <w:r>
        <w:rPr>
          <w:color w:val="000000"/>
          <w:lang w:val="en-CA"/>
        </w:rPr>
        <w:t xml:space="preserve">  </w:t>
      </w:r>
    </w:p>
    <w:p>
      <w:pPr>
        <w:pStyle w:val="Heading3"/>
        <w:rPr>
          <w:color w:val="000000"/>
          <w:lang w:val="en-CA"/>
        </w:rPr>
      </w:pPr>
      <w:bookmarkStart w:id="1214" w:name="_DV_C670"/>
      <w:r>
        <w:rPr>
          <w:rStyle w:val="DeltaViewInsertion"/>
          <w:lang w:val="en-CA"/>
        </w:rPr>
        <w:t xml:space="preserve">Enron Corp. Guaranty.  EPMI shall have caused Enron Corp. to enter into a guaranty in favor of BECo to ensure satisfaction of EPMI's obligations under this Agreement, substantially in the form attached hereto as Schedule  2  </w:t>
      </w:r>
      <w:bookmarkEnd w:id="1214"/>
    </w:p>
    <w:p>
      <w:pPr>
        <w:pStyle w:val="Heading2"/>
        <w:rPr>
          <w:color w:val="000000"/>
          <w:u w:val="single"/>
          <w:lang w:val="en-CA"/>
        </w:rPr>
      </w:pPr>
      <w:bookmarkStart w:id="1215" w:name="__RefHeading___Toc494574513"/>
      <w:bookmarkStart w:id="1216" w:name="_Ref493489570"/>
      <w:bookmarkStart w:id="1217" w:name="_DV_C671"/>
      <w:bookmarkEnd w:id="1215"/>
      <w:r>
        <w:rPr>
          <w:rStyle w:val="DeltaViewInsertion"/>
          <w:lang w:val="en-CA"/>
        </w:rPr>
        <w:t>EPMI's Conditions</w:t>
      </w:r>
      <w:bookmarkEnd w:id="1216"/>
      <w:bookmarkEnd w:id="1217"/>
    </w:p>
    <w:p>
      <w:pPr>
        <w:pStyle w:val="BodyText"/>
        <w:rPr>
          <w:color w:val="000000"/>
          <w:lang w:val="en-CA"/>
        </w:rPr>
      </w:pPr>
      <w:bookmarkStart w:id="1218" w:name="_DV_C672"/>
      <w:r>
        <w:rPr>
          <w:rStyle w:val="DeltaViewInsertion"/>
          <w:lang w:val="en-CA"/>
        </w:rPr>
        <w:t>The commencement of the Delivery Term and EPMI's obligations under this Agreement with respect thereto shall be subject to:</w:t>
      </w:r>
      <w:bookmarkEnd w:id="1218"/>
    </w:p>
    <w:p>
      <w:pPr>
        <w:pStyle w:val="Heading3"/>
        <w:rPr>
          <w:color w:val="000000"/>
          <w:lang w:val="en-CA"/>
        </w:rPr>
      </w:pPr>
      <w:bookmarkStart w:id="1219" w:name="_DV_C673"/>
      <w:r>
        <w:rPr>
          <w:rStyle w:val="DeltaViewInsertion"/>
          <w:lang w:val="en-CA"/>
        </w:rPr>
        <w:t>Representations and Warranties; Performance.  The representations and warranties of BECo contained in this Agreement shall be true and correct in all materials respects on the Effective Date, with the same effect as though made on the Effective Date and BECo shall have performed and complied in all material respects with all agreements and covenants required by this Agreement to be performed and complied with by it prior to the Effective Date.</w:t>
      </w:r>
      <w:bookmarkEnd w:id="1219"/>
    </w:p>
    <w:p>
      <w:pPr>
        <w:pStyle w:val="Heading3"/>
        <w:rPr>
          <w:color w:val="000000"/>
          <w:lang w:val="en-CA"/>
        </w:rPr>
      </w:pPr>
      <w:bookmarkStart w:id="1220" w:name="_DV_C674"/>
      <w:r>
        <w:rPr>
          <w:rStyle w:val="DeltaViewInsertion"/>
          <w:lang w:val="en-CA"/>
        </w:rPr>
        <w:t>No Proceedings or Litigation.  No preliminary or permanent injunction or other order, decree or ruling issued by a court of competent jurisdiction or by any governmental, regulatory or administrative agency or commission, or any Law or executive order promulgated or enacted by any governmental authority shall be in effect, which would be reasonably likely to prevent or delay the consummation of the transactions contemplated hereby.</w:t>
      </w:r>
      <w:bookmarkEnd w:id="1220"/>
    </w:p>
    <w:p>
      <w:pPr>
        <w:pStyle w:val="Heading3"/>
        <w:rPr>
          <w:color w:val="000000"/>
          <w:lang w:val="en-CA"/>
        </w:rPr>
      </w:pPr>
      <w:bookmarkStart w:id="1221" w:name="_Ref494101299"/>
      <w:bookmarkStart w:id="1222" w:name="_DV_C675"/>
      <w:r>
        <w:rPr>
          <w:rStyle w:val="DeltaViewInsertion"/>
          <w:lang w:val="en-CA"/>
        </w:rPr>
        <w:t>Department Regulatory Approval.  BECo shall have received approval from the Department of this Agreement and the Power Purchase Financial Settlement Agreement and the transactions contemplated thereby pursuant to Section 94A of Chapter 164 of the Massachusetts General Laws, in form and substance reasonably acceptable to EPMI.</w:t>
      </w:r>
      <w:bookmarkEnd w:id="1221"/>
      <w:bookmarkEnd w:id="1222"/>
    </w:p>
    <w:p>
      <w:pPr>
        <w:pStyle w:val="Heading3"/>
        <w:rPr>
          <w:color w:val="000000"/>
          <w:lang w:val="en-CA"/>
        </w:rPr>
      </w:pPr>
      <w:bookmarkStart w:id="1223" w:name="_DV_C676"/>
      <w:r>
        <w:rPr>
          <w:rStyle w:val="DeltaViewInsertion"/>
          <w:lang w:val="en-CA"/>
        </w:rPr>
        <w:t>NSTAR Guaranty.  BECo shall have caused NSTAR to enter into a guaranty in favor of EPMI to ensure satisfaction of the obligations of BECo under this Agreement, substantially in the form attached hereto as Schedule 3.</w:t>
      </w:r>
      <w:bookmarkEnd w:id="1223"/>
    </w:p>
    <w:p>
      <w:pPr>
        <w:pStyle w:val="Heading2"/>
        <w:rPr>
          <w:color w:val="000000"/>
          <w:u w:val="single"/>
          <w:lang w:val="en-CA"/>
        </w:rPr>
      </w:pPr>
      <w:bookmarkStart w:id="1224" w:name="__RefHeading___Toc494574514"/>
      <w:bookmarkStart w:id="1225" w:name="_DV_C677"/>
      <w:bookmarkEnd w:id="1224"/>
      <w:r>
        <w:rPr>
          <w:rStyle w:val="DeltaViewInsertion"/>
          <w:lang w:val="en-CA"/>
        </w:rPr>
        <w:t>Satisfaction of Conditions Precedent</w:t>
      </w:r>
      <w:bookmarkEnd w:id="1225"/>
    </w:p>
    <w:p>
      <w:pPr>
        <w:pStyle w:val="Heading3"/>
        <w:rPr>
          <w:color w:val="000000"/>
          <w:lang w:val="en-CA"/>
        </w:rPr>
      </w:pPr>
      <w:bookmarkStart w:id="1226" w:name="_DV_C678"/>
      <w:r>
        <w:rPr>
          <w:rStyle w:val="DeltaViewInsertion"/>
          <w:lang w:val="en-CA"/>
        </w:rPr>
        <w:t>Each of the Parties shall use commercially reasonable efforts to perform or fulfill all conditions and obligations to be performed or fulfilled by each of them under this Agreement, such that the Delivery Term may commence on January 1, 2001.</w:t>
      </w:r>
      <w:bookmarkEnd w:id="1226"/>
    </w:p>
    <w:p>
      <w:pPr>
        <w:pStyle w:val="Heading3"/>
        <w:rPr>
          <w:color w:val="000000"/>
          <w:lang w:val="en-CA"/>
        </w:rPr>
      </w:pPr>
      <w:bookmarkStart w:id="1227" w:name="_Ref494570473"/>
      <w:bookmarkStart w:id="1228" w:name="_DV_C679"/>
      <w:r>
        <w:rPr>
          <w:rStyle w:val="DeltaViewInsertion"/>
          <w:lang w:val="en-CA"/>
        </w:rPr>
        <w:t>The Parties agree to reasonably cooperate with each other with respect to any regulatory filing requirements with respect to this Agreement that either or both of the Parties determine may need to be made after the date hereof.  The Parties acknowledge that the pricing and other financial terms contained in this Agreement are of the utmost confidential and proprietary nature and that the disclosure thereof to the public would be significantly detrimental to EPMI's commercial interests in the energy trading marketplace and its ability to realize the benefits of this Agreement.  The Parties shall use their best efforts to secure from the Department, if permitted by Law, an appropriate protective or similar order protecting the confidential and proprietary information contained in this Agreement from public disclosure.</w:t>
      </w:r>
      <w:bookmarkEnd w:id="1227"/>
      <w:bookmarkEnd w:id="1228"/>
    </w:p>
    <w:p>
      <w:pPr>
        <w:pStyle w:val="Heading1"/>
        <w:spacing w:lineRule="auto" w:line="360"/>
        <w:ind w:hanging="0" w:start="0"/>
        <w:jc w:val="both"/>
        <w:rPr>
          <w:color w:val="000000"/>
          <w:lang w:val="en-CA"/>
        </w:rPr>
      </w:pPr>
      <w:bookmarkStart w:id="1229" w:name="__RefHeading___Toc494574515"/>
      <w:bookmarkStart w:id="1230" w:name="_DV_M491"/>
      <w:bookmarkEnd w:id="1229"/>
      <w:bookmarkEnd w:id="1230"/>
      <w:r>
        <w:rPr>
          <w:color w:val="000000"/>
          <w:lang w:val="en-CA"/>
        </w:rPr>
        <w:t>Term</w:t>
      </w:r>
    </w:p>
    <w:p>
      <w:pPr>
        <w:pStyle w:val="BodyText"/>
        <w:rPr>
          <w:color w:val="000000"/>
          <w:lang w:val="en-CA"/>
        </w:rPr>
      </w:pPr>
      <w:bookmarkStart w:id="1231" w:name="_DV_M492"/>
      <w:bookmarkEnd w:id="1231"/>
      <w:r>
        <w:rPr>
          <w:color w:val="000000"/>
          <w:lang w:val="en-CA"/>
        </w:rPr>
        <w:t xml:space="preserve">The term of this Agreement shall commence as of the date hereof and continue until the expiration or termination of the Delivery Term, unless otherwise terminated as provided herein (the "Term").  Applicable provisions of this Agreement shall continue in effect after termination of the Agreement to the extent necessary to provide for final billing, audits, billing adjustments, confidentiality of records, and payments pertaining to liability and indemnification obligations arising from acts or events that occurred while this Agreement was in effect. </w:t>
      </w:r>
    </w:p>
    <w:p>
      <w:pPr>
        <w:pStyle w:val="Heading1"/>
        <w:spacing w:lineRule="auto" w:line="480" w:before="0" w:after="0"/>
        <w:ind w:hanging="0" w:start="0"/>
        <w:jc w:val="both"/>
        <w:rPr>
          <w:color w:val="000000"/>
          <w:lang w:val="en-CA"/>
        </w:rPr>
      </w:pPr>
      <w:bookmarkStart w:id="1232" w:name="__RefHeading___Toc494574516"/>
      <w:bookmarkStart w:id="1233" w:name="_DV_M493"/>
      <w:bookmarkEnd w:id="1233"/>
      <w:r>
        <w:rPr>
          <w:color w:val="000000"/>
          <w:lang w:val="en-CA"/>
        </w:rPr>
        <w:t>Representations and Warranties; Certain Covenants</w:t>
      </w:r>
      <w:bookmarkStart w:id="1234" w:name="_DV_M494"/>
      <w:bookmarkEnd w:id="1232"/>
      <w:bookmarkEnd w:id="1234"/>
      <w:r>
        <w:rPr>
          <w:color w:val="000000"/>
          <w:lang w:val="en-CA"/>
        </w:rPr>
        <w:t xml:space="preserve"> </w:t>
      </w:r>
    </w:p>
    <w:p>
      <w:pPr>
        <w:pStyle w:val="Heading2"/>
        <w:rPr>
          <w:color w:val="000000"/>
          <w:lang w:val="en-CA"/>
        </w:rPr>
      </w:pPr>
      <w:r>
        <w:rPr>
          <w:rStyle w:val="DeltaViewDeletion"/>
          <w:lang w:val="en-CA"/>
        </w:rPr>
        <w:t xml:space="preserve">5.1 </w:t>
      </w:r>
      <w:bookmarkStart w:id="1235" w:name="__RefHeading___Toc494574517"/>
      <w:bookmarkStart w:id="1236" w:name="_DV_M495"/>
      <w:bookmarkEnd w:id="1236"/>
      <w:r>
        <w:rPr>
          <w:color w:val="000000"/>
          <w:u w:val="single"/>
          <w:lang w:val="en-CA"/>
        </w:rPr>
        <w:t>Representations and Warranties</w:t>
      </w:r>
      <w:bookmarkStart w:id="1237" w:name="_DV_M496"/>
      <w:bookmarkEnd w:id="1237"/>
      <w:r>
        <w:rPr>
          <w:color w:val="000000"/>
          <w:u w:val="single"/>
          <w:lang w:val="en-CA"/>
        </w:rPr>
        <w:t xml:space="preserve"> of Both Parties</w:t>
      </w:r>
      <w:bookmarkEnd w:id="1235"/>
    </w:p>
    <w:p>
      <w:pPr>
        <w:pStyle w:val="Heading3"/>
        <w:rPr>
          <w:color w:val="000000"/>
          <w:lang w:val="en-CA"/>
        </w:rPr>
      </w:pPr>
      <w:bookmarkStart w:id="1238" w:name="_DV_M497"/>
      <w:bookmarkEnd w:id="1238"/>
      <w:r>
        <w:rPr>
          <w:color w:val="000000"/>
          <w:lang w:val="en-CA"/>
        </w:rPr>
        <w:t>On and as of the date hereof</w:t>
      </w:r>
      <w:bookmarkStart w:id="1239" w:name="_DV_C680"/>
      <w:r>
        <w:rPr>
          <w:rStyle w:val="DeltaViewDeletion"/>
          <w:lang w:val="en-CA"/>
        </w:rPr>
        <w:t xml:space="preserve"> and as of the Effective Date</w:t>
      </w:r>
      <w:bookmarkStart w:id="1240" w:name="_DV_M498"/>
      <w:bookmarkEnd w:id="1239"/>
      <w:bookmarkEnd w:id="1240"/>
      <w:r>
        <w:rPr>
          <w:color w:val="000000"/>
          <w:lang w:val="en-CA"/>
        </w:rPr>
        <w:t xml:space="preserve">, each Party represents and warrants to the other Party that:  (i) it is duly organized, validly existing and in good standing under the laws of the jurisdiction of its formation and is qualified to conduct its business in each jurisdiction within which this Agreement will be performed by it; (ii) </w:t>
      </w:r>
      <w:bookmarkStart w:id="1241" w:name="_DV_C681"/>
      <w:r>
        <w:rPr>
          <w:rStyle w:val="DeltaViewInsertion"/>
          <w:lang w:val="en-CA"/>
        </w:rPr>
        <w:t xml:space="preserve">except as detailed on Schedule 6, </w:t>
      </w:r>
      <w:bookmarkStart w:id="1242" w:name="_DV_M499"/>
      <w:bookmarkEnd w:id="1241"/>
      <w:bookmarkEnd w:id="1242"/>
      <w:r>
        <w:rPr>
          <w:color w:val="000000"/>
          <w:lang w:val="en-CA"/>
        </w:rPr>
        <w:t>there are no regulatory approvals necessary for it to legally perform its obligations under this Agreement which have not been obtained; (iii) the execution, delivery and performance of this Agreement are within its powers, have been duly authorized by all necessary corporate action and do not violate any of the terms and conditions in its governing documents, any contracts to which it is a party or any Law applicable to it; (iv) this Agreement constitutes a legal, valid and binding obligation enforceable against it in accordance with its terms, subject to any equitable defenses; (v) there are no Bankruptcy Events pending or being contemplated by it or, to its knowledge, threatened against it; (vi) there are no Legal Proceedings that would be reasonably likely to materially adversely affect the legality or validity of or its ability to perform its obligations under this Agreement; and (vii) it has knowledge and experience in financial matters and the electric industry that enable it to evaluate the merits and risks of entering into this Agreement.</w:t>
      </w:r>
    </w:p>
    <w:p>
      <w:pPr>
        <w:pStyle w:val="Heading3"/>
        <w:rPr>
          <w:color w:val="000000"/>
          <w:lang w:val="en-CA"/>
        </w:rPr>
      </w:pPr>
      <w:bookmarkStart w:id="1243" w:name="_DV_C682"/>
      <w:r>
        <w:rPr>
          <w:rStyle w:val="DeltaViewDeletion"/>
          <w:lang w:val="en-CA"/>
        </w:rPr>
        <w:t>The NSTAR Companies</w:t>
      </w:r>
      <w:bookmarkStart w:id="1244" w:name="_DV_C683"/>
      <w:bookmarkEnd w:id="1243"/>
      <w:r>
        <w:rPr>
          <w:rStyle w:val="DeltaViewInsertion"/>
          <w:lang w:val="en-CA"/>
        </w:rPr>
        <w:t>BECo</w:t>
      </w:r>
      <w:bookmarkStart w:id="1245" w:name="_DV_M500"/>
      <w:bookmarkEnd w:id="1244"/>
      <w:bookmarkEnd w:id="1245"/>
      <w:r>
        <w:rPr>
          <w:color w:val="000000"/>
          <w:lang w:val="en-CA"/>
        </w:rPr>
        <w:t xml:space="preserve"> and EPMI each represent and warrant to the other that no broker, finder or other Person is entitled to any brokerage fees, commissions or finder's fees in connection with the transaction contemplated hereby by reason of any action taken by the Party making such representation.  </w:t>
      </w:r>
      <w:bookmarkStart w:id="1246" w:name="_DV_C684"/>
      <w:r>
        <w:rPr>
          <w:rStyle w:val="DeltaViewDeletion"/>
          <w:lang w:val="en-CA"/>
        </w:rPr>
        <w:t>The NSTAR Companies</w:t>
      </w:r>
      <w:bookmarkStart w:id="1247" w:name="_DV_C685"/>
      <w:bookmarkEnd w:id="1246"/>
      <w:r>
        <w:rPr>
          <w:rStyle w:val="DeltaViewInsertion"/>
          <w:lang w:val="en-CA"/>
        </w:rPr>
        <w:t>BECo</w:t>
      </w:r>
      <w:bookmarkStart w:id="1248" w:name="_DV_M501"/>
      <w:bookmarkEnd w:id="1247"/>
      <w:bookmarkEnd w:id="1248"/>
      <w:r>
        <w:rPr>
          <w:color w:val="000000"/>
          <w:lang w:val="en-CA"/>
        </w:rPr>
        <w:t xml:space="preserve"> and EPMI shall pay to the other or otherwise discharge, and shall indemnify and hold harmless the other from and against, any and all claims or liabilities for all brokerage fees, commissions and finder's fees incurred by reason of any action taken by such Party.</w:t>
      </w:r>
    </w:p>
    <w:p>
      <w:pPr>
        <w:pStyle w:val="Heading3"/>
        <w:rPr>
          <w:color w:val="000000"/>
          <w:lang w:val="en-CA"/>
        </w:rPr>
      </w:pPr>
      <w:bookmarkStart w:id="1249" w:name="_DV_M502"/>
      <w:bookmarkEnd w:id="1249"/>
      <w:r>
        <w:rPr>
          <w:color w:val="000000"/>
          <w:lang w:val="en-CA"/>
        </w:rPr>
        <w:t>Each Party covenants that it will cause all of its representations and warranties to be true and correct throughout the Term.</w:t>
      </w:r>
    </w:p>
    <w:p>
      <w:pPr>
        <w:pStyle w:val="Heading2"/>
        <w:rPr>
          <w:color w:val="000000"/>
          <w:lang w:val="en-CA"/>
        </w:rPr>
      </w:pPr>
      <w:r>
        <w:rPr>
          <w:rStyle w:val="DeltaViewDeletion"/>
          <w:lang w:val="en-CA"/>
        </w:rPr>
        <w:t xml:space="preserve">5.2 </w:t>
      </w:r>
      <w:bookmarkStart w:id="1250" w:name="__RefHeading___Toc494574518"/>
      <w:bookmarkStart w:id="1251" w:name="_DV_M503"/>
      <w:bookmarkEnd w:id="1251"/>
      <w:r>
        <w:rPr>
          <w:color w:val="000000"/>
          <w:u w:val="single"/>
          <w:lang w:val="en-CA"/>
        </w:rPr>
        <w:t xml:space="preserve">Additional Representations, Warranties and Covenants of </w:t>
      </w:r>
      <w:bookmarkStart w:id="1252" w:name="_DV_C686"/>
      <w:r>
        <w:rPr>
          <w:rStyle w:val="DeltaViewDeletion"/>
          <w:u w:val="single"/>
          <w:lang w:val="en-CA"/>
        </w:rPr>
        <w:t>the NSTAR Companies</w:t>
      </w:r>
      <w:bookmarkStart w:id="1253" w:name="_DV_C687"/>
      <w:bookmarkEnd w:id="1252"/>
      <w:r>
        <w:rPr>
          <w:rStyle w:val="DeltaViewInsertion"/>
          <w:lang w:val="en-CA"/>
        </w:rPr>
        <w:t>BECo</w:t>
      </w:r>
      <w:bookmarkEnd w:id="1250"/>
      <w:bookmarkEnd w:id="1253"/>
    </w:p>
    <w:p>
      <w:pPr>
        <w:pStyle w:val="Heading3"/>
        <w:rPr>
          <w:color w:val="000000"/>
          <w:lang w:val="en-CA"/>
        </w:rPr>
      </w:pPr>
      <w:bookmarkStart w:id="1254" w:name="_DV_M504"/>
      <w:bookmarkEnd w:id="1254"/>
      <w:r>
        <w:rPr>
          <w:color w:val="000000"/>
          <w:lang w:val="en-CA"/>
        </w:rPr>
        <w:t xml:space="preserve">Since December 31, 1999, (i) there has been no change in the assets, liabilities or financial condition of </w:t>
      </w:r>
      <w:bookmarkStart w:id="1255" w:name="_DV_C688"/>
      <w:r>
        <w:rPr>
          <w:rStyle w:val="DeltaViewDeletion"/>
          <w:lang w:val="en-CA"/>
        </w:rPr>
        <w:t>the NSTAR Companies</w:t>
      </w:r>
      <w:bookmarkStart w:id="1256" w:name="_DV_C689"/>
      <w:bookmarkEnd w:id="1255"/>
      <w:r>
        <w:rPr>
          <w:rStyle w:val="DeltaViewInsertion"/>
          <w:lang w:val="en-CA"/>
        </w:rPr>
        <w:t>BECo</w:t>
      </w:r>
      <w:bookmarkStart w:id="1257" w:name="_DV_M505"/>
      <w:bookmarkEnd w:id="1256"/>
      <w:bookmarkEnd w:id="1257"/>
      <w:r>
        <w:rPr>
          <w:color w:val="000000"/>
          <w:lang w:val="en-CA"/>
        </w:rPr>
        <w:t xml:space="preserve">, other than changes which have not been, either in any case or in the aggregate, materially adverse to the financial condition of </w:t>
      </w:r>
      <w:bookmarkStart w:id="1258" w:name="_DV_C690"/>
      <w:r>
        <w:rPr>
          <w:rStyle w:val="DeltaViewDeletion"/>
          <w:lang w:val="en-CA"/>
        </w:rPr>
        <w:t>the NSTAR Companies</w:t>
      </w:r>
      <w:bookmarkStart w:id="1259" w:name="_DV_C691"/>
      <w:bookmarkEnd w:id="1258"/>
      <w:r>
        <w:rPr>
          <w:rStyle w:val="DeltaViewInsertion"/>
          <w:lang w:val="en-CA"/>
        </w:rPr>
        <w:t>BECo</w:t>
      </w:r>
      <w:bookmarkStart w:id="1260" w:name="_DV_M506"/>
      <w:bookmarkEnd w:id="1259"/>
      <w:bookmarkEnd w:id="1260"/>
      <w:r>
        <w:rPr>
          <w:color w:val="000000"/>
          <w:lang w:val="en-CA"/>
        </w:rPr>
        <w:t xml:space="preserve"> and (ii) neither the business, operations or affairs nor any of the properties or assets of </w:t>
      </w:r>
      <w:bookmarkStart w:id="1261" w:name="_DV_C692"/>
      <w:r>
        <w:rPr>
          <w:rStyle w:val="DeltaViewDeletion"/>
          <w:lang w:val="en-CA"/>
        </w:rPr>
        <w:t>the NSTAR Companies</w:t>
      </w:r>
      <w:bookmarkStart w:id="1262" w:name="_DV_C693"/>
      <w:bookmarkEnd w:id="1261"/>
      <w:r>
        <w:rPr>
          <w:rStyle w:val="DeltaViewInsertion"/>
          <w:lang w:val="en-CA"/>
        </w:rPr>
        <w:t>BECo</w:t>
      </w:r>
      <w:bookmarkStart w:id="1263" w:name="_DV_M507"/>
      <w:bookmarkEnd w:id="1262"/>
      <w:bookmarkEnd w:id="1263"/>
      <w:r>
        <w:rPr>
          <w:color w:val="000000"/>
          <w:lang w:val="en-CA"/>
        </w:rPr>
        <w:t xml:space="preserve"> have been affected by any occurrence or development (whether or not insured against) which has been, either in any case or in the aggregate, materially adverse to the financial condition of </w:t>
      </w:r>
      <w:bookmarkStart w:id="1264" w:name="_DV_C694"/>
      <w:r>
        <w:rPr>
          <w:rStyle w:val="DeltaViewDeletion"/>
          <w:lang w:val="en-CA"/>
        </w:rPr>
        <w:t>the NSTAR Companies</w:t>
      </w:r>
      <w:bookmarkStart w:id="1265" w:name="_DV_C695"/>
      <w:bookmarkEnd w:id="1264"/>
      <w:r>
        <w:rPr>
          <w:rStyle w:val="DeltaViewInsertion"/>
          <w:lang w:val="en-CA"/>
        </w:rPr>
        <w:t>BECo</w:t>
      </w:r>
      <w:bookmarkStart w:id="1266" w:name="_DV_M508"/>
      <w:bookmarkEnd w:id="1265"/>
      <w:bookmarkEnd w:id="1266"/>
      <w:r>
        <w:rPr>
          <w:color w:val="000000"/>
          <w:lang w:val="en-CA"/>
        </w:rPr>
        <w:t xml:space="preserve">.  </w:t>
      </w:r>
      <w:bookmarkStart w:id="1267" w:name="_DV_C696"/>
      <w:r>
        <w:rPr>
          <w:rStyle w:val="DeltaViewDeletion"/>
          <w:lang w:val="en-CA"/>
        </w:rPr>
        <w:t>The NSTAR Companies have</w:t>
      </w:r>
      <w:bookmarkStart w:id="1268" w:name="_DV_C697"/>
      <w:bookmarkEnd w:id="1267"/>
      <w:r>
        <w:rPr>
          <w:rStyle w:val="DeltaViewInsertion"/>
          <w:lang w:val="en-CA"/>
        </w:rPr>
        <w:t>BECo has</w:t>
      </w:r>
      <w:bookmarkStart w:id="1269" w:name="_DV_M509"/>
      <w:bookmarkEnd w:id="1268"/>
      <w:bookmarkEnd w:id="1269"/>
      <w:r>
        <w:rPr>
          <w:color w:val="000000"/>
          <w:lang w:val="en-CA"/>
        </w:rPr>
        <w:t xml:space="preserve"> no material obligations or liabilities, contingent or otherwise, including, without limitation, liabilities for Taxes (including for this purpose income taxes), except those disclosed or adequately provided for by the financial statements contained in the </w:t>
      </w:r>
      <w:bookmarkStart w:id="1270" w:name="_DV_C698"/>
      <w:r>
        <w:rPr>
          <w:rStyle w:val="DeltaViewDeletion"/>
          <w:lang w:val="en-CA"/>
        </w:rPr>
        <w:t xml:space="preserve">NSTAR </w:t>
      </w:r>
      <w:bookmarkStart w:id="1271" w:name="_DV_M510"/>
      <w:bookmarkEnd w:id="1270"/>
      <w:bookmarkEnd w:id="1271"/>
      <w:r>
        <w:rPr>
          <w:color w:val="000000"/>
          <w:lang w:val="en-CA"/>
        </w:rPr>
        <w:t xml:space="preserve">annual </w:t>
      </w:r>
      <w:bookmarkStart w:id="1272" w:name="_DV_C699"/>
      <w:r>
        <w:rPr>
          <w:rStyle w:val="DeltaViewDeletion"/>
          <w:lang w:val="en-CA"/>
        </w:rPr>
        <w:t>report</w:t>
      </w:r>
      <w:bookmarkStart w:id="1273" w:name="_DV_C700"/>
      <w:bookmarkEnd w:id="1272"/>
      <w:r>
        <w:rPr>
          <w:rStyle w:val="DeltaViewInsertion"/>
          <w:lang w:val="en-CA"/>
        </w:rPr>
        <w:t>reports</w:t>
      </w:r>
      <w:bookmarkStart w:id="1274" w:name="_DV_M511"/>
      <w:bookmarkEnd w:id="1273"/>
      <w:bookmarkEnd w:id="1274"/>
      <w:r>
        <w:rPr>
          <w:color w:val="000000"/>
          <w:lang w:val="en-CA"/>
        </w:rPr>
        <w:t xml:space="preserve"> on Form 10</w:t>
        <w:noBreakHyphen/>
        <w:t xml:space="preserve">K </w:t>
      </w:r>
      <w:bookmarkStart w:id="1275" w:name="_DV_C701"/>
      <w:r>
        <w:rPr>
          <w:rStyle w:val="DeltaViewInsertion"/>
          <w:lang w:val="en-CA"/>
        </w:rPr>
        <w:t xml:space="preserve">of NSTAR </w:t>
      </w:r>
      <w:bookmarkStart w:id="1276" w:name="_DV_M512"/>
      <w:bookmarkEnd w:id="1275"/>
      <w:bookmarkEnd w:id="1276"/>
      <w:r>
        <w:rPr>
          <w:color w:val="000000"/>
          <w:lang w:val="en-CA"/>
        </w:rPr>
        <w:t xml:space="preserve">for the fiscal year ended December 31, </w:t>
      </w:r>
      <w:bookmarkStart w:id="1277" w:name="_DV_C702"/>
      <w:r>
        <w:rPr>
          <w:rStyle w:val="DeltaViewDeletion"/>
          <w:lang w:val="en-CA"/>
        </w:rPr>
        <w:t xml:space="preserve">1999 </w:t>
      </w:r>
      <w:bookmarkStart w:id="1278" w:name="_DV_C703"/>
      <w:bookmarkEnd w:id="1277"/>
      <w:r>
        <w:rPr>
          <w:rStyle w:val="DeltaViewInsertion"/>
          <w:lang w:val="en-CA"/>
        </w:rPr>
        <w:t xml:space="preserve">1999, </w:t>
      </w:r>
      <w:bookmarkStart w:id="1279" w:name="_DV_M513"/>
      <w:bookmarkEnd w:id="1278"/>
      <w:bookmarkEnd w:id="1279"/>
      <w:r>
        <w:rPr>
          <w:color w:val="000000"/>
          <w:lang w:val="en-CA"/>
        </w:rPr>
        <w:t xml:space="preserve">as filed with the SEC, and </w:t>
      </w:r>
      <w:bookmarkStart w:id="1280" w:name="_DV_C704"/>
      <w:r>
        <w:rPr>
          <w:rStyle w:val="DeltaViewDeletion"/>
          <w:lang w:val="en-CA"/>
        </w:rPr>
        <w:t>its</w:t>
      </w:r>
      <w:bookmarkStart w:id="1281" w:name="_DV_C705"/>
      <w:bookmarkEnd w:id="1280"/>
      <w:r>
        <w:rPr>
          <w:rStyle w:val="DeltaViewInsertion"/>
          <w:lang w:val="en-CA"/>
        </w:rPr>
        <w:t>NSTAR's</w:t>
      </w:r>
      <w:bookmarkStart w:id="1282" w:name="_DV_M514"/>
      <w:bookmarkEnd w:id="1281"/>
      <w:bookmarkEnd w:id="1282"/>
      <w:r>
        <w:rPr>
          <w:color w:val="000000"/>
          <w:lang w:val="en-CA"/>
        </w:rPr>
        <w:t xml:space="preserve"> quarterly report on Form 10</w:t>
        <w:noBreakHyphen/>
        <w:t xml:space="preserve"> Q for the quarter ended </w:t>
      </w:r>
      <w:bookmarkStart w:id="1283" w:name="_DV_C706"/>
      <w:r>
        <w:rPr>
          <w:rStyle w:val="DeltaViewDeletion"/>
          <w:lang w:val="en-CA"/>
        </w:rPr>
        <w:t>March</w:t>
      </w:r>
      <w:bookmarkStart w:id="1284" w:name="_DV_C707"/>
      <w:bookmarkEnd w:id="1283"/>
      <w:r>
        <w:rPr>
          <w:rStyle w:val="DeltaViewInsertion"/>
          <w:lang w:val="en-CA"/>
        </w:rPr>
        <w:t>June</w:t>
      </w:r>
      <w:bookmarkStart w:id="1285" w:name="_DV_M515"/>
      <w:bookmarkEnd w:id="1284"/>
      <w:bookmarkEnd w:id="1285"/>
      <w:r>
        <w:rPr>
          <w:color w:val="000000"/>
          <w:lang w:val="en-CA"/>
        </w:rPr>
        <w:t xml:space="preserve"> </w:t>
      </w:r>
      <w:bookmarkStart w:id="1286" w:name="_DV_C708"/>
      <w:r>
        <w:rPr>
          <w:rStyle w:val="DeltaViewDeletion"/>
          <w:lang w:val="en-CA"/>
        </w:rPr>
        <w:t>31,</w:t>
      </w:r>
      <w:bookmarkStart w:id="1287" w:name="_DV_C709"/>
      <w:bookmarkEnd w:id="1286"/>
      <w:r>
        <w:rPr>
          <w:rStyle w:val="DeltaViewInsertion"/>
          <w:lang w:val="en-CA"/>
        </w:rPr>
        <w:t>30,</w:t>
      </w:r>
      <w:bookmarkStart w:id="1288" w:name="_DV_M516"/>
      <w:bookmarkEnd w:id="1287"/>
      <w:bookmarkEnd w:id="1288"/>
      <w:r>
        <w:rPr>
          <w:color w:val="000000"/>
          <w:lang w:val="en-CA"/>
        </w:rPr>
        <w:t xml:space="preserve"> 2000, as filed with the SEC.</w:t>
      </w:r>
    </w:p>
    <w:p>
      <w:pPr>
        <w:pStyle w:val="Heading3"/>
        <w:rPr>
          <w:color w:val="000000"/>
          <w:lang w:val="en-CA"/>
        </w:rPr>
      </w:pPr>
      <w:bookmarkStart w:id="1289" w:name="_DV_C710"/>
      <w:r>
        <w:rPr>
          <w:rStyle w:val="DeltaViewDeletion"/>
          <w:lang w:val="en-CA"/>
        </w:rPr>
        <w:t>The NSTAR Companies have</w:t>
      </w:r>
      <w:bookmarkStart w:id="1290" w:name="_DV_C711"/>
      <w:bookmarkEnd w:id="1289"/>
      <w:r>
        <w:rPr>
          <w:rStyle w:val="DeltaViewInsertion"/>
          <w:lang w:val="en-CA"/>
        </w:rPr>
        <w:t>BECo has</w:t>
      </w:r>
      <w:bookmarkStart w:id="1291" w:name="_DV_M517"/>
      <w:bookmarkEnd w:id="1290"/>
      <w:bookmarkEnd w:id="1291"/>
      <w:r>
        <w:rPr>
          <w:color w:val="000000"/>
          <w:lang w:val="en-CA"/>
        </w:rPr>
        <w:t xml:space="preserve"> delivered to EPMI true and correct copies of </w:t>
      </w:r>
      <w:bookmarkStart w:id="1292" w:name="_DV_C712"/>
      <w:r>
        <w:rPr>
          <w:rStyle w:val="DeltaViewDeletion"/>
          <w:lang w:val="en-CA"/>
        </w:rPr>
        <w:t>the NSTAR Companies</w:t>
      </w:r>
      <w:bookmarkStart w:id="1293" w:name="_DV_C713"/>
      <w:bookmarkEnd w:id="1292"/>
      <w:r>
        <w:rPr>
          <w:rStyle w:val="DeltaViewInsertion"/>
          <w:lang w:val="en-CA"/>
        </w:rPr>
        <w:t>BECo</w:t>
      </w:r>
      <w:bookmarkStart w:id="1294" w:name="_DV_M518"/>
      <w:bookmarkEnd w:id="1293"/>
      <w:bookmarkEnd w:id="1294"/>
      <w:r>
        <w:rPr>
          <w:color w:val="000000"/>
          <w:lang w:val="en-CA"/>
        </w:rPr>
        <w:t>'</w:t>
      </w:r>
      <w:bookmarkStart w:id="1295" w:name="_DV_C714"/>
      <w:r>
        <w:rPr>
          <w:rStyle w:val="DeltaViewInsertion"/>
          <w:lang w:val="en-CA"/>
        </w:rPr>
        <w:t>s</w:t>
      </w:r>
      <w:bookmarkStart w:id="1296" w:name="_DV_M519"/>
      <w:bookmarkEnd w:id="1295"/>
      <w:bookmarkEnd w:id="1296"/>
      <w:r>
        <w:rPr>
          <w:color w:val="000000"/>
          <w:lang w:val="en-CA"/>
        </w:rPr>
        <w:t xml:space="preserve"> most recent customer load,</w:t>
      </w:r>
      <w:bookmarkStart w:id="1297" w:name="_DV_C715"/>
      <w:r>
        <w:rPr>
          <w:rStyle w:val="DeltaViewInsertion"/>
          <w:lang w:val="en-CA"/>
        </w:rPr>
        <w:t xml:space="preserve"> actual</w:t>
      </w:r>
      <w:bookmarkStart w:id="1298" w:name="_DV_M520"/>
      <w:bookmarkEnd w:id="1297"/>
      <w:bookmarkEnd w:id="1298"/>
      <w:r>
        <w:rPr>
          <w:color w:val="000000"/>
          <w:lang w:val="en-CA"/>
        </w:rPr>
        <w:t xml:space="preserve"> usage statistics</w:t>
      </w:r>
      <w:bookmarkStart w:id="1299" w:name="_DV_C716"/>
      <w:r>
        <w:rPr>
          <w:rStyle w:val="DeltaViewDeletion"/>
          <w:lang w:val="en-CA"/>
        </w:rPr>
        <w:t>,</w:t>
      </w:r>
      <w:bookmarkStart w:id="1300" w:name="_DV_M521"/>
      <w:bookmarkEnd w:id="1299"/>
      <w:bookmarkEnd w:id="1300"/>
      <w:r>
        <w:rPr>
          <w:color w:val="000000"/>
          <w:lang w:val="en-CA"/>
        </w:rPr>
        <w:t xml:space="preserve"> and data for the years </w:t>
      </w:r>
      <w:bookmarkStart w:id="1301" w:name="_DV_C717"/>
      <w:r>
        <w:rPr>
          <w:rStyle w:val="DeltaViewDeletion"/>
          <w:lang w:val="en-CA"/>
        </w:rPr>
        <w:t>1998</w:t>
      </w:r>
      <w:bookmarkStart w:id="1302" w:name="_DV_C718"/>
      <w:bookmarkEnd w:id="1301"/>
      <w:r>
        <w:rPr>
          <w:rStyle w:val="DeltaViewInsertion"/>
          <w:lang w:val="en-CA"/>
        </w:rPr>
        <w:t>1998,</w:t>
      </w:r>
      <w:bookmarkStart w:id="1303" w:name="_DV_M522"/>
      <w:bookmarkEnd w:id="1302"/>
      <w:bookmarkEnd w:id="1303"/>
      <w:r>
        <w:rPr>
          <w:color w:val="000000"/>
          <w:lang w:val="en-CA"/>
        </w:rPr>
        <w:t xml:space="preserve"> </w:t>
      </w:r>
      <w:bookmarkStart w:id="1304" w:name="_DV_C719"/>
      <w:r>
        <w:rPr>
          <w:rStyle w:val="DeltaViewInsertion"/>
          <w:lang w:val="en-CA"/>
        </w:rPr>
        <w:t xml:space="preserve">1999 </w:t>
      </w:r>
      <w:bookmarkStart w:id="1305" w:name="_DV_M523"/>
      <w:bookmarkEnd w:id="1304"/>
      <w:bookmarkEnd w:id="1305"/>
      <w:r>
        <w:rPr>
          <w:color w:val="000000"/>
          <w:lang w:val="en-CA"/>
        </w:rPr>
        <w:t xml:space="preserve">and </w:t>
      </w:r>
      <w:bookmarkStart w:id="1306" w:name="_DV_C720"/>
      <w:r>
        <w:rPr>
          <w:rStyle w:val="DeltaViewDeletion"/>
          <w:lang w:val="en-CA"/>
        </w:rPr>
        <w:t>1999.  The</w:t>
      </w:r>
      <w:bookmarkStart w:id="1307" w:name="_DV_C721"/>
      <w:bookmarkEnd w:id="1306"/>
      <w:r>
        <w:rPr>
          <w:rStyle w:val="DeltaViewInsertion"/>
          <w:lang w:val="en-CA"/>
        </w:rPr>
        <w:t>for the year 2000 through July 31, 2000, including for</w:t>
      </w:r>
      <w:bookmarkStart w:id="1308" w:name="_DV_M524"/>
      <w:bookmarkEnd w:id="1307"/>
      <w:bookmarkEnd w:id="1308"/>
      <w:r>
        <w:rPr>
          <w:color w:val="000000"/>
          <w:lang w:val="en-CA"/>
        </w:rPr>
        <w:t xml:space="preserve"> Standard Offer Service, Default Service, and Wholesale Contract Customer Load</w:t>
      </w:r>
      <w:bookmarkStart w:id="1309" w:name="_DV_C722"/>
      <w:r>
        <w:rPr>
          <w:rStyle w:val="DeltaViewDeletion"/>
          <w:lang w:val="en-CA"/>
        </w:rPr>
        <w:t xml:space="preserve"> usage characteristics provided by NSTAR to EPMI are representative of the entire wholesale power requirements of the NSTAR Companies on which EPMI's obligations will be based</w:t>
      </w:r>
      <w:bookmarkStart w:id="1310" w:name="_DV_M525"/>
      <w:bookmarkEnd w:id="1309"/>
      <w:bookmarkEnd w:id="1310"/>
      <w:r>
        <w:rPr>
          <w:color w:val="000000"/>
          <w:lang w:val="en-CA"/>
        </w:rPr>
        <w:t xml:space="preserve">, </w:t>
      </w:r>
      <w:bookmarkStart w:id="1311" w:name="_DV_C723"/>
      <w:r>
        <w:rPr>
          <w:rStyle w:val="DeltaViewDeletion"/>
          <w:lang w:val="en-CA"/>
        </w:rPr>
        <w:t>except</w:t>
      </w:r>
      <w:bookmarkStart w:id="1312" w:name="_DV_C724"/>
      <w:bookmarkEnd w:id="1311"/>
      <w:r>
        <w:rPr>
          <w:rStyle w:val="DeltaViewInsertion"/>
          <w:lang w:val="en-CA"/>
        </w:rPr>
        <w:t>as well as its most recent load forecasts</w:t>
      </w:r>
      <w:bookmarkStart w:id="1313" w:name="_DV_M526"/>
      <w:bookmarkEnd w:id="1312"/>
      <w:bookmarkEnd w:id="1313"/>
      <w:r>
        <w:rPr>
          <w:color w:val="000000"/>
          <w:lang w:val="en-CA"/>
        </w:rPr>
        <w:t xml:space="preserve"> for </w:t>
      </w:r>
      <w:bookmarkStart w:id="1314" w:name="_DV_C725"/>
      <w:r>
        <w:rPr>
          <w:rStyle w:val="DeltaViewDeletion"/>
          <w:lang w:val="en-CA"/>
        </w:rPr>
        <w:t xml:space="preserve">appropriate adjustments to reflect customer migration since </w:t>
      </w:r>
      <w:bookmarkStart w:id="1315" w:name="_DV_M527"/>
      <w:bookmarkEnd w:id="1314"/>
      <w:bookmarkEnd w:id="1315"/>
      <w:r>
        <w:rPr>
          <w:color w:val="000000"/>
          <w:lang w:val="en-CA"/>
        </w:rPr>
        <w:t>the</w:t>
      </w:r>
      <w:bookmarkStart w:id="1316" w:name="_DV_C726"/>
      <w:r>
        <w:rPr>
          <w:rStyle w:val="DeltaViewInsertion"/>
          <w:lang w:val="en-CA"/>
        </w:rPr>
        <w:t xml:space="preserve"> [  ]-year</w:t>
      </w:r>
      <w:bookmarkStart w:id="1317" w:name="_DV_M528"/>
      <w:bookmarkEnd w:id="1316"/>
      <w:bookmarkEnd w:id="1317"/>
      <w:r>
        <w:rPr>
          <w:color w:val="000000"/>
          <w:lang w:val="en-CA"/>
        </w:rPr>
        <w:t xml:space="preserve"> period</w:t>
      </w:r>
      <w:bookmarkStart w:id="1318" w:name="_DV_C727"/>
      <w:r>
        <w:rPr>
          <w:rStyle w:val="DeltaViewDeletion"/>
          <w:lang w:val="en-CA"/>
        </w:rPr>
        <w:t>(s) for which data was provided</w:t>
      </w:r>
      <w:bookmarkStart w:id="1319" w:name="_DV_C728"/>
      <w:bookmarkEnd w:id="1318"/>
      <w:r>
        <w:rPr>
          <w:rStyle w:val="DeltaViewInsertion"/>
          <w:lang w:val="en-CA"/>
        </w:rPr>
        <w:t xml:space="preserve"> ending                __, __, including a statement of all underlying assumptions</w:t>
      </w:r>
      <w:bookmarkStart w:id="1320" w:name="_DV_M529"/>
      <w:bookmarkEnd w:id="1319"/>
      <w:bookmarkEnd w:id="1320"/>
      <w:r>
        <w:rPr>
          <w:color w:val="000000"/>
          <w:lang w:val="en-CA"/>
        </w:rPr>
        <w:t xml:space="preserve"> and</w:t>
      </w:r>
      <w:bookmarkStart w:id="1321" w:name="_DV_C729"/>
      <w:r>
        <w:rPr>
          <w:rStyle w:val="DeltaViewDeletion"/>
          <w:lang w:val="en-CA"/>
        </w:rPr>
        <w:t>/or to reflect</w:t>
      </w:r>
      <w:bookmarkStart w:id="1322" w:name="_DV_C730"/>
      <w:bookmarkEnd w:id="1321"/>
      <w:r>
        <w:rPr>
          <w:rStyle w:val="DeltaViewInsertion"/>
          <w:lang w:val="en-CA"/>
        </w:rPr>
        <w:t xml:space="preserve"> all computer diskettes and related materials utilized in</w:t>
      </w:r>
      <w:bookmarkStart w:id="1323" w:name="_DV_M530"/>
      <w:bookmarkEnd w:id="1322"/>
      <w:bookmarkEnd w:id="1323"/>
      <w:r>
        <w:rPr>
          <w:color w:val="000000"/>
          <w:lang w:val="en-CA"/>
        </w:rPr>
        <w:t xml:space="preserve"> the </w:t>
      </w:r>
      <w:bookmarkStart w:id="1324" w:name="_DV_C731"/>
      <w:r>
        <w:rPr>
          <w:rStyle w:val="DeltaViewDeletion"/>
          <w:lang w:val="en-CA"/>
        </w:rPr>
        <w:t>impacts of weather or</w:t>
      </w:r>
      <w:bookmarkStart w:id="1325" w:name="_DV_C732"/>
      <w:bookmarkEnd w:id="1324"/>
      <w:r>
        <w:rPr>
          <w:rStyle w:val="DeltaViewInsertion"/>
          <w:lang w:val="en-CA"/>
        </w:rPr>
        <w:t>preparation of such load forecasts.  All of such load forecasts are based on assumptions that BECo believes are reliable and were prepared in accordance with Good Utility Practices and any requirements of the Department and</w:t>
      </w:r>
      <w:bookmarkStart w:id="1326" w:name="_DV_M531"/>
      <w:bookmarkEnd w:id="1325"/>
      <w:bookmarkEnd w:id="1326"/>
      <w:r>
        <w:rPr>
          <w:color w:val="000000"/>
          <w:lang w:val="en-CA"/>
        </w:rPr>
        <w:t xml:space="preserve"> other </w:t>
      </w:r>
      <w:bookmarkStart w:id="1327" w:name="_DV_C733"/>
      <w:r>
        <w:rPr>
          <w:rStyle w:val="DeltaViewDeletion"/>
          <w:lang w:val="en-CA"/>
        </w:rPr>
        <w:t>exogenous factors on the usage data provided by NSTAR.  The NSTAR Companies are</w:t>
      </w:r>
      <w:bookmarkStart w:id="1328" w:name="_DV_C734"/>
      <w:bookmarkEnd w:id="1327"/>
      <w:r>
        <w:rPr>
          <w:rStyle w:val="DeltaViewInsertion"/>
          <w:lang w:val="en-CA"/>
        </w:rPr>
        <w:t>applicable regulatory agencies.  BECo is</w:t>
      </w:r>
      <w:bookmarkStart w:id="1329" w:name="_DV_M532"/>
      <w:bookmarkEnd w:id="1328"/>
      <w:bookmarkEnd w:id="1329"/>
      <w:r>
        <w:rPr>
          <w:color w:val="000000"/>
          <w:lang w:val="en-CA"/>
        </w:rPr>
        <w:t xml:space="preserve"> not reasonably aware, after due inquiry, of any events or circumstances (other than those </w:t>
      </w:r>
      <w:bookmarkStart w:id="1330" w:name="_DV_C735"/>
      <w:r>
        <w:rPr>
          <w:rStyle w:val="DeltaViewDeletion"/>
          <w:lang w:val="en-CA"/>
        </w:rPr>
        <w:t>that have been previously disclosed to EPMI</w:t>
      </w:r>
      <w:bookmarkStart w:id="1331" w:name="_DV_C736"/>
      <w:bookmarkEnd w:id="1330"/>
      <w:r>
        <w:rPr>
          <w:rStyle w:val="DeltaViewInsertion"/>
          <w:lang w:val="en-CA"/>
        </w:rPr>
        <w:t>set forth on Schedule 7</w:t>
      </w:r>
      <w:bookmarkStart w:id="1332" w:name="_DV_M533"/>
      <w:bookmarkEnd w:id="1331"/>
      <w:bookmarkEnd w:id="1332"/>
      <w:r>
        <w:rPr>
          <w:color w:val="000000"/>
          <w:lang w:val="en-CA"/>
        </w:rPr>
        <w:t xml:space="preserve"> or</w:t>
      </w:r>
      <w:bookmarkStart w:id="1333" w:name="_DV_C737"/>
      <w:r>
        <w:rPr>
          <w:rStyle w:val="DeltaViewInsertion"/>
          <w:lang w:val="en-CA"/>
        </w:rPr>
        <w:t xml:space="preserve"> which</w:t>
      </w:r>
      <w:bookmarkStart w:id="1334" w:name="_DV_M534"/>
      <w:bookmarkEnd w:id="1333"/>
      <w:bookmarkEnd w:id="1334"/>
      <w:r>
        <w:rPr>
          <w:color w:val="000000"/>
          <w:lang w:val="en-CA"/>
        </w:rPr>
        <w:t xml:space="preserve"> are generally known, such as electric industry deregulation</w:t>
      </w:r>
      <w:bookmarkStart w:id="1335" w:name="_DV_C738"/>
      <w:r>
        <w:rPr>
          <w:rStyle w:val="DeltaViewDeletion"/>
          <w:lang w:val="en-CA"/>
        </w:rPr>
        <w:t xml:space="preserve"> or</w:t>
      </w:r>
      <w:bookmarkStart w:id="1336" w:name="_DV_C739"/>
      <w:bookmarkEnd w:id="1335"/>
      <w:r>
        <w:rPr>
          <w:rStyle w:val="DeltaViewInsertion"/>
          <w:lang w:val="en-CA"/>
        </w:rPr>
        <w:t>,</w:t>
      </w:r>
      <w:bookmarkStart w:id="1337" w:name="_DV_M535"/>
      <w:bookmarkEnd w:id="1336"/>
      <w:bookmarkEnd w:id="1337"/>
      <w:r>
        <w:rPr>
          <w:color w:val="000000"/>
          <w:lang w:val="en-CA"/>
        </w:rPr>
        <w:t xml:space="preserve"> weather uncertainty</w:t>
      </w:r>
      <w:bookmarkStart w:id="1338" w:name="_DV_C740"/>
      <w:r>
        <w:rPr>
          <w:rStyle w:val="DeltaViewInsertion"/>
          <w:lang w:val="en-CA"/>
        </w:rPr>
        <w:t xml:space="preserve"> and the increase in the rate payable pursuant to the Standard Offer Service Tariff pursuant to Department Order ___________, effective November 1, 2000</w:t>
      </w:r>
      <w:bookmarkStart w:id="1339" w:name="_DV_M536"/>
      <w:bookmarkEnd w:id="1338"/>
      <w:bookmarkEnd w:id="1339"/>
      <w:r>
        <w:rPr>
          <w:color w:val="000000"/>
          <w:lang w:val="en-CA"/>
        </w:rPr>
        <w:t>)</w:t>
      </w:r>
      <w:bookmarkStart w:id="1340" w:name="_DV_C741"/>
      <w:r>
        <w:rPr>
          <w:rStyle w:val="DeltaViewInsertion"/>
          <w:lang w:val="en-CA"/>
        </w:rPr>
        <w:t>,</w:t>
      </w:r>
      <w:bookmarkStart w:id="1341" w:name="_DV_M537"/>
      <w:bookmarkEnd w:id="1340"/>
      <w:bookmarkEnd w:id="1341"/>
      <w:r>
        <w:rPr>
          <w:color w:val="000000"/>
          <w:lang w:val="en-CA"/>
        </w:rPr>
        <w:t xml:space="preserve"> affecting its customer base or projected customer usage that would be reasonably likely to result in a material change in future load usage.  </w:t>
      </w:r>
      <w:bookmarkStart w:id="1342" w:name="_DV_C742"/>
      <w:r>
        <w:rPr>
          <w:rStyle w:val="DeltaViewDeletion"/>
          <w:lang w:val="en-CA"/>
        </w:rPr>
        <w:t>For the purposes of this paragraph, any</w:t>
      </w:r>
      <w:bookmarkStart w:id="1343" w:name="_DV_C743"/>
      <w:bookmarkEnd w:id="1342"/>
      <w:r>
        <w:rPr>
          <w:rStyle w:val="DeltaViewInsertion"/>
          <w:lang w:val="en-CA"/>
        </w:rPr>
        <w:t>Any</w:t>
      </w:r>
      <w:bookmarkStart w:id="1344" w:name="_DV_M538"/>
      <w:bookmarkEnd w:id="1343"/>
      <w:bookmarkEnd w:id="1344"/>
      <w:r>
        <w:rPr>
          <w:color w:val="000000"/>
          <w:lang w:val="en-CA"/>
        </w:rPr>
        <w:t xml:space="preserve"> change that is reasonably likely to be greater than 5 MW shall be considered </w:t>
      </w:r>
      <w:bookmarkStart w:id="1345" w:name="_DV_C744"/>
      <w:r>
        <w:rPr>
          <w:rStyle w:val="DeltaViewDeletion"/>
          <w:lang w:val="en-CA"/>
        </w:rPr>
        <w:t xml:space="preserve">as </w:t>
      </w:r>
      <w:bookmarkStart w:id="1346" w:name="_DV_M539"/>
      <w:bookmarkEnd w:id="1345"/>
      <w:bookmarkEnd w:id="1346"/>
      <w:r>
        <w:rPr>
          <w:color w:val="000000"/>
          <w:lang w:val="en-CA"/>
        </w:rPr>
        <w:t>material</w:t>
      </w:r>
      <w:bookmarkStart w:id="1347" w:name="_DV_C745"/>
      <w:r>
        <w:rPr>
          <w:rStyle w:val="DeltaViewDeletion"/>
          <w:lang w:val="en-CA"/>
        </w:rPr>
        <w:t>.</w:t>
      </w:r>
      <w:bookmarkStart w:id="1348" w:name="_DV_C746"/>
      <w:bookmarkEnd w:id="1347"/>
      <w:r>
        <w:rPr>
          <w:rStyle w:val="DeltaViewInsertion"/>
          <w:lang w:val="en-CA"/>
        </w:rPr>
        <w:t xml:space="preserve"> for these purposes.</w:t>
      </w:r>
      <w:bookmarkEnd w:id="1348"/>
    </w:p>
    <w:p>
      <w:pPr>
        <w:pStyle w:val="Heading2"/>
        <w:rPr>
          <w:color w:val="000000"/>
          <w:u w:val="single"/>
          <w:lang w:val="en-CA"/>
        </w:rPr>
      </w:pPr>
      <w:bookmarkStart w:id="1349" w:name="__RefHeading___Toc494574519"/>
      <w:bookmarkStart w:id="1350" w:name="_Ref494114431"/>
      <w:bookmarkStart w:id="1351" w:name="_DV_C747"/>
      <w:bookmarkEnd w:id="1349"/>
      <w:r>
        <w:rPr>
          <w:rStyle w:val="DeltaViewInsertion"/>
          <w:lang w:val="en-CA"/>
        </w:rPr>
        <w:t>NEPOOL and ISO-NE Voting Rights</w:t>
      </w:r>
      <w:bookmarkEnd w:id="1350"/>
      <w:bookmarkEnd w:id="1351"/>
    </w:p>
    <w:p>
      <w:pPr>
        <w:pStyle w:val="BodyText"/>
        <w:rPr>
          <w:color w:val="000000"/>
          <w:lang w:val="en-CA"/>
        </w:rPr>
      </w:pPr>
      <w:bookmarkStart w:id="1352" w:name="_DV_C748"/>
      <w:r>
        <w:rPr>
          <w:rStyle w:val="DeltaViewInsertion"/>
          <w:lang w:val="en-CA"/>
        </w:rPr>
        <w:t xml:space="preserve">BECo acknowledges that as a result of the assumption by EPMI of the obligation under this Agreement to supply Power and Energy to satisfy the BECo Load, EPMI will possess a significant interest in the development and formulation of rules and policies within NEPOOL and ISO-NE to the extent such rules and policies relate to or affect EPMI's obligations (or the cost thereof) with respect to the BECo Load during the Term.  Consistent with this fact, BECo agrees to use reasonable good faith efforts to consider and to take into account reasonable requests that EMPI may make during the Term with respect to the exercise by BECo of its NEPOOL or ISO-NE voting rights on matters or policies that may arise from time to time and that would be reasonably likely to affect EPMI rights or obligations under this Agreement in a significant way; provided, however, that nothing contained in this </w:t>
      </w:r>
      <w:bookmarkStart w:id="1353" w:name="_DV_C749"/>
      <w:bookmarkEnd w:id="1352"/>
      <w:r>
        <w:rPr>
          <w:rStyle w:val="DeltaViewInsertion"/>
          <w:lang w:val="en-CA"/>
        </w:rPr>
        <w:t>Section 5.3 shall be interpreted to require BECo to exercise any such vote or take any other action in a manner that would be inconsistent with its obligations to preserve the reliability or integrity of its transmission and distribution systems or that would be inconsistent with any regulatory requirements.</w:t>
      </w:r>
      <w:bookmarkEnd w:id="1353"/>
    </w:p>
    <w:p>
      <w:pPr>
        <w:pStyle w:val="Heading1"/>
        <w:spacing w:lineRule="auto" w:line="120" w:before="120" w:after="240"/>
        <w:ind w:hanging="0" w:start="0"/>
        <w:jc w:val="both"/>
        <w:rPr>
          <w:color w:val="000000"/>
          <w:lang w:val="en-CA"/>
        </w:rPr>
      </w:pPr>
      <w:bookmarkStart w:id="1354" w:name="__RefHeading___Toc494574520"/>
      <w:bookmarkStart w:id="1355" w:name="_DV_M540"/>
      <w:bookmarkEnd w:id="1354"/>
      <w:bookmarkEnd w:id="1355"/>
      <w:r>
        <w:rPr>
          <w:color w:val="000000"/>
          <w:lang w:val="en-CA"/>
        </w:rPr>
        <w:t xml:space="preserve">Delivery of </w:t>
      </w:r>
      <w:bookmarkStart w:id="1356" w:name="_DV_M541"/>
      <w:bookmarkEnd w:id="1356"/>
      <w:r>
        <w:rPr>
          <w:color w:val="000000"/>
          <w:lang w:val="en-CA"/>
        </w:rPr>
        <w:t>Energy</w:t>
      </w:r>
    </w:p>
    <w:p>
      <w:pPr>
        <w:pStyle w:val="Heading2"/>
        <w:rPr>
          <w:color w:val="000000"/>
          <w:lang w:val="en-CA"/>
        </w:rPr>
      </w:pPr>
      <w:r>
        <w:rPr>
          <w:rStyle w:val="DeltaViewDeletion"/>
          <w:lang w:val="en-CA"/>
        </w:rPr>
        <w:t xml:space="preserve">6.1 </w:t>
      </w:r>
      <w:bookmarkStart w:id="1357" w:name="__RefHeading___Toc494574521"/>
      <w:bookmarkStart w:id="1358" w:name="_DV_M542"/>
      <w:bookmarkEnd w:id="1358"/>
      <w:r>
        <w:rPr>
          <w:color w:val="000000"/>
          <w:u w:val="single"/>
          <w:lang w:val="en-CA"/>
        </w:rPr>
        <w:t>Delivery, Title, Risk of Loss and Indemnity</w:t>
      </w:r>
      <w:bookmarkEnd w:id="1357"/>
    </w:p>
    <w:p>
      <w:pPr>
        <w:pStyle w:val="BodyText"/>
        <w:spacing w:before="0" w:after="0"/>
        <w:rPr/>
      </w:pPr>
      <w:bookmarkStart w:id="1359" w:name="_DV_M543"/>
      <w:bookmarkEnd w:id="1359"/>
      <w:r>
        <w:rPr>
          <w:color w:val="000000"/>
          <w:lang w:val="en-CA"/>
        </w:rPr>
        <w:t xml:space="preserve">All Delivered Energy that EPMI delivers, or causes to be delivered, to </w:t>
      </w:r>
      <w:bookmarkStart w:id="1360" w:name="_DV_C750"/>
      <w:r>
        <w:rPr>
          <w:rStyle w:val="DeltaViewDeletion"/>
          <w:lang w:val="en-CA"/>
        </w:rPr>
        <w:t>the NSTAR Companies</w:t>
      </w:r>
      <w:bookmarkStart w:id="1361" w:name="_DV_C751"/>
      <w:bookmarkEnd w:id="1360"/>
      <w:r>
        <w:rPr>
          <w:rStyle w:val="DeltaViewInsertion"/>
          <w:lang w:val="en-CA"/>
        </w:rPr>
        <w:t>BECo</w:t>
      </w:r>
      <w:bookmarkStart w:id="1362" w:name="_DV_M544"/>
      <w:bookmarkEnd w:id="1361"/>
      <w:bookmarkEnd w:id="1362"/>
      <w:r>
        <w:rPr>
          <w:color w:val="000000"/>
          <w:lang w:val="en-CA"/>
        </w:rPr>
        <w:t xml:space="preserve"> shall be delivered at the Delivery Point(s).  Title to and risk of loss related to Delivered Energy shall transfer from EPMI to </w:t>
      </w:r>
      <w:bookmarkStart w:id="1363" w:name="_DV_C752"/>
      <w:r>
        <w:rPr>
          <w:rStyle w:val="DeltaViewDeletion"/>
          <w:lang w:val="en-CA"/>
        </w:rPr>
        <w:t>the NSTAR Companies</w:t>
      </w:r>
      <w:bookmarkStart w:id="1364" w:name="_DV_C753"/>
      <w:bookmarkEnd w:id="1363"/>
      <w:r>
        <w:rPr>
          <w:rStyle w:val="DeltaViewInsertion"/>
          <w:lang w:val="en-CA"/>
        </w:rPr>
        <w:t>BECo</w:t>
      </w:r>
      <w:bookmarkStart w:id="1365" w:name="_DV_M545"/>
      <w:bookmarkEnd w:id="1364"/>
      <w:bookmarkEnd w:id="1365"/>
      <w:r>
        <w:rPr>
          <w:color w:val="000000"/>
          <w:lang w:val="en-CA"/>
        </w:rPr>
        <w:t xml:space="preserve"> at the Delivery Point(s).  As between the Parties, EPMI shall be deemed to be in exclusive control of (and responsible for any damages or injury caused thereby) Delivered Energy prior to the Delivery Point(s) and </w:t>
      </w:r>
      <w:bookmarkStart w:id="1366" w:name="_DV_C754"/>
      <w:r>
        <w:rPr>
          <w:rStyle w:val="DeltaViewDeletion"/>
          <w:lang w:val="en-CA"/>
        </w:rPr>
        <w:t>the NSTAR Companies</w:t>
      </w:r>
      <w:bookmarkStart w:id="1367" w:name="_DV_C755"/>
      <w:bookmarkEnd w:id="1366"/>
      <w:r>
        <w:rPr>
          <w:rStyle w:val="DeltaViewInsertion"/>
          <w:lang w:val="en-CA"/>
        </w:rPr>
        <w:t>BECo</w:t>
      </w:r>
      <w:bookmarkStart w:id="1368" w:name="_DV_M546"/>
      <w:bookmarkEnd w:id="1367"/>
      <w:bookmarkEnd w:id="1368"/>
      <w:r>
        <w:rPr>
          <w:color w:val="000000"/>
          <w:lang w:val="en-CA"/>
        </w:rPr>
        <w:t xml:space="preserve"> shall be deemed to be in exclusive control of (and responsible for any damages or injury caused thereby) Delivered Energy at and from the Delivery Point(s).  Except as provided in </w:t>
      </w:r>
      <w:bookmarkStart w:id="1369" w:name="_DV_C756"/>
      <w:r>
        <w:rPr>
          <w:rStyle w:val="DeltaViewDeletion"/>
          <w:lang w:val="en-CA"/>
        </w:rPr>
        <w:t>Sections</w:t>
      </w:r>
      <w:bookmarkStart w:id="1370" w:name="_DV_C757"/>
      <w:bookmarkEnd w:id="1369"/>
      <w:r>
        <w:rPr>
          <w:rStyle w:val="DeltaViewInsertion"/>
          <w:lang w:val="en-CA"/>
        </w:rPr>
        <w:t>Section</w:t>
      </w:r>
      <w:bookmarkStart w:id="1371" w:name="_DV_M547"/>
      <w:bookmarkEnd w:id="1370"/>
      <w:bookmarkEnd w:id="1371"/>
      <w:r>
        <w:rPr>
          <w:color w:val="000000"/>
          <w:lang w:val="en-CA"/>
        </w:rPr>
        <w:t xml:space="preserve"> 2.1(</w:t>
      </w:r>
      <w:bookmarkStart w:id="1372" w:name="_DV_C758"/>
      <w:r>
        <w:rPr>
          <w:rStyle w:val="DeltaViewDeletion"/>
          <w:lang w:val="en-CA"/>
        </w:rPr>
        <w:t>e</w:t>
      </w:r>
      <w:bookmarkStart w:id="1373" w:name="_DV_C759"/>
      <w:bookmarkEnd w:id="1372"/>
      <w:r>
        <w:rPr>
          <w:rStyle w:val="DeltaViewInsertion"/>
          <w:lang w:val="en-CA"/>
        </w:rPr>
        <w:t>d</w:t>
      </w:r>
      <w:bookmarkStart w:id="1374" w:name="_DV_M548"/>
      <w:bookmarkEnd w:id="1373"/>
      <w:bookmarkEnd w:id="1374"/>
      <w:r>
        <w:rPr>
          <w:color w:val="000000"/>
          <w:lang w:val="en-CA"/>
        </w:rPr>
        <w:t xml:space="preserve">) and </w:t>
      </w:r>
      <w:bookmarkStart w:id="1375" w:name="_DV_C760"/>
      <w:r>
        <w:rPr>
          <w:rStyle w:val="DeltaViewInsertion"/>
          <w:lang w:val="en-CA"/>
        </w:rPr>
        <w:t>Section</w:t>
      </w:r>
      <w:bookmarkStart w:id="1376" w:name="_DV_M549"/>
      <w:bookmarkEnd w:id="1375"/>
      <w:bookmarkEnd w:id="1376"/>
      <w:r>
        <w:rPr>
          <w:color w:val="000000"/>
          <w:lang w:val="en-CA"/>
        </w:rPr>
        <w:t xml:space="preserve"> 2.2(b), EPMI and </w:t>
      </w:r>
      <w:bookmarkStart w:id="1377" w:name="_DV_C761"/>
      <w:r>
        <w:rPr>
          <w:rStyle w:val="DeltaViewDeletion"/>
          <w:lang w:val="en-CA"/>
        </w:rPr>
        <w:t>the NSTAR Companies</w:t>
      </w:r>
      <w:bookmarkStart w:id="1378" w:name="_DV_C762"/>
      <w:bookmarkEnd w:id="1377"/>
      <w:r>
        <w:rPr>
          <w:rStyle w:val="DeltaViewInsertion"/>
          <w:lang w:val="en-CA"/>
        </w:rPr>
        <w:t>BECo</w:t>
      </w:r>
      <w:bookmarkStart w:id="1379" w:name="_DV_M550"/>
      <w:bookmarkEnd w:id="1378"/>
      <w:bookmarkEnd w:id="1379"/>
      <w:r>
        <w:rPr>
          <w:color w:val="000000"/>
          <w:lang w:val="en-CA"/>
        </w:rPr>
        <w:t xml:space="preserve"> shall each indemnify, defend and hold harmless the other Party from any Claims arising from any act or incident occurring when title to Delivered Energy is vested in the indemnifying Party.</w:t>
      </w:r>
    </w:p>
    <w:p>
      <w:pPr>
        <w:pStyle w:val="Heading2"/>
        <w:rPr>
          <w:color w:val="000000"/>
          <w:lang w:val="en-CA"/>
        </w:rPr>
      </w:pPr>
      <w:r>
        <w:rPr>
          <w:rStyle w:val="DeltaViewDeletion"/>
          <w:lang w:val="en-CA"/>
        </w:rPr>
        <w:t xml:space="preserve">6.2 </w:t>
      </w:r>
      <w:bookmarkStart w:id="1380" w:name="__RefHeading___Toc494574522"/>
      <w:bookmarkStart w:id="1381" w:name="_Ref493486897"/>
      <w:bookmarkStart w:id="1382" w:name="_DV_M551"/>
      <w:bookmarkEnd w:id="1382"/>
      <w:r>
        <w:rPr>
          <w:color w:val="000000"/>
          <w:u w:val="single"/>
          <w:lang w:val="en-CA"/>
        </w:rPr>
        <w:t>Determination and Reporting of Hourly Loads</w:t>
      </w:r>
      <w:bookmarkEnd w:id="1380"/>
      <w:bookmarkEnd w:id="1381"/>
    </w:p>
    <w:p>
      <w:pPr>
        <w:pStyle w:val="Heading3"/>
        <w:rPr>
          <w:color w:val="000000"/>
          <w:lang w:val="en-CA"/>
        </w:rPr>
      </w:pPr>
      <w:bookmarkStart w:id="1383" w:name="_DV_M552"/>
      <w:bookmarkEnd w:id="1383"/>
      <w:r>
        <w:rPr>
          <w:color w:val="000000"/>
          <w:lang w:val="en-CA"/>
        </w:rPr>
        <w:t xml:space="preserve">Except as set forth below, </w:t>
      </w:r>
      <w:bookmarkStart w:id="1384" w:name="_DV_C763"/>
      <w:r>
        <w:rPr>
          <w:rStyle w:val="DeltaViewDeletion"/>
          <w:lang w:val="en-CA"/>
        </w:rPr>
        <w:t>the NSTAR Companies will</w:t>
      </w:r>
      <w:bookmarkStart w:id="1385" w:name="_DV_C764"/>
      <w:bookmarkEnd w:id="1384"/>
      <w:r>
        <w:rPr>
          <w:rStyle w:val="DeltaViewInsertion"/>
          <w:lang w:val="en-CA"/>
        </w:rPr>
        <w:t>BECo shall</w:t>
      </w:r>
      <w:bookmarkStart w:id="1386" w:name="_DV_M553"/>
      <w:bookmarkEnd w:id="1385"/>
      <w:bookmarkEnd w:id="1386"/>
      <w:r>
        <w:rPr>
          <w:color w:val="000000"/>
          <w:lang w:val="en-CA"/>
        </w:rPr>
        <w:t xml:space="preserve"> not be responsible for forecasting the </w:t>
      </w:r>
      <w:bookmarkStart w:id="1387" w:name="_DV_C765"/>
      <w:r>
        <w:rPr>
          <w:rStyle w:val="DeltaViewDeletion"/>
          <w:lang w:val="en-CA"/>
        </w:rPr>
        <w:t>NSTAR</w:t>
      </w:r>
      <w:bookmarkStart w:id="1388" w:name="_DV_C766"/>
      <w:bookmarkEnd w:id="1387"/>
      <w:r>
        <w:rPr>
          <w:rStyle w:val="DeltaViewInsertion"/>
          <w:lang w:val="en-CA"/>
        </w:rPr>
        <w:t>BECo</w:t>
      </w:r>
      <w:bookmarkStart w:id="1389" w:name="_DV_M554"/>
      <w:bookmarkEnd w:id="1388"/>
      <w:bookmarkEnd w:id="1389"/>
      <w:r>
        <w:rPr>
          <w:color w:val="000000"/>
          <w:lang w:val="en-CA"/>
        </w:rPr>
        <w:t xml:space="preserve"> Load   </w:t>
      </w:r>
      <w:bookmarkStart w:id="1390" w:name="_DV_M555"/>
      <w:bookmarkEnd w:id="1390"/>
      <w:r>
        <w:rPr>
          <w:color w:val="000000"/>
          <w:lang w:val="en-CA"/>
        </w:rPr>
        <w:t xml:space="preserve">on an hourly, daily, and monthly basis. </w:t>
      </w:r>
    </w:p>
    <w:p>
      <w:pPr>
        <w:pStyle w:val="Heading3"/>
        <w:rPr>
          <w:color w:val="000000"/>
          <w:lang w:val="en-CA"/>
        </w:rPr>
      </w:pPr>
      <w:bookmarkStart w:id="1391" w:name="_DV_C767"/>
      <w:r>
        <w:rPr>
          <w:rStyle w:val="DeltaViewInsertion"/>
          <w:lang w:val="en-CA"/>
        </w:rPr>
        <w:t xml:space="preserve">BECo shall be responsible for promptly providing EPMI with the most timely and accurate information that BECo may be able to reasonably obtain based on BECo's best then available and most current internal technology, including information to enable EPMI to fulfill EPMI's responsibilities under this </w:t>
      </w:r>
      <w:bookmarkStart w:id="1392" w:name="_DV_C768"/>
      <w:bookmarkEnd w:id="1391"/>
      <w:r>
        <w:rPr>
          <w:rStyle w:val="DeltaViewInsertion"/>
          <w:lang w:val="en-CA"/>
        </w:rPr>
        <w:t>Section 6.2 and shall use commercially reasonable efforts to accommodate in good faith, to the extent permitted by Law, contract and applicable federal and state codes of conduct, any reasonable requests by EPMI for assistance in connection therewith, including, if requested by EPMI and at EPMI's expense, reasonable access to any real-time electric use monitoring information that may be available.</w:t>
      </w:r>
      <w:bookmarkEnd w:id="1392"/>
    </w:p>
    <w:p>
      <w:pPr>
        <w:pStyle w:val="Heading3"/>
        <w:rPr>
          <w:color w:val="000000"/>
          <w:lang w:val="en-CA"/>
        </w:rPr>
      </w:pPr>
      <w:r>
        <w:rPr>
          <w:rStyle w:val="DeltaViewDeletion"/>
          <w:lang w:val="en-CA"/>
        </w:rPr>
        <w:t xml:space="preserve">(b) </w:t>
      </w:r>
      <w:bookmarkStart w:id="1393" w:name="_DV_C769"/>
      <w:r>
        <w:rPr>
          <w:rStyle w:val="DeltaViewDeletion"/>
          <w:lang w:val="en-CA"/>
        </w:rPr>
        <w:t>The NSTAR Companies shall be responsible for promptly providing EPMI with the most timely and accurate information that the NSTAR Companies may be able to reasonably obtain based on the NSTAR Companies' best then available and most current internal technology, including information to enable EPMI to fulfill EPMI's responsibilities under this Section 6.2 and shall use commercially reasonable efforts to accommodate in good faith, to the extent permitted by Law, contract and applicable federal and state codes of conduct, any reasonable requests by EPMI for assistance in connection therewith including, if requested by EPMI and at EPMI's expense, reasonable access to any real</w:t>
      </w:r>
      <w:bookmarkEnd w:id="1393"/>
      <w:r>
        <w:rPr>
          <w:color w:val="000000"/>
          <w:lang w:val="en-CA"/>
        </w:rPr>
        <w:noBreakHyphen/>
      </w:r>
      <w:bookmarkStart w:id="1394" w:name="_DV_C770"/>
      <w:r>
        <w:rPr>
          <w:rStyle w:val="DeltaViewDeletion"/>
          <w:lang w:val="en-CA"/>
        </w:rPr>
        <w:t>time electric use monitoring information that may be available consistent with any applicable regulatory requirements. The NSTAR Companies</w:t>
      </w:r>
      <w:bookmarkStart w:id="1395" w:name="_Ref493486927"/>
      <w:bookmarkStart w:id="1396" w:name="_DV_C771"/>
      <w:bookmarkEnd w:id="1394"/>
      <w:r>
        <w:rPr>
          <w:rStyle w:val="DeltaViewInsertion"/>
          <w:lang w:val="en-CA"/>
        </w:rPr>
        <w:t>BECo</w:t>
      </w:r>
      <w:bookmarkStart w:id="1397" w:name="_DV_M556"/>
      <w:bookmarkEnd w:id="1396"/>
      <w:bookmarkEnd w:id="1397"/>
      <w:r>
        <w:rPr>
          <w:color w:val="000000"/>
          <w:lang w:val="en-CA"/>
        </w:rPr>
        <w:t xml:space="preserve"> shall provide EPMI with an initial load forecast </w:t>
      </w:r>
      <w:bookmarkStart w:id="1398" w:name="_DV_C772"/>
      <w:r>
        <w:rPr>
          <w:rStyle w:val="DeltaViewInsertion"/>
          <w:lang w:val="en-CA"/>
        </w:rPr>
        <w:t xml:space="preserve">for the BECo Load </w:t>
      </w:r>
      <w:bookmarkStart w:id="1399" w:name="_DV_M557"/>
      <w:bookmarkEnd w:id="1398"/>
      <w:bookmarkEnd w:id="1399"/>
      <w:r>
        <w:rPr>
          <w:color w:val="000000"/>
          <w:lang w:val="en-CA"/>
        </w:rPr>
        <w:t xml:space="preserve">by </w:t>
      </w:r>
      <w:bookmarkStart w:id="1400" w:name="_DV_C773"/>
      <w:r>
        <w:rPr>
          <w:rStyle w:val="DeltaViewDeletion"/>
          <w:lang w:val="en-CA"/>
        </w:rPr>
        <w:t>June 3,</w:t>
      </w:r>
      <w:bookmarkStart w:id="1401" w:name="_DV_C774"/>
      <w:bookmarkEnd w:id="1400"/>
      <w:r>
        <w:rPr>
          <w:rStyle w:val="DeltaViewInsertion"/>
          <w:lang w:val="en-CA"/>
        </w:rPr>
        <w:t>__________,</w:t>
      </w:r>
      <w:bookmarkStart w:id="1402" w:name="_DV_M558"/>
      <w:bookmarkEnd w:id="1401"/>
      <w:bookmarkEnd w:id="1402"/>
      <w:r>
        <w:rPr>
          <w:color w:val="000000"/>
          <w:lang w:val="en-CA"/>
        </w:rPr>
        <w:t xml:space="preserve"> 2000 and </w:t>
      </w:r>
      <w:bookmarkStart w:id="1403" w:name="_DV_C775"/>
      <w:r>
        <w:rPr>
          <w:rStyle w:val="DeltaViewDeletion"/>
          <w:lang w:val="en-CA"/>
        </w:rPr>
        <w:t>subsequently</w:t>
      </w:r>
      <w:bookmarkStart w:id="1404" w:name="_DV_C776"/>
      <w:bookmarkEnd w:id="1403"/>
      <w:r>
        <w:rPr>
          <w:rStyle w:val="DeltaViewInsertion"/>
          <w:lang w:val="en-CA"/>
        </w:rPr>
        <w:t>subsequent thereto shall</w:t>
      </w:r>
      <w:bookmarkStart w:id="1405" w:name="_DV_M559"/>
      <w:bookmarkEnd w:id="1404"/>
      <w:bookmarkEnd w:id="1405"/>
      <w:r>
        <w:rPr>
          <w:color w:val="000000"/>
          <w:lang w:val="en-CA"/>
        </w:rPr>
        <w:t xml:space="preserve"> use best efforts to provide EPMI with</w:t>
      </w:r>
      <w:bookmarkStart w:id="1406" w:name="_DV_C777"/>
      <w:r>
        <w:rPr>
          <w:rStyle w:val="DeltaViewInsertion"/>
          <w:lang w:val="en-CA"/>
        </w:rPr>
        <w:t xml:space="preserve"> (i)</w:t>
      </w:r>
      <w:bookmarkStart w:id="1407" w:name="_DV_M560"/>
      <w:bookmarkEnd w:id="1406"/>
      <w:bookmarkEnd w:id="1407"/>
      <w:r>
        <w:rPr>
          <w:color w:val="000000"/>
          <w:lang w:val="en-CA"/>
        </w:rPr>
        <w:t xml:space="preserve"> a seven day ahead energy and peak demand load forecast each Business Day by 8:30 a.m. Eastern Prevailing Time, including an estimate of   </w:t>
      </w:r>
      <w:bookmarkStart w:id="1408" w:name="_DV_M561"/>
      <w:bookmarkEnd w:id="1408"/>
      <w:r>
        <w:rPr>
          <w:color w:val="000000"/>
          <w:lang w:val="en-CA"/>
        </w:rPr>
        <w:t xml:space="preserve">the </w:t>
      </w:r>
      <w:bookmarkStart w:id="1409" w:name="_DV_C778"/>
      <w:r>
        <w:rPr>
          <w:rStyle w:val="DeltaViewDeletion"/>
          <w:lang w:val="en-CA"/>
        </w:rPr>
        <w:t>NSTAR</w:t>
      </w:r>
      <w:bookmarkStart w:id="1410" w:name="_DV_C779"/>
      <w:bookmarkEnd w:id="1409"/>
      <w:r>
        <w:rPr>
          <w:rStyle w:val="DeltaViewInsertion"/>
          <w:lang w:val="en-CA"/>
        </w:rPr>
        <w:t>BECo</w:t>
      </w:r>
      <w:bookmarkStart w:id="1411" w:name="_DV_M562"/>
      <w:bookmarkEnd w:id="1410"/>
      <w:bookmarkEnd w:id="1411"/>
      <w:r>
        <w:rPr>
          <w:color w:val="000000"/>
          <w:lang w:val="en-CA"/>
        </w:rPr>
        <w:t xml:space="preserve"> Load</w:t>
      </w:r>
      <w:bookmarkStart w:id="1412" w:name="_DV_C780"/>
      <w:r>
        <w:rPr>
          <w:rStyle w:val="DeltaViewDeletion"/>
          <w:lang w:val="en-CA"/>
        </w:rPr>
        <w:t>.   The NSTAR Companies shall also use best efforts to provide EPMI with an</w:t>
      </w:r>
      <w:bookmarkStart w:id="1413" w:name="_DV_C781"/>
      <w:bookmarkEnd w:id="1412"/>
      <w:r>
        <w:rPr>
          <w:rStyle w:val="DeltaViewInsertion"/>
          <w:lang w:val="en-CA"/>
        </w:rPr>
        <w:t xml:space="preserve"> and (ii) and</w:t>
      </w:r>
      <w:bookmarkStart w:id="1414" w:name="_DV_M563"/>
      <w:bookmarkEnd w:id="1413"/>
      <w:bookmarkEnd w:id="1414"/>
      <w:r>
        <w:rPr>
          <w:color w:val="000000"/>
          <w:lang w:val="en-CA"/>
        </w:rPr>
        <w:t xml:space="preserve"> aggregate estimate of changes in customer load served by competitive energy suppliers as soon as practical (anticipated to be upon application to ISO-NE).  </w:t>
      </w:r>
      <w:bookmarkStart w:id="1415" w:name="_DV_C782"/>
      <w:r>
        <w:rPr>
          <w:rStyle w:val="DeltaViewDeletion"/>
          <w:lang w:val="en-CA"/>
        </w:rPr>
        <w:t>The NSTAR Companies</w:t>
      </w:r>
      <w:bookmarkStart w:id="1416" w:name="_DV_C783"/>
      <w:bookmarkEnd w:id="1415"/>
      <w:r>
        <w:rPr>
          <w:rStyle w:val="DeltaViewInsertion"/>
          <w:lang w:val="en-CA"/>
        </w:rPr>
        <w:t>BECo</w:t>
      </w:r>
      <w:bookmarkStart w:id="1417" w:name="_DV_M564"/>
      <w:bookmarkEnd w:id="1416"/>
      <w:bookmarkEnd w:id="1417"/>
      <w:r>
        <w:rPr>
          <w:color w:val="000000"/>
          <w:lang w:val="en-CA"/>
        </w:rPr>
        <w:t xml:space="preserve"> shall promptly notify EPMI upon discovery of (</w:t>
      </w:r>
      <w:bookmarkStart w:id="1418" w:name="_DV_C784"/>
      <w:r>
        <w:rPr>
          <w:rStyle w:val="DeltaViewDeletion"/>
          <w:lang w:val="en-CA"/>
        </w:rPr>
        <w:t>i)</w:t>
      </w:r>
      <w:bookmarkStart w:id="1419" w:name="_DV_C785"/>
      <w:bookmarkEnd w:id="1418"/>
      <w:r>
        <w:rPr>
          <w:rStyle w:val="DeltaViewInsertion"/>
          <w:lang w:val="en-CA"/>
        </w:rPr>
        <w:t>A)</w:t>
      </w:r>
      <w:bookmarkStart w:id="1420" w:name="_DV_M565"/>
      <w:bookmarkEnd w:id="1419"/>
      <w:bookmarkEnd w:id="1420"/>
      <w:r>
        <w:rPr>
          <w:color w:val="000000"/>
          <w:lang w:val="en-CA"/>
        </w:rPr>
        <w:t xml:space="preserve"> any significant or material inaccuracies in the information provided to EPMI by it and shall supply corrected information to EPMI when and as available, (</w:t>
      </w:r>
      <w:bookmarkStart w:id="1421" w:name="_DV_C786"/>
      <w:r>
        <w:rPr>
          <w:rStyle w:val="DeltaViewDeletion"/>
          <w:lang w:val="en-CA"/>
        </w:rPr>
        <w:t xml:space="preserve">ii) </w:t>
      </w:r>
      <w:bookmarkStart w:id="1422" w:name="_DV_C787"/>
      <w:bookmarkEnd w:id="1421"/>
      <w:r>
        <w:rPr>
          <w:rStyle w:val="DeltaViewInsertion"/>
          <w:lang w:val="en-CA"/>
        </w:rPr>
        <w:t xml:space="preserve">B) </w:t>
      </w:r>
      <w:bookmarkStart w:id="1423" w:name="_DV_M566"/>
      <w:bookmarkEnd w:id="1422"/>
      <w:bookmarkEnd w:id="1423"/>
      <w:r>
        <w:rPr>
          <w:color w:val="000000"/>
          <w:lang w:val="en-CA"/>
        </w:rPr>
        <w:t xml:space="preserve">any material fact or circumstance of which it becomes aware </w:t>
      </w:r>
      <w:bookmarkStart w:id="1424" w:name="_DV_C788"/>
      <w:r>
        <w:rPr>
          <w:rStyle w:val="DeltaViewDeletion"/>
          <w:lang w:val="en-CA"/>
        </w:rPr>
        <w:t xml:space="preserve">materially </w:t>
      </w:r>
      <w:bookmarkStart w:id="1425" w:name="_DV_M567"/>
      <w:bookmarkEnd w:id="1424"/>
      <w:bookmarkEnd w:id="1425"/>
      <w:r>
        <w:rPr>
          <w:color w:val="000000"/>
          <w:lang w:val="en-CA"/>
        </w:rPr>
        <w:t xml:space="preserve">affecting or relating to the </w:t>
      </w:r>
      <w:bookmarkStart w:id="1426" w:name="_DV_C789"/>
      <w:r>
        <w:rPr>
          <w:rStyle w:val="DeltaViewDeletion"/>
          <w:lang w:val="en-CA"/>
        </w:rPr>
        <w:t xml:space="preserve">NSTAR  </w:t>
      </w:r>
      <w:bookmarkStart w:id="1427" w:name="_DV_C790"/>
      <w:bookmarkEnd w:id="1426"/>
      <w:r>
        <w:rPr>
          <w:rStyle w:val="DeltaViewInsertion"/>
          <w:lang w:val="en-CA"/>
        </w:rPr>
        <w:t xml:space="preserve">BECo </w:t>
      </w:r>
      <w:bookmarkStart w:id="1428" w:name="_DV_M568"/>
      <w:bookmarkEnd w:id="1427"/>
      <w:bookmarkEnd w:id="1428"/>
      <w:r>
        <w:rPr>
          <w:color w:val="000000"/>
          <w:lang w:val="en-CA"/>
        </w:rPr>
        <w:t xml:space="preserve">Load, including the termination of a Wholesale Contract or a material actual or prospective increase or decrease in the Standard Offer Customer Load </w:t>
      </w:r>
      <w:bookmarkStart w:id="1429" w:name="_DV_C791"/>
      <w:r>
        <w:rPr>
          <w:rStyle w:val="DeltaViewDeletion"/>
          <w:lang w:val="en-CA"/>
        </w:rPr>
        <w:t xml:space="preserve">and Default Service Customer Load </w:t>
      </w:r>
      <w:bookmarkStart w:id="1430" w:name="_DV_M569"/>
      <w:bookmarkEnd w:id="1429"/>
      <w:bookmarkEnd w:id="1430"/>
      <w:r>
        <w:rPr>
          <w:color w:val="000000"/>
          <w:lang w:val="en-CA"/>
        </w:rPr>
        <w:t xml:space="preserve">(including load changes resulting from requests by Standard Offer Customers </w:t>
      </w:r>
      <w:bookmarkStart w:id="1431" w:name="_DV_C792"/>
      <w:r>
        <w:rPr>
          <w:rStyle w:val="DeltaViewDeletion"/>
          <w:lang w:val="en-CA"/>
        </w:rPr>
        <w:t xml:space="preserve">and Default Service Customer </w:t>
      </w:r>
      <w:bookmarkStart w:id="1432" w:name="_DV_M570"/>
      <w:bookmarkEnd w:id="1431"/>
      <w:bookmarkEnd w:id="1432"/>
      <w:r>
        <w:rPr>
          <w:color w:val="000000"/>
          <w:lang w:val="en-CA"/>
        </w:rPr>
        <w:t>to switch from service under the Standard Offer Service Tariff</w:t>
      </w:r>
      <w:bookmarkStart w:id="1433" w:name="_DV_C793"/>
      <w:r>
        <w:rPr>
          <w:rStyle w:val="DeltaViewDeletion"/>
          <w:lang w:val="en-CA"/>
        </w:rPr>
        <w:t xml:space="preserve"> or Default Service Tariff as applicable</w:t>
      </w:r>
      <w:bookmarkStart w:id="1434" w:name="_DV_M571"/>
      <w:bookmarkEnd w:id="1433"/>
      <w:bookmarkEnd w:id="1434"/>
      <w:r>
        <w:rPr>
          <w:color w:val="000000"/>
          <w:lang w:val="en-CA"/>
        </w:rPr>
        <w:t xml:space="preserve">, as and when such information becomes available to </w:t>
      </w:r>
      <w:bookmarkStart w:id="1435" w:name="_DV_C794"/>
      <w:r>
        <w:rPr>
          <w:rStyle w:val="DeltaViewDeletion"/>
          <w:lang w:val="en-CA"/>
        </w:rPr>
        <w:t>the NSTAR Companies</w:t>
      </w:r>
      <w:bookmarkStart w:id="1436" w:name="_DV_C795"/>
      <w:bookmarkEnd w:id="1435"/>
      <w:r>
        <w:rPr>
          <w:rStyle w:val="DeltaViewInsertion"/>
          <w:lang w:val="en-CA"/>
        </w:rPr>
        <w:t>BECo</w:t>
      </w:r>
      <w:bookmarkStart w:id="1437" w:name="_DV_M572"/>
      <w:bookmarkEnd w:id="1436"/>
      <w:bookmarkEnd w:id="1437"/>
      <w:r>
        <w:rPr>
          <w:color w:val="000000"/>
          <w:lang w:val="en-CA"/>
        </w:rPr>
        <w:t>).  For</w:t>
      </w:r>
      <w:bookmarkStart w:id="1438" w:name="_DV_C796"/>
      <w:r>
        <w:rPr>
          <w:rStyle w:val="DeltaViewDeletion"/>
          <w:lang w:val="en-CA"/>
        </w:rPr>
        <w:t xml:space="preserve"> the</w:t>
      </w:r>
      <w:bookmarkStart w:id="1439" w:name="_DV_M573"/>
      <w:bookmarkEnd w:id="1438"/>
      <w:bookmarkEnd w:id="1439"/>
      <w:r>
        <w:rPr>
          <w:color w:val="000000"/>
          <w:lang w:val="en-CA"/>
        </w:rPr>
        <w:t xml:space="preserve"> purposes of this paragraph any inaccuracies or changes that are </w:t>
      </w:r>
      <w:bookmarkStart w:id="1440" w:name="_DV_C797"/>
      <w:r>
        <w:rPr>
          <w:rStyle w:val="DeltaViewInsertion"/>
          <w:lang w:val="en-CA"/>
        </w:rPr>
        <w:t xml:space="preserve">reasonably likely to be </w:t>
      </w:r>
      <w:bookmarkStart w:id="1441" w:name="_DV_M574"/>
      <w:bookmarkEnd w:id="1440"/>
      <w:bookmarkEnd w:id="1441"/>
      <w:r>
        <w:rPr>
          <w:color w:val="000000"/>
          <w:lang w:val="en-CA"/>
        </w:rPr>
        <w:t xml:space="preserve">greater than 5 MW shall be considered </w:t>
      </w:r>
      <w:bookmarkStart w:id="1442" w:name="_DV_C798"/>
      <w:r>
        <w:rPr>
          <w:rStyle w:val="DeltaViewDeletion"/>
          <w:lang w:val="en-CA"/>
        </w:rPr>
        <w:t xml:space="preserve">as </w:t>
      </w:r>
      <w:bookmarkStart w:id="1443" w:name="_DV_M575"/>
      <w:bookmarkEnd w:id="1442"/>
      <w:bookmarkEnd w:id="1443"/>
      <w:r>
        <w:rPr>
          <w:color w:val="000000"/>
          <w:lang w:val="en-CA"/>
        </w:rPr>
        <w:t xml:space="preserve">material or significant.  Notwithstanding anything in this </w:t>
      </w:r>
      <w:bookmarkStart w:id="1444" w:name="_DV_M576"/>
      <w:bookmarkEnd w:id="1444"/>
      <w:r>
        <w:rPr>
          <w:color w:val="000000"/>
          <w:lang w:val="en-CA"/>
        </w:rPr>
        <w:t>Section 6.2(</w:t>
      </w:r>
      <w:bookmarkStart w:id="1445" w:name="_DV_C799"/>
      <w:r>
        <w:rPr>
          <w:rStyle w:val="DeltaViewDeletion"/>
          <w:lang w:val="en-CA"/>
        </w:rPr>
        <w:t>b</w:t>
      </w:r>
      <w:bookmarkStart w:id="1446" w:name="_DV_C800"/>
      <w:bookmarkEnd w:id="1445"/>
      <w:r>
        <w:rPr>
          <w:rStyle w:val="DeltaViewInsertion"/>
          <w:lang w:val="en-CA"/>
        </w:rPr>
        <w:t>c</w:t>
      </w:r>
      <w:bookmarkStart w:id="1447" w:name="_DV_M577"/>
      <w:bookmarkEnd w:id="1446"/>
      <w:bookmarkEnd w:id="1447"/>
      <w:r>
        <w:rPr>
          <w:color w:val="000000"/>
          <w:lang w:val="en-CA"/>
        </w:rPr>
        <w:t xml:space="preserve">) to the contrary, </w:t>
      </w:r>
      <w:bookmarkStart w:id="1448" w:name="_DV_C801"/>
      <w:r>
        <w:rPr>
          <w:rStyle w:val="DeltaViewDeletion"/>
          <w:lang w:val="en-CA"/>
        </w:rPr>
        <w:t>the NSTAR Companies make</w:t>
      </w:r>
      <w:bookmarkStart w:id="1449" w:name="_DV_C802"/>
      <w:bookmarkEnd w:id="1448"/>
      <w:r>
        <w:rPr>
          <w:rStyle w:val="DeltaViewInsertion"/>
          <w:lang w:val="en-CA"/>
        </w:rPr>
        <w:t>BECo makes</w:t>
      </w:r>
      <w:bookmarkStart w:id="1450" w:name="_DV_M578"/>
      <w:bookmarkEnd w:id="1449"/>
      <w:bookmarkEnd w:id="1450"/>
      <w:r>
        <w:rPr>
          <w:color w:val="000000"/>
          <w:lang w:val="en-CA"/>
        </w:rPr>
        <w:t xml:space="preserve"> no representations or warranties as to the accuracy or completeness of the information provided pursuant to this section and shall have no liability whatsoever with respect thereto, except to the extent </w:t>
      </w:r>
      <w:bookmarkStart w:id="1451" w:name="_DV_C803"/>
      <w:r>
        <w:rPr>
          <w:rStyle w:val="DeltaViewInsertion"/>
          <w:lang w:val="en-CA"/>
        </w:rPr>
        <w:t xml:space="preserve">the furnishing </w:t>
      </w:r>
      <w:bookmarkStart w:id="1452" w:name="_DV_M579"/>
      <w:bookmarkEnd w:id="1451"/>
      <w:bookmarkEnd w:id="1452"/>
      <w:r>
        <w:rPr>
          <w:color w:val="000000"/>
          <w:lang w:val="en-CA"/>
        </w:rPr>
        <w:t xml:space="preserve">of </w:t>
      </w:r>
      <w:bookmarkStart w:id="1453" w:name="_DV_C804"/>
      <w:r>
        <w:rPr>
          <w:rStyle w:val="DeltaViewDeletion"/>
          <w:lang w:val="en-CA"/>
        </w:rPr>
        <w:t>their</w:t>
      </w:r>
      <w:bookmarkStart w:id="1454" w:name="_DV_C805"/>
      <w:bookmarkEnd w:id="1453"/>
      <w:r>
        <w:rPr>
          <w:rStyle w:val="DeltaViewInsertion"/>
          <w:lang w:val="en-CA"/>
        </w:rPr>
        <w:t>inaccurate or incomplete information to EPMI was the result of BECo's willful misconduct or</w:t>
      </w:r>
      <w:bookmarkStart w:id="1455" w:name="_DV_M580"/>
      <w:bookmarkEnd w:id="1454"/>
      <w:bookmarkEnd w:id="1455"/>
      <w:r>
        <w:rPr>
          <w:color w:val="000000"/>
          <w:lang w:val="en-CA"/>
        </w:rPr>
        <w:t xml:space="preserve"> negligence.</w:t>
      </w:r>
      <w:bookmarkEnd w:id="1395"/>
    </w:p>
    <w:p>
      <w:pPr>
        <w:pStyle w:val="Heading3"/>
        <w:rPr>
          <w:color w:val="000000"/>
          <w:lang w:val="en-CA"/>
        </w:rPr>
      </w:pPr>
      <w:r>
        <w:rPr>
          <w:rStyle w:val="DeltaViewDeletion"/>
          <w:lang w:val="en-CA"/>
        </w:rPr>
        <w:t xml:space="preserve">(c) </w:t>
      </w:r>
      <w:bookmarkStart w:id="1456" w:name="_DV_M581"/>
      <w:bookmarkEnd w:id="1456"/>
      <w:r>
        <w:rPr>
          <w:color w:val="000000"/>
          <w:lang w:val="en-CA"/>
        </w:rPr>
        <w:t xml:space="preserve">The Parties recognize that under the NEPOOL Rules, the </w:t>
      </w:r>
      <w:bookmarkStart w:id="1457" w:name="_DV_C806"/>
      <w:r>
        <w:rPr>
          <w:rStyle w:val="DeltaViewDeletion"/>
          <w:lang w:val="en-CA"/>
        </w:rPr>
        <w:t>NSTAR</w:t>
      </w:r>
      <w:bookmarkStart w:id="1458" w:name="_DV_C807"/>
      <w:bookmarkEnd w:id="1457"/>
      <w:r>
        <w:rPr>
          <w:rStyle w:val="DeltaViewInsertion"/>
          <w:lang w:val="en-CA"/>
        </w:rPr>
        <w:t>BECo</w:t>
      </w:r>
      <w:bookmarkStart w:id="1459" w:name="_DV_M582"/>
      <w:bookmarkEnd w:id="1458"/>
      <w:bookmarkEnd w:id="1459"/>
      <w:r>
        <w:rPr>
          <w:color w:val="000000"/>
          <w:lang w:val="en-CA"/>
        </w:rPr>
        <w:t xml:space="preserve"> Load must be reported to ISO</w:t>
        <w:noBreakHyphen/>
      </w:r>
      <w:bookmarkStart w:id="1460" w:name="_DV_C808"/>
      <w:r>
        <w:rPr>
          <w:rStyle w:val="DeltaViewInsertion"/>
          <w:lang w:val="en-CA"/>
        </w:rPr>
        <w:t>-</w:t>
      </w:r>
      <w:bookmarkStart w:id="1461" w:name="_DV_M583"/>
      <w:bookmarkEnd w:id="1460"/>
      <w:bookmarkEnd w:id="1461"/>
      <w:r>
        <w:rPr>
          <w:color w:val="000000"/>
          <w:lang w:val="en-CA"/>
        </w:rPr>
        <w:t xml:space="preserve">NE.  </w:t>
      </w:r>
      <w:bookmarkStart w:id="1462" w:name="_DV_C809"/>
      <w:r>
        <w:rPr>
          <w:rStyle w:val="DeltaViewDeletion"/>
          <w:lang w:val="en-CA"/>
        </w:rPr>
        <w:t>The NSTAR Companies</w:t>
      </w:r>
      <w:bookmarkStart w:id="1463" w:name="_DV_C810"/>
      <w:bookmarkEnd w:id="1462"/>
      <w:r>
        <w:rPr>
          <w:rStyle w:val="DeltaViewInsertion"/>
          <w:lang w:val="en-CA"/>
        </w:rPr>
        <w:t>BECo</w:t>
      </w:r>
      <w:bookmarkStart w:id="1464" w:name="_DV_M584"/>
      <w:bookmarkEnd w:id="1463"/>
      <w:bookmarkEnd w:id="1464"/>
      <w:r>
        <w:rPr>
          <w:color w:val="000000"/>
          <w:lang w:val="en-CA"/>
        </w:rPr>
        <w:t xml:space="preserve"> shall estimate the total hourly Standard Offer</w:t>
      </w:r>
      <w:bookmarkStart w:id="1465" w:name="_DV_C811"/>
      <w:r>
        <w:rPr>
          <w:rStyle w:val="DeltaViewDeletion"/>
          <w:lang w:val="en-CA"/>
        </w:rPr>
        <w:t xml:space="preserve"> Customer Load, Default Service</w:t>
      </w:r>
      <w:bookmarkStart w:id="1466" w:name="_DV_M585"/>
      <w:bookmarkEnd w:id="1465"/>
      <w:bookmarkEnd w:id="1466"/>
      <w:r>
        <w:rPr>
          <w:color w:val="000000"/>
          <w:lang w:val="en-CA"/>
        </w:rPr>
        <w:t xml:space="preserve"> Customer Load and Wholesale Contract Customer Load based upon typical load profiles developed for each customer rate class, actual metered data as available and </w:t>
      </w:r>
      <w:bookmarkStart w:id="1467" w:name="_DV_C812"/>
      <w:r>
        <w:rPr>
          <w:rStyle w:val="DeltaViewDeletion"/>
          <w:lang w:val="en-CA"/>
        </w:rPr>
        <w:t>the NSTAR Companies</w:t>
      </w:r>
      <w:bookmarkStart w:id="1468" w:name="_DV_C813"/>
      <w:bookmarkEnd w:id="1467"/>
      <w:r>
        <w:rPr>
          <w:rStyle w:val="DeltaViewInsertion"/>
          <w:lang w:val="en-CA"/>
        </w:rPr>
        <w:t>BECo</w:t>
      </w:r>
      <w:bookmarkStart w:id="1469" w:name="_DV_M586"/>
      <w:bookmarkEnd w:id="1468"/>
      <w:bookmarkEnd w:id="1469"/>
      <w:r>
        <w:rPr>
          <w:color w:val="000000"/>
          <w:lang w:val="en-CA"/>
        </w:rPr>
        <w:t>'</w:t>
      </w:r>
      <w:bookmarkStart w:id="1470" w:name="_DV_C814"/>
      <w:r>
        <w:rPr>
          <w:rStyle w:val="DeltaViewInsertion"/>
          <w:lang w:val="en-CA"/>
        </w:rPr>
        <w:t>s</w:t>
      </w:r>
      <w:bookmarkStart w:id="1471" w:name="_DV_M587"/>
      <w:bookmarkEnd w:id="1470"/>
      <w:bookmarkEnd w:id="1471"/>
      <w:r>
        <w:rPr>
          <w:color w:val="000000"/>
          <w:lang w:val="en-CA"/>
        </w:rPr>
        <w:t xml:space="preserve"> actual total hourly load.  </w:t>
      </w:r>
      <w:r>
        <w:rPr>
          <w:color w:val="000000"/>
          <w:u w:val="single"/>
          <w:lang w:val="en-CA"/>
        </w:rPr>
        <w:t xml:space="preserve">Schedule </w:t>
      </w:r>
      <w:bookmarkStart w:id="1472" w:name="_DV_C815"/>
      <w:r>
        <w:rPr>
          <w:rStyle w:val="DeltaViewDeletion"/>
          <w:u w:val="single"/>
          <w:lang w:val="en-CA"/>
        </w:rPr>
        <w:t>4</w:t>
      </w:r>
      <w:r>
        <w:rPr>
          <w:rStyle w:val="DeltaViewDeletion"/>
          <w:lang w:val="en-CA"/>
        </w:rPr>
        <w:t>,</w:t>
      </w:r>
      <w:bookmarkStart w:id="1473" w:name="_DV_C816"/>
      <w:bookmarkEnd w:id="1472"/>
      <w:r>
        <w:rPr>
          <w:rStyle w:val="DeltaViewInsertion"/>
          <w:lang w:val="en-CA"/>
        </w:rPr>
        <w:t>8,</w:t>
      </w:r>
      <w:bookmarkStart w:id="1474" w:name="_DV_M588"/>
      <w:bookmarkEnd w:id="1473"/>
      <w:bookmarkEnd w:id="1474"/>
      <w:r>
        <w:rPr>
          <w:color w:val="000000"/>
          <w:lang w:val="en-CA"/>
        </w:rPr>
        <w:t xml:space="preserve"> attached hereto and incorporated herein by reference, provides a general description of the Estimation and Reconciliation Process that shall initially be employed.  </w:t>
      </w:r>
    </w:p>
    <w:p>
      <w:pPr>
        <w:pStyle w:val="Heading3"/>
        <w:rPr>
          <w:color w:val="000000"/>
          <w:lang w:val="en-CA"/>
        </w:rPr>
      </w:pPr>
      <w:r>
        <w:rPr>
          <w:rStyle w:val="DeltaViewDeletion"/>
          <w:lang w:val="en-CA"/>
        </w:rPr>
        <w:t xml:space="preserve">(d) </w:t>
      </w:r>
      <w:bookmarkStart w:id="1475" w:name="_DV_C817"/>
      <w:r>
        <w:rPr>
          <w:rStyle w:val="DeltaViewDeletion"/>
          <w:lang w:val="en-CA"/>
        </w:rPr>
        <w:t>The NSTAR Companies</w:t>
      </w:r>
      <w:bookmarkStart w:id="1476" w:name="_DV_C818"/>
      <w:bookmarkEnd w:id="1475"/>
      <w:r>
        <w:rPr>
          <w:rStyle w:val="DeltaViewInsertion"/>
          <w:lang w:val="en-CA"/>
        </w:rPr>
        <w:t>BECo</w:t>
      </w:r>
      <w:bookmarkStart w:id="1477" w:name="_DV_M589"/>
      <w:bookmarkEnd w:id="1476"/>
      <w:bookmarkEnd w:id="1477"/>
      <w:r>
        <w:rPr>
          <w:color w:val="000000"/>
          <w:lang w:val="en-CA"/>
        </w:rPr>
        <w:t xml:space="preserve"> shall use reasonable efforts to report to ISO</w:t>
        <w:noBreakHyphen/>
      </w:r>
      <w:bookmarkStart w:id="1478" w:name="_DV_C819"/>
      <w:r>
        <w:rPr>
          <w:rStyle w:val="DeltaViewInsertion"/>
          <w:lang w:val="en-CA"/>
        </w:rPr>
        <w:t>-</w:t>
      </w:r>
      <w:bookmarkStart w:id="1479" w:name="_DV_M590"/>
      <w:bookmarkEnd w:id="1478"/>
      <w:bookmarkEnd w:id="1479"/>
      <w:r>
        <w:rPr>
          <w:color w:val="000000"/>
          <w:lang w:val="en-CA"/>
        </w:rPr>
        <w:t xml:space="preserve">NE the amount of the hourly adjusted </w:t>
      </w:r>
      <w:bookmarkStart w:id="1480" w:name="_DV_C820"/>
      <w:r>
        <w:rPr>
          <w:rStyle w:val="DeltaViewDeletion"/>
          <w:lang w:val="en-CA"/>
        </w:rPr>
        <w:t>NSTAR</w:t>
      </w:r>
      <w:bookmarkStart w:id="1481" w:name="_DV_C821"/>
      <w:bookmarkEnd w:id="1480"/>
      <w:r>
        <w:rPr>
          <w:rStyle w:val="DeltaViewInsertion"/>
          <w:lang w:val="en-CA"/>
        </w:rPr>
        <w:t>BECo</w:t>
      </w:r>
      <w:bookmarkStart w:id="1482" w:name="_DV_M591"/>
      <w:bookmarkEnd w:id="1481"/>
      <w:bookmarkEnd w:id="1482"/>
      <w:r>
        <w:rPr>
          <w:color w:val="000000"/>
          <w:lang w:val="en-CA"/>
        </w:rPr>
        <w:t xml:space="preserve"> Load, including distribution and local transmission losses, by 1300 hours of the second following Business Day, or at such other time as may be required by ISO</w:t>
        <w:noBreakHyphen/>
      </w:r>
      <w:bookmarkStart w:id="1483" w:name="_DV_C822"/>
      <w:r>
        <w:rPr>
          <w:rStyle w:val="DeltaViewInsertion"/>
          <w:lang w:val="en-CA"/>
        </w:rPr>
        <w:t>-</w:t>
      </w:r>
      <w:bookmarkStart w:id="1484" w:name="_DV_M592"/>
      <w:bookmarkEnd w:id="1483"/>
      <w:bookmarkEnd w:id="1484"/>
      <w:r>
        <w:rPr>
          <w:color w:val="000000"/>
          <w:lang w:val="en-CA"/>
        </w:rPr>
        <w:t>NE.</w:t>
      </w:r>
    </w:p>
    <w:p>
      <w:pPr>
        <w:pStyle w:val="Heading3"/>
        <w:rPr>
          <w:color w:val="000000"/>
          <w:lang w:val="en-CA"/>
        </w:rPr>
      </w:pPr>
      <w:r>
        <w:rPr>
          <w:rStyle w:val="DeltaViewDeletion"/>
          <w:lang w:val="en-CA"/>
        </w:rPr>
        <w:t xml:space="preserve">(e) </w:t>
      </w:r>
      <w:bookmarkStart w:id="1485" w:name="_DV_M593"/>
      <w:bookmarkEnd w:id="1485"/>
      <w:r>
        <w:rPr>
          <w:color w:val="000000"/>
          <w:lang w:val="en-CA"/>
        </w:rPr>
        <w:t xml:space="preserve">Within nine (9) days after the end of each month, </w:t>
      </w:r>
      <w:bookmarkStart w:id="1486" w:name="_DV_C823"/>
      <w:r>
        <w:rPr>
          <w:rStyle w:val="DeltaViewDeletion"/>
          <w:lang w:val="en-CA"/>
        </w:rPr>
        <w:t>the NSTAR Companies</w:t>
      </w:r>
      <w:bookmarkStart w:id="1487" w:name="_DV_C824"/>
      <w:bookmarkEnd w:id="1486"/>
      <w:r>
        <w:rPr>
          <w:rStyle w:val="DeltaViewInsertion"/>
          <w:lang w:val="en-CA"/>
        </w:rPr>
        <w:t>BECo</w:t>
      </w:r>
      <w:bookmarkStart w:id="1488" w:name="_DV_M594"/>
      <w:bookmarkEnd w:id="1487"/>
      <w:bookmarkEnd w:id="1488"/>
      <w:r>
        <w:rPr>
          <w:color w:val="000000"/>
          <w:lang w:val="en-CA"/>
        </w:rPr>
        <w:t xml:space="preserve"> shall aggregate the </w:t>
      </w:r>
      <w:bookmarkStart w:id="1489" w:name="_DV_C825"/>
      <w:r>
        <w:rPr>
          <w:rStyle w:val="DeltaViewDeletion"/>
          <w:lang w:val="en-CA"/>
        </w:rPr>
        <w:t>On Peak and Off Peak</w:t>
      </w:r>
      <w:bookmarkStart w:id="1490" w:name="_DV_C826"/>
      <w:bookmarkEnd w:id="1489"/>
      <w:r>
        <w:rPr>
          <w:rStyle w:val="DeltaViewInsertion"/>
          <w:lang w:val="en-CA"/>
        </w:rPr>
        <w:t>hourly</w:t>
      </w:r>
      <w:bookmarkStart w:id="1491" w:name="_DV_M595"/>
      <w:bookmarkEnd w:id="1490"/>
      <w:bookmarkEnd w:id="1491"/>
      <w:r>
        <w:rPr>
          <w:color w:val="000000"/>
          <w:lang w:val="en-CA"/>
        </w:rPr>
        <w:t xml:space="preserve"> portions of the </w:t>
      </w:r>
      <w:bookmarkStart w:id="1492" w:name="_DV_C827"/>
      <w:r>
        <w:rPr>
          <w:rStyle w:val="DeltaViewDeletion"/>
          <w:lang w:val="en-CA"/>
        </w:rPr>
        <w:t>hourly NSTAR</w:t>
      </w:r>
      <w:bookmarkStart w:id="1493" w:name="_DV_C828"/>
      <w:bookmarkEnd w:id="1492"/>
      <w:r>
        <w:rPr>
          <w:rStyle w:val="DeltaViewInsertion"/>
          <w:lang w:val="en-CA"/>
        </w:rPr>
        <w:t>BECo</w:t>
      </w:r>
      <w:bookmarkStart w:id="1494" w:name="_DV_M596"/>
      <w:bookmarkEnd w:id="1493"/>
      <w:bookmarkEnd w:id="1494"/>
      <w:r>
        <w:rPr>
          <w:color w:val="000000"/>
          <w:lang w:val="en-CA"/>
        </w:rPr>
        <w:t xml:space="preserve"> Load for the previous month as determined by the Estimation Process.  For purposes of this Article 6 and Article 8, the result of the Estimation Process shall be used to determine the </w:t>
      </w:r>
      <w:bookmarkStart w:id="1495" w:name="_DV_C829"/>
      <w:r>
        <w:rPr>
          <w:rStyle w:val="DeltaViewDeletion"/>
          <w:lang w:val="en-CA"/>
        </w:rPr>
        <w:t>On Peak and Off Peak quantities</w:t>
      </w:r>
      <w:bookmarkStart w:id="1496" w:name="_DV_C830"/>
      <w:bookmarkEnd w:id="1495"/>
      <w:r>
        <w:rPr>
          <w:rStyle w:val="DeltaViewInsertion"/>
          <w:lang w:val="en-CA"/>
        </w:rPr>
        <w:t>quantity</w:t>
      </w:r>
      <w:bookmarkStart w:id="1497" w:name="_DV_M597"/>
      <w:bookmarkEnd w:id="1496"/>
      <w:bookmarkEnd w:id="1497"/>
      <w:r>
        <w:rPr>
          <w:color w:val="000000"/>
          <w:lang w:val="en-CA"/>
        </w:rPr>
        <w:t xml:space="preserve"> of Delivered Energy delivered to </w:t>
      </w:r>
      <w:bookmarkStart w:id="1498" w:name="_DV_C831"/>
      <w:r>
        <w:rPr>
          <w:rStyle w:val="DeltaViewDeletion"/>
          <w:lang w:val="en-CA"/>
        </w:rPr>
        <w:t>the NSTAR Companies</w:t>
      </w:r>
      <w:bookmarkStart w:id="1499" w:name="_DV_C832"/>
      <w:bookmarkEnd w:id="1498"/>
      <w:r>
        <w:rPr>
          <w:rStyle w:val="DeltaViewInsertion"/>
          <w:lang w:val="en-CA"/>
        </w:rPr>
        <w:t>BECo</w:t>
      </w:r>
      <w:bookmarkStart w:id="1500" w:name="_DV_M598"/>
      <w:bookmarkEnd w:id="1499"/>
      <w:bookmarkEnd w:id="1500"/>
      <w:r>
        <w:rPr>
          <w:color w:val="000000"/>
          <w:lang w:val="en-CA"/>
        </w:rPr>
        <w:t xml:space="preserve"> in the applicable month.  </w:t>
      </w:r>
    </w:p>
    <w:p>
      <w:pPr>
        <w:pStyle w:val="Heading1"/>
        <w:spacing w:lineRule="auto" w:line="480" w:before="0" w:after="0"/>
        <w:ind w:hanging="0" w:start="0"/>
        <w:jc w:val="both"/>
        <w:rPr>
          <w:color w:val="000000"/>
          <w:lang w:val="en-CA"/>
        </w:rPr>
      </w:pPr>
      <w:bookmarkStart w:id="1501" w:name="__RefHeading___Toc494574523"/>
      <w:bookmarkStart w:id="1502" w:name="_DV_M599"/>
      <w:bookmarkEnd w:id="1501"/>
      <w:bookmarkEnd w:id="1502"/>
      <w:r>
        <w:rPr>
          <w:color w:val="000000"/>
          <w:lang w:val="en-CA"/>
        </w:rPr>
        <w:t>Billing and Payments</w:t>
      </w:r>
    </w:p>
    <w:p>
      <w:pPr>
        <w:pStyle w:val="Heading2"/>
        <w:rPr>
          <w:color w:val="000000"/>
          <w:u w:val="single"/>
          <w:lang w:val="en-CA"/>
        </w:rPr>
      </w:pPr>
      <w:bookmarkStart w:id="1503" w:name="__RefHeading___Toc494574524"/>
      <w:bookmarkStart w:id="1504" w:name="_Ref493487642"/>
      <w:bookmarkStart w:id="1505" w:name="_Ref494109156"/>
      <w:bookmarkStart w:id="1506" w:name="_DV_C833"/>
      <w:bookmarkEnd w:id="1503"/>
      <w:r>
        <w:rPr>
          <w:rStyle w:val="DeltaViewInsertion"/>
          <w:lang w:val="en-CA"/>
        </w:rPr>
        <w:t>Invoices</w:t>
      </w:r>
      <w:bookmarkEnd w:id="1505"/>
      <w:bookmarkEnd w:id="1506"/>
    </w:p>
    <w:p>
      <w:pPr>
        <w:pStyle w:val="BodyText"/>
        <w:spacing w:before="0" w:after="0"/>
        <w:rPr/>
      </w:pPr>
      <w:r>
        <w:rPr>
          <w:rStyle w:val="DeltaViewDeletion"/>
          <w:lang w:val="en-CA"/>
        </w:rPr>
        <w:t>(a)</w:t>
        <w:tab/>
      </w:r>
      <w:bookmarkStart w:id="1507" w:name="_DV_M600"/>
      <w:bookmarkEnd w:id="1507"/>
      <w:r>
        <w:rPr>
          <w:color w:val="000000"/>
          <w:lang w:val="en-CA"/>
        </w:rPr>
        <w:t xml:space="preserve">Until reconciled with actual metered data in accordance with this </w:t>
      </w:r>
      <w:bookmarkStart w:id="1508" w:name="_DV_C834"/>
      <w:bookmarkStart w:id="1509" w:name="_DV_M601"/>
      <w:bookmarkEnd w:id="1509"/>
      <w:r>
        <w:rPr>
          <w:rStyle w:val="DeltaViewInsertion"/>
          <w:lang w:val="en-CA"/>
        </w:rPr>
        <w:t>Section</w:t>
      </w:r>
      <w:bookmarkStart w:id="1510" w:name="_DV_C835"/>
      <w:bookmarkEnd w:id="1508"/>
      <w:r>
        <w:rPr>
          <w:rStyle w:val="DeltaViewDeletion"/>
          <w:lang w:val="en-CA"/>
        </w:rPr>
        <w:t>,</w:t>
      </w:r>
      <w:bookmarkStart w:id="1511" w:name="_DV_C836"/>
      <w:bookmarkEnd w:id="1510"/>
      <w:r>
        <w:rPr>
          <w:rStyle w:val="DeltaViewInsertion"/>
          <w:lang w:val="en-CA"/>
        </w:rPr>
        <w:t xml:space="preserve"> 7.1,</w:t>
      </w:r>
      <w:bookmarkStart w:id="1512" w:name="_DV_M602"/>
      <w:bookmarkEnd w:id="1511"/>
      <w:bookmarkEnd w:id="1512"/>
      <w:r>
        <w:rPr>
          <w:color w:val="000000"/>
          <w:lang w:val="en-CA"/>
        </w:rPr>
        <w:t xml:space="preserve"> computations by </w:t>
      </w:r>
      <w:bookmarkStart w:id="1513" w:name="_DV_C837"/>
      <w:r>
        <w:rPr>
          <w:rStyle w:val="DeltaViewDeletion"/>
          <w:lang w:val="en-CA"/>
        </w:rPr>
        <w:t>the NSTAR Companies</w:t>
      </w:r>
      <w:bookmarkStart w:id="1514" w:name="_DV_C838"/>
      <w:bookmarkEnd w:id="1513"/>
      <w:r>
        <w:rPr>
          <w:rStyle w:val="DeltaViewInsertion"/>
          <w:lang w:val="en-CA"/>
        </w:rPr>
        <w:t>BECo</w:t>
      </w:r>
      <w:bookmarkStart w:id="1515" w:name="_DV_M603"/>
      <w:bookmarkEnd w:id="1514"/>
      <w:bookmarkEnd w:id="1515"/>
      <w:r>
        <w:rPr>
          <w:color w:val="000000"/>
          <w:lang w:val="en-CA"/>
        </w:rPr>
        <w:t xml:space="preserve"> of the charges for the purposes of billings hereunder shall be based on estimates of Delivered Energy made in accordance with Article 6.  </w:t>
      </w:r>
      <w:bookmarkStart w:id="1516" w:name="_DV_C839"/>
      <w:r>
        <w:rPr>
          <w:rStyle w:val="DeltaViewDeletion"/>
          <w:lang w:val="en-CA"/>
        </w:rPr>
        <w:t>The NSTAR Companies</w:t>
      </w:r>
      <w:bookmarkStart w:id="1517" w:name="_DV_C840"/>
      <w:bookmarkEnd w:id="1516"/>
      <w:r>
        <w:rPr>
          <w:rStyle w:val="DeltaViewInsertion"/>
          <w:lang w:val="en-CA"/>
        </w:rPr>
        <w:t>BECo</w:t>
      </w:r>
      <w:bookmarkStart w:id="1518" w:name="_DV_M604"/>
      <w:bookmarkEnd w:id="1517"/>
      <w:bookmarkEnd w:id="1518"/>
      <w:r>
        <w:rPr>
          <w:color w:val="000000"/>
          <w:lang w:val="en-CA"/>
        </w:rPr>
        <w:t xml:space="preserve"> shall calculate the amount payable by </w:t>
      </w:r>
      <w:bookmarkStart w:id="1519" w:name="_DV_C841"/>
      <w:r>
        <w:rPr>
          <w:rStyle w:val="DeltaViewDeletion"/>
          <w:lang w:val="en-CA"/>
        </w:rPr>
        <w:t>the NSTAR Companies</w:t>
      </w:r>
      <w:bookmarkStart w:id="1520" w:name="_DV_C842"/>
      <w:bookmarkEnd w:id="1519"/>
      <w:r>
        <w:rPr>
          <w:rStyle w:val="DeltaViewInsertion"/>
          <w:lang w:val="en-CA"/>
        </w:rPr>
        <w:t>BECo</w:t>
      </w:r>
      <w:bookmarkStart w:id="1521" w:name="_DV_M605"/>
      <w:bookmarkEnd w:id="1520"/>
      <w:bookmarkEnd w:id="1521"/>
      <w:r>
        <w:rPr>
          <w:color w:val="000000"/>
          <w:lang w:val="en-CA"/>
        </w:rPr>
        <w:t xml:space="preserve"> to EPMI for a given month and provide the calculation in the form of a statement to EPMI on or before the ninth (9</w:t>
      </w:r>
      <w:r>
        <w:rPr>
          <w:color w:val="000000"/>
          <w:vertAlign w:val="superscript"/>
          <w:lang w:val="en-CA"/>
        </w:rPr>
        <w:t>th</w:t>
      </w:r>
      <w:r>
        <w:rPr>
          <w:color w:val="000000"/>
          <w:lang w:val="en-CA"/>
        </w:rPr>
        <w:t xml:space="preserve">) day of the following month.  The calculation shall show the total amount due and payable for the previous month.  Each statement shall be subject to adjustment for a period of up to two (2) years from the date of the original statement for any errors in arithmetic computation, estimating, reconciliation or otherwise.   </w:t>
      </w:r>
      <w:bookmarkStart w:id="1522" w:name="_DV_M606"/>
      <w:bookmarkEnd w:id="1522"/>
      <w:r>
        <w:rPr>
          <w:color w:val="000000"/>
          <w:lang w:val="en-CA"/>
        </w:rPr>
        <w:t xml:space="preserve">Within ninety (90) days from the end of a month, the Parties shall reconcile the estimated Delivered Energy </w:t>
      </w:r>
      <w:bookmarkStart w:id="1523" w:name="_DV_C843"/>
      <w:r>
        <w:rPr>
          <w:rStyle w:val="DeltaViewDeletion"/>
          <w:lang w:val="en-CA"/>
        </w:rPr>
        <w:t>quantities</w:t>
      </w:r>
      <w:bookmarkStart w:id="1524" w:name="_DV_C844"/>
      <w:bookmarkEnd w:id="1523"/>
      <w:r>
        <w:rPr>
          <w:rStyle w:val="DeltaViewInsertion"/>
          <w:lang w:val="en-CA"/>
        </w:rPr>
        <w:t>quantity</w:t>
      </w:r>
      <w:bookmarkStart w:id="1525" w:name="_DV_M607"/>
      <w:bookmarkEnd w:id="1524"/>
      <w:bookmarkEnd w:id="1525"/>
      <w:r>
        <w:rPr>
          <w:color w:val="000000"/>
          <w:lang w:val="en-CA"/>
        </w:rPr>
        <w:t xml:space="preserve"> for such month.  </w:t>
      </w:r>
      <w:bookmarkStart w:id="1526" w:name="_DV_C845"/>
      <w:r>
        <w:rPr>
          <w:rStyle w:val="DeltaViewDeletion"/>
          <w:lang w:val="en-CA"/>
        </w:rPr>
        <w:t xml:space="preserve">In making the 90-day reconciliation between the Parties for a calendar month, the difference between the total Energy originally delivered for the month and the total reconciled Delivered Energy quantities for the month will be apportioned into On Peak and Off Peak quantities according to the percentages of On Peak and Off Peak Delivered Energy quantities originally estimated under the Agreement.  The On Peak reconciled Energy will be priced at the On Peak Energy Price for that month and the Off Peak reconciled Energy will be priced at the Off Peak Energy Price for that month. </w:t>
      </w:r>
      <w:bookmarkStart w:id="1527" w:name="_DV_M608"/>
      <w:bookmarkEnd w:id="1526"/>
      <w:bookmarkEnd w:id="1527"/>
      <w:r>
        <w:rPr>
          <w:color w:val="000000"/>
          <w:lang w:val="en-CA"/>
        </w:rPr>
        <w:t xml:space="preserve">EPMI shall provide </w:t>
      </w:r>
      <w:bookmarkStart w:id="1528" w:name="_DV_C846"/>
      <w:r>
        <w:rPr>
          <w:rStyle w:val="DeltaViewDeletion"/>
          <w:lang w:val="en-CA"/>
        </w:rPr>
        <w:t>the NSTAR Companies</w:t>
      </w:r>
      <w:bookmarkStart w:id="1529" w:name="_DV_C847"/>
      <w:bookmarkEnd w:id="1528"/>
      <w:r>
        <w:rPr>
          <w:rStyle w:val="DeltaViewInsertion"/>
          <w:lang w:val="en-CA"/>
        </w:rPr>
        <w:t>BECo</w:t>
      </w:r>
      <w:bookmarkStart w:id="1530" w:name="_DV_M609"/>
      <w:bookmarkEnd w:id="1529"/>
      <w:bookmarkEnd w:id="1530"/>
      <w:r>
        <w:rPr>
          <w:color w:val="000000"/>
          <w:lang w:val="en-CA"/>
        </w:rPr>
        <w:t xml:space="preserve"> with any and all ISO-NE generated reports and other data related to the </w:t>
      </w:r>
      <w:bookmarkStart w:id="1531" w:name="_DV_C848"/>
      <w:r>
        <w:rPr>
          <w:rStyle w:val="DeltaViewDeletion"/>
          <w:lang w:val="en-CA"/>
        </w:rPr>
        <w:t>NSTAR</w:t>
      </w:r>
      <w:bookmarkStart w:id="1532" w:name="_DV_C849"/>
      <w:bookmarkEnd w:id="1531"/>
      <w:r>
        <w:rPr>
          <w:rStyle w:val="DeltaViewInsertion"/>
          <w:lang w:val="en-CA"/>
        </w:rPr>
        <w:t>BECo</w:t>
      </w:r>
      <w:bookmarkStart w:id="1533" w:name="_DV_M610"/>
      <w:bookmarkEnd w:id="1532"/>
      <w:bookmarkEnd w:id="1533"/>
      <w:r>
        <w:rPr>
          <w:color w:val="000000"/>
          <w:lang w:val="en-CA"/>
        </w:rPr>
        <w:t xml:space="preserve"> Load.</w:t>
      </w:r>
      <w:bookmarkStart w:id="1534" w:name="_DV_M611"/>
      <w:bookmarkEnd w:id="1504"/>
      <w:bookmarkEnd w:id="1534"/>
      <w:r>
        <w:rPr>
          <w:color w:val="000000"/>
          <w:lang w:val="en-CA"/>
        </w:rPr>
        <w:t xml:space="preserve"> </w:t>
      </w:r>
    </w:p>
    <w:p>
      <w:pPr>
        <w:pStyle w:val="Heading2"/>
        <w:rPr>
          <w:color w:val="000000"/>
          <w:u w:val="single"/>
          <w:lang w:val="en-CA"/>
        </w:rPr>
      </w:pPr>
      <w:bookmarkStart w:id="1535" w:name="__RefHeading___Toc494574525"/>
      <w:bookmarkStart w:id="1536" w:name="_Ref494114493"/>
      <w:bookmarkStart w:id="1537" w:name="_DV_C850"/>
      <w:bookmarkEnd w:id="1535"/>
      <w:r>
        <w:rPr>
          <w:rStyle w:val="DeltaViewInsertion"/>
          <w:lang w:val="en-CA"/>
        </w:rPr>
        <w:t>Payment</w:t>
      </w:r>
      <w:bookmarkEnd w:id="1536"/>
      <w:bookmarkEnd w:id="1537"/>
    </w:p>
    <w:p>
      <w:pPr>
        <w:pStyle w:val="BodyText"/>
        <w:spacing w:before="0" w:after="0"/>
        <w:rPr/>
      </w:pPr>
      <w:r>
        <w:rPr>
          <w:rStyle w:val="DeltaViewDeletion"/>
          <w:lang w:val="en-CA"/>
        </w:rPr>
        <w:t>(b)</w:t>
        <w:tab/>
      </w:r>
      <w:bookmarkStart w:id="1538" w:name="_DV_M612"/>
      <w:bookmarkEnd w:id="1538"/>
      <w:r>
        <w:rPr>
          <w:color w:val="000000"/>
          <w:lang w:val="en-CA"/>
        </w:rPr>
        <w:t>On or before the twentieth (20</w:t>
      </w:r>
      <w:r>
        <w:rPr>
          <w:color w:val="000000"/>
          <w:vertAlign w:val="superscript"/>
          <w:lang w:val="en-CA"/>
        </w:rPr>
        <w:t>th</w:t>
      </w:r>
      <w:r>
        <w:rPr>
          <w:color w:val="000000"/>
          <w:lang w:val="en-CA"/>
        </w:rPr>
        <w:t xml:space="preserve">) day of each month (the "Due Date"), </w:t>
      </w:r>
      <w:bookmarkStart w:id="1539" w:name="_DV_C851"/>
      <w:r>
        <w:rPr>
          <w:rStyle w:val="DeltaViewDeletion"/>
          <w:lang w:val="en-CA"/>
        </w:rPr>
        <w:t>the NSTAR Companies</w:t>
      </w:r>
      <w:bookmarkStart w:id="1540" w:name="_DV_C852"/>
      <w:bookmarkEnd w:id="1539"/>
      <w:r>
        <w:rPr>
          <w:rStyle w:val="DeltaViewInsertion"/>
          <w:lang w:val="en-CA"/>
        </w:rPr>
        <w:t>BECo</w:t>
      </w:r>
      <w:bookmarkStart w:id="1541" w:name="_DV_M613"/>
      <w:bookmarkEnd w:id="1540"/>
      <w:bookmarkEnd w:id="1541"/>
      <w:r>
        <w:rPr>
          <w:color w:val="000000"/>
          <w:lang w:val="en-CA"/>
        </w:rPr>
        <w:t xml:space="preserve"> shall pay EPMI any amounts due and payable for Delivered Energy (including any estimated quantities for the preceding month and reconciled quantities for previous months) or otherwise by wire transfer in immediately available funds.  Any amount remaining unpaid after the Due Date, including any disputed amounts, shall bear interest from the Due Date to, but excluding, the date of payment by </w:t>
      </w:r>
      <w:bookmarkStart w:id="1542" w:name="_DV_C853"/>
      <w:r>
        <w:rPr>
          <w:rStyle w:val="DeltaViewDeletion"/>
          <w:lang w:val="en-CA"/>
        </w:rPr>
        <w:t>the NSTAR Companies</w:t>
      </w:r>
      <w:bookmarkStart w:id="1543" w:name="_DV_C854"/>
      <w:bookmarkEnd w:id="1542"/>
      <w:r>
        <w:rPr>
          <w:rStyle w:val="DeltaViewInsertion"/>
          <w:lang w:val="en-CA"/>
        </w:rPr>
        <w:t>BECo</w:t>
      </w:r>
      <w:bookmarkStart w:id="1544" w:name="_DV_M614"/>
      <w:bookmarkEnd w:id="1543"/>
      <w:bookmarkEnd w:id="1544"/>
      <w:r>
        <w:rPr>
          <w:color w:val="000000"/>
          <w:lang w:val="en-CA"/>
        </w:rPr>
        <w:t xml:space="preserve"> at the Interest Rate.</w:t>
      </w:r>
    </w:p>
    <w:p>
      <w:pPr>
        <w:pStyle w:val="Heading2"/>
        <w:rPr>
          <w:color w:val="000000"/>
          <w:lang w:val="en-CA"/>
        </w:rPr>
      </w:pPr>
      <w:bookmarkStart w:id="1545" w:name="__RefHeading___Toc494574526"/>
      <w:bookmarkStart w:id="1546" w:name="_DV_C855"/>
      <w:bookmarkEnd w:id="1545"/>
      <w:r>
        <w:rPr>
          <w:rStyle w:val="DeltaViewInsertion"/>
          <w:lang w:val="en-CA"/>
        </w:rPr>
        <w:t>Payment Disputes</w:t>
      </w:r>
      <w:bookmarkEnd w:id="1546"/>
    </w:p>
    <w:p>
      <w:pPr>
        <w:pStyle w:val="BodyText"/>
        <w:spacing w:before="0" w:after="0"/>
        <w:rPr>
          <w:color w:val="000000"/>
          <w:lang w:val="en-CA"/>
        </w:rPr>
      </w:pPr>
      <w:r>
        <w:rPr>
          <w:rStyle w:val="DeltaViewDeletion"/>
          <w:lang w:val="en-CA"/>
        </w:rPr>
        <w:t>(c)</w:t>
        <w:tab/>
      </w:r>
      <w:bookmarkStart w:id="1547" w:name="_DV_M615"/>
      <w:bookmarkEnd w:id="1547"/>
      <w:r>
        <w:rPr>
          <w:color w:val="000000"/>
          <w:lang w:val="en-CA"/>
        </w:rPr>
        <w:t xml:space="preserve">If EPMI disputes the amount of any statement or payment, EPMI shall provide written notice itemizing the basis for its dispute to </w:t>
      </w:r>
      <w:bookmarkStart w:id="1548" w:name="_DV_C856"/>
      <w:r>
        <w:rPr>
          <w:rStyle w:val="DeltaViewDeletion"/>
          <w:lang w:val="en-CA"/>
        </w:rPr>
        <w:t>the NSTAR Companies</w:t>
      </w:r>
      <w:bookmarkStart w:id="1549" w:name="_DV_C857"/>
      <w:bookmarkEnd w:id="1548"/>
      <w:r>
        <w:rPr>
          <w:rStyle w:val="DeltaViewInsertion"/>
          <w:lang w:val="en-CA"/>
        </w:rPr>
        <w:t>BECo</w:t>
      </w:r>
      <w:bookmarkStart w:id="1550" w:name="_DV_M616"/>
      <w:bookmarkEnd w:id="1549"/>
      <w:bookmarkEnd w:id="1550"/>
      <w:r>
        <w:rPr>
          <w:color w:val="000000"/>
          <w:lang w:val="en-CA"/>
        </w:rPr>
        <w:t xml:space="preserve">.  Billing and payment disputes shall be handled in accordance with the provisions of Article 12 of this Agreement.  Upon final resolution of any dispute, payment of any amount due to a Party shall be made within five (5) days of the date of the final resolution, together with interest at the Interest Rate as provided in </w:t>
      </w:r>
      <w:bookmarkStart w:id="1551" w:name="_DV_M617"/>
      <w:bookmarkEnd w:id="1551"/>
      <w:r>
        <w:rPr>
          <w:color w:val="000000"/>
          <w:lang w:val="en-CA"/>
        </w:rPr>
        <w:t xml:space="preserve">Section </w:t>
      </w:r>
      <w:bookmarkStart w:id="1552" w:name="_DV_C858"/>
      <w:r>
        <w:rPr>
          <w:rStyle w:val="DeltaViewDeletion"/>
          <w:lang w:val="en-CA"/>
        </w:rPr>
        <w:t>7(b).</w:t>
      </w:r>
      <w:bookmarkStart w:id="1553" w:name="_DV_C859"/>
      <w:bookmarkEnd w:id="1552"/>
      <w:r>
        <w:rPr>
          <w:rStyle w:val="DeltaViewInsertion"/>
          <w:lang w:val="en-CA"/>
        </w:rPr>
        <w:t>7.2.</w:t>
      </w:r>
      <w:bookmarkEnd w:id="1553"/>
    </w:p>
    <w:p>
      <w:pPr>
        <w:pStyle w:val="Heading2"/>
        <w:rPr>
          <w:color w:val="000000"/>
          <w:u w:val="single"/>
          <w:lang w:val="en-CA"/>
        </w:rPr>
      </w:pPr>
      <w:bookmarkStart w:id="1554" w:name="__RefHeading___Toc494574527"/>
      <w:bookmarkStart w:id="1555" w:name="_DV_C860"/>
      <w:bookmarkEnd w:id="1554"/>
      <w:r>
        <w:rPr>
          <w:rStyle w:val="DeltaViewInsertion"/>
          <w:lang w:val="en-CA"/>
        </w:rPr>
        <w:t>Taxes</w:t>
      </w:r>
      <w:bookmarkEnd w:id="1555"/>
    </w:p>
    <w:p>
      <w:pPr>
        <w:pStyle w:val="BodyText"/>
        <w:spacing w:before="0" w:after="0"/>
        <w:rPr/>
      </w:pPr>
      <w:r>
        <w:rPr>
          <w:rStyle w:val="DeltaViewDeletion"/>
          <w:lang w:val="en-CA"/>
        </w:rPr>
        <w:t>(d)</w:t>
        <w:tab/>
      </w:r>
      <w:bookmarkStart w:id="1556" w:name="_DV_M618"/>
      <w:bookmarkEnd w:id="1556"/>
      <w:r>
        <w:rPr>
          <w:color w:val="000000"/>
          <w:lang w:val="en-CA"/>
        </w:rPr>
        <w:t xml:space="preserve">The Energy </w:t>
      </w:r>
      <w:bookmarkStart w:id="1557" w:name="_DV_C861"/>
      <w:r>
        <w:rPr>
          <w:rStyle w:val="DeltaViewDeletion"/>
          <w:lang w:val="en-CA"/>
        </w:rPr>
        <w:t>Prices</w:t>
      </w:r>
      <w:bookmarkStart w:id="1558" w:name="_DV_C862"/>
      <w:bookmarkEnd w:id="1557"/>
      <w:r>
        <w:rPr>
          <w:rStyle w:val="DeltaViewInsertion"/>
          <w:lang w:val="en-CA"/>
        </w:rPr>
        <w:t>Price</w:t>
      </w:r>
      <w:bookmarkStart w:id="1559" w:name="_DV_M619"/>
      <w:bookmarkEnd w:id="1558"/>
      <w:bookmarkEnd w:id="1559"/>
      <w:r>
        <w:rPr>
          <w:color w:val="000000"/>
          <w:lang w:val="en-CA"/>
        </w:rPr>
        <w:t xml:space="preserve"> set forth in Article 2 includes full reimbursement to EPMI for all Taxes applicable to Power supplied by EPMI prior to the Delivery Point(s).  To the extent such Taxes are assessed against or paid by </w:t>
      </w:r>
      <w:bookmarkStart w:id="1560" w:name="_DV_C863"/>
      <w:r>
        <w:rPr>
          <w:rStyle w:val="DeltaViewDeletion"/>
          <w:lang w:val="en-CA"/>
        </w:rPr>
        <w:t>the NSTAR Companies</w:t>
      </w:r>
      <w:bookmarkStart w:id="1561" w:name="_DV_C864"/>
      <w:bookmarkEnd w:id="1560"/>
      <w:r>
        <w:rPr>
          <w:rStyle w:val="DeltaViewInsertion"/>
          <w:lang w:val="en-CA"/>
        </w:rPr>
        <w:t>BECo</w:t>
      </w:r>
      <w:bookmarkStart w:id="1562" w:name="_DV_M620"/>
      <w:bookmarkEnd w:id="1561"/>
      <w:bookmarkEnd w:id="1562"/>
      <w:r>
        <w:rPr>
          <w:color w:val="000000"/>
          <w:lang w:val="en-CA"/>
        </w:rPr>
        <w:t xml:space="preserve">, EPMI shall reimburse </w:t>
      </w:r>
      <w:bookmarkStart w:id="1563" w:name="_DV_C865"/>
      <w:r>
        <w:rPr>
          <w:rStyle w:val="DeltaViewDeletion"/>
          <w:lang w:val="en-CA"/>
        </w:rPr>
        <w:t>the NSTAR Companies</w:t>
      </w:r>
      <w:bookmarkStart w:id="1564" w:name="_DV_C866"/>
      <w:bookmarkEnd w:id="1563"/>
      <w:r>
        <w:rPr>
          <w:rStyle w:val="DeltaViewInsertion"/>
          <w:lang w:val="en-CA"/>
        </w:rPr>
        <w:t>BECo</w:t>
      </w:r>
      <w:bookmarkStart w:id="1565" w:name="_DV_M621"/>
      <w:bookmarkEnd w:id="1564"/>
      <w:bookmarkEnd w:id="1565"/>
      <w:r>
        <w:rPr>
          <w:color w:val="000000"/>
          <w:lang w:val="en-CA"/>
        </w:rPr>
        <w:t xml:space="preserve"> within five (5) Business Days of receipt by EPMI of written evidence of payment by </w:t>
      </w:r>
      <w:bookmarkStart w:id="1566" w:name="_DV_C867"/>
      <w:r>
        <w:rPr>
          <w:rStyle w:val="DeltaViewDeletion"/>
          <w:lang w:val="en-CA"/>
        </w:rPr>
        <w:t>the NSTAR Companies</w:t>
      </w:r>
      <w:bookmarkStart w:id="1567" w:name="_DV_C868"/>
      <w:bookmarkEnd w:id="1566"/>
      <w:r>
        <w:rPr>
          <w:rStyle w:val="DeltaViewInsertion"/>
          <w:lang w:val="en-CA"/>
        </w:rPr>
        <w:t>BECo</w:t>
      </w:r>
      <w:bookmarkStart w:id="1568" w:name="_DV_M622"/>
      <w:bookmarkEnd w:id="1567"/>
      <w:bookmarkEnd w:id="1568"/>
      <w:r>
        <w:rPr>
          <w:color w:val="000000"/>
          <w:lang w:val="en-CA"/>
        </w:rPr>
        <w:t xml:space="preserve"> and a reconciliation of the amount of any such Taxes.  The Energy </w:t>
      </w:r>
      <w:bookmarkStart w:id="1569" w:name="_DV_C869"/>
      <w:r>
        <w:rPr>
          <w:rStyle w:val="DeltaViewDeletion"/>
          <w:lang w:val="en-CA"/>
        </w:rPr>
        <w:t>Prices</w:t>
      </w:r>
      <w:bookmarkStart w:id="1570" w:name="_DV_C870"/>
      <w:bookmarkEnd w:id="1569"/>
      <w:r>
        <w:rPr>
          <w:rStyle w:val="DeltaViewInsertion"/>
          <w:lang w:val="en-CA"/>
        </w:rPr>
        <w:t>Price</w:t>
      </w:r>
      <w:bookmarkStart w:id="1571" w:name="_DV_M623"/>
      <w:bookmarkEnd w:id="1570"/>
      <w:bookmarkEnd w:id="1571"/>
      <w:r>
        <w:rPr>
          <w:color w:val="000000"/>
          <w:lang w:val="en-CA"/>
        </w:rPr>
        <w:t xml:space="preserve"> </w:t>
      </w:r>
      <w:bookmarkStart w:id="1572" w:name="_DV_C871"/>
      <w:r>
        <w:rPr>
          <w:rStyle w:val="DeltaViewDeletion"/>
          <w:lang w:val="en-CA"/>
        </w:rPr>
        <w:t>do</w:t>
      </w:r>
      <w:bookmarkStart w:id="1573" w:name="_DV_C872"/>
      <w:bookmarkEnd w:id="1572"/>
      <w:r>
        <w:rPr>
          <w:rStyle w:val="DeltaViewInsertion"/>
          <w:lang w:val="en-CA"/>
        </w:rPr>
        <w:t>does</w:t>
      </w:r>
      <w:bookmarkStart w:id="1574" w:name="_DV_M624"/>
      <w:bookmarkEnd w:id="1573"/>
      <w:bookmarkEnd w:id="1574"/>
      <w:r>
        <w:rPr>
          <w:color w:val="000000"/>
          <w:lang w:val="en-CA"/>
        </w:rPr>
        <w:t xml:space="preserve"> not include reimbursement for Taxes applicable to Power supplied by EPMI at and after the Delivery Point(s).  To the extent such Taxes are assessed against or paid by EPMI, </w:t>
      </w:r>
      <w:bookmarkStart w:id="1575" w:name="_DV_C873"/>
      <w:r>
        <w:rPr>
          <w:rStyle w:val="DeltaViewDeletion"/>
          <w:lang w:val="en-CA"/>
        </w:rPr>
        <w:t>the NSTAR Companies</w:t>
      </w:r>
      <w:bookmarkStart w:id="1576" w:name="_DV_C874"/>
      <w:bookmarkEnd w:id="1575"/>
      <w:r>
        <w:rPr>
          <w:rStyle w:val="DeltaViewInsertion"/>
          <w:lang w:val="en-CA"/>
        </w:rPr>
        <w:t>BECo</w:t>
      </w:r>
      <w:bookmarkStart w:id="1577" w:name="_DV_M625"/>
      <w:bookmarkEnd w:id="1576"/>
      <w:bookmarkEnd w:id="1577"/>
      <w:r>
        <w:rPr>
          <w:color w:val="000000"/>
          <w:lang w:val="en-CA"/>
        </w:rPr>
        <w:t xml:space="preserve"> shall reimburse EPMI within (5) Business Days of receipt by </w:t>
      </w:r>
      <w:bookmarkStart w:id="1578" w:name="_DV_C875"/>
      <w:r>
        <w:rPr>
          <w:rStyle w:val="DeltaViewDeletion"/>
          <w:lang w:val="en-CA"/>
        </w:rPr>
        <w:t>the NSTAR Companies</w:t>
      </w:r>
      <w:bookmarkStart w:id="1579" w:name="_DV_C876"/>
      <w:bookmarkEnd w:id="1578"/>
      <w:r>
        <w:rPr>
          <w:rStyle w:val="DeltaViewInsertion"/>
          <w:lang w:val="en-CA"/>
        </w:rPr>
        <w:t>BECo</w:t>
      </w:r>
      <w:bookmarkStart w:id="1580" w:name="_DV_M626"/>
      <w:bookmarkEnd w:id="1579"/>
      <w:bookmarkEnd w:id="1580"/>
      <w:r>
        <w:rPr>
          <w:color w:val="000000"/>
          <w:lang w:val="en-CA"/>
        </w:rPr>
        <w:t xml:space="preserve"> of written evidence of payment by EPMI and a reconciliation of the amount of any such Taxes.  If available, each Party shall provide the other Party upon written request with a certificate of exemption or other reasonably satisfactory evidence of exemption if such Party is exempt from any Taxes, and shall use reasonable efforts to obtain and cooperate with obtaining any exemption from or reduction of any Tax.  Each Party shall use reasonable efforts to administer this Agreement and implement its provisions in accordance with the intent to minimize the imposition of Taxes. Notwithstanding any provision herein to the contrary, </w:t>
      </w:r>
      <w:bookmarkStart w:id="1581" w:name="_DV_C877"/>
      <w:r>
        <w:rPr>
          <w:rStyle w:val="DeltaViewDeletion"/>
          <w:lang w:val="en-CA"/>
        </w:rPr>
        <w:t>the NSTAR Companies</w:t>
      </w:r>
      <w:bookmarkStart w:id="1582" w:name="_DV_C878"/>
      <w:bookmarkEnd w:id="1581"/>
      <w:r>
        <w:rPr>
          <w:rStyle w:val="DeltaViewInsertion"/>
          <w:lang w:val="en-CA"/>
        </w:rPr>
        <w:t>BECo</w:t>
      </w:r>
      <w:bookmarkStart w:id="1583" w:name="_DV_M627"/>
      <w:bookmarkEnd w:id="1582"/>
      <w:bookmarkEnd w:id="1583"/>
      <w:r>
        <w:rPr>
          <w:color w:val="000000"/>
          <w:lang w:val="en-CA"/>
        </w:rPr>
        <w:t xml:space="preserve"> shall be responsible for, and shall pay or reimburse EPMI if EPMI shall have paid, any Taxes that are enacted or become effective after the date hereof and which are assessed with respect to Power provided by EPMI under this Agreement, regardless of where or how assessed.</w:t>
      </w:r>
    </w:p>
    <w:p>
      <w:pPr>
        <w:pStyle w:val="Heading2"/>
        <w:rPr>
          <w:color w:val="000000"/>
          <w:u w:val="single"/>
          <w:lang w:val="en-CA"/>
        </w:rPr>
      </w:pPr>
      <w:bookmarkStart w:id="1584" w:name="__RefHeading___Toc494574528"/>
      <w:bookmarkStart w:id="1585" w:name="_DV_C879"/>
      <w:bookmarkEnd w:id="1584"/>
      <w:r>
        <w:rPr>
          <w:rStyle w:val="DeltaViewInsertion"/>
          <w:lang w:val="en-CA"/>
        </w:rPr>
        <w:t>Netting and Setoff</w:t>
      </w:r>
      <w:bookmarkEnd w:id="1585"/>
    </w:p>
    <w:p>
      <w:pPr>
        <w:pStyle w:val="BodyText"/>
        <w:spacing w:before="0" w:after="0"/>
        <w:rPr/>
      </w:pPr>
      <w:r>
        <w:rPr>
          <w:rStyle w:val="DeltaViewDeletion"/>
          <w:lang w:val="en-CA"/>
        </w:rPr>
        <w:t>(e)</w:t>
        <w:tab/>
      </w:r>
      <w:bookmarkStart w:id="1586" w:name="_DV_M628"/>
      <w:bookmarkEnd w:id="1586"/>
      <w:r>
        <w:rPr>
          <w:color w:val="000000"/>
          <w:lang w:val="en-CA"/>
        </w:rPr>
        <w:t xml:space="preserve">If EPMI and </w:t>
      </w:r>
      <w:bookmarkStart w:id="1587" w:name="_DV_C880"/>
      <w:r>
        <w:rPr>
          <w:rStyle w:val="DeltaViewDeletion"/>
          <w:lang w:val="en-CA"/>
        </w:rPr>
        <w:t>the NSTAR Companies</w:t>
      </w:r>
      <w:bookmarkStart w:id="1588" w:name="_DV_C881"/>
      <w:bookmarkEnd w:id="1587"/>
      <w:r>
        <w:rPr>
          <w:rStyle w:val="DeltaViewInsertion"/>
          <w:lang w:val="en-CA"/>
        </w:rPr>
        <w:t>BECo</w:t>
      </w:r>
      <w:bookmarkStart w:id="1589" w:name="_DV_M629"/>
      <w:bookmarkEnd w:id="1588"/>
      <w:bookmarkEnd w:id="1589"/>
      <w:r>
        <w:rPr>
          <w:color w:val="000000"/>
          <w:lang w:val="en-CA"/>
        </w:rPr>
        <w:t xml:space="preserve"> are each required to pay an amount in the same month to the other, such amounts shall be netted, and the Party owing the greater aggregate amount shall pay to the other Party the difference between the amounts owed.  Each Party reserves all rights, setoffs, counterclaims and other remedies and defenses (to the extent not expressly herein waived or denied) to which such Party has or may be entitled arising from or out of this Agreement.  All outstanding obligations to make payment under this Agreement or any other agreement between the Parties </w:t>
      </w:r>
      <w:bookmarkStart w:id="1590" w:name="_DV_C882"/>
      <w:r>
        <w:rPr>
          <w:rStyle w:val="DeltaViewInsertion"/>
          <w:lang w:val="en-CA"/>
        </w:rPr>
        <w:t xml:space="preserve">(including the Power Purchase Financial Settlement Agreement) </w:t>
      </w:r>
      <w:bookmarkStart w:id="1591" w:name="_DV_M630"/>
      <w:bookmarkEnd w:id="1590"/>
      <w:bookmarkEnd w:id="1591"/>
      <w:r>
        <w:rPr>
          <w:color w:val="000000"/>
          <w:lang w:val="en-CA"/>
        </w:rPr>
        <w:t>may be offset against each other, set off or recouped therefrom.</w:t>
      </w:r>
    </w:p>
    <w:p>
      <w:pPr>
        <w:pStyle w:val="Heading1"/>
        <w:spacing w:lineRule="auto" w:line="480" w:before="0" w:after="0"/>
        <w:ind w:hanging="0" w:start="0"/>
        <w:jc w:val="both"/>
        <w:rPr>
          <w:color w:val="000000"/>
          <w:lang w:val="en-CA"/>
        </w:rPr>
      </w:pPr>
      <w:bookmarkStart w:id="1592" w:name="__RefHeading___Toc494574529"/>
      <w:bookmarkStart w:id="1593" w:name="_DV_M631"/>
      <w:bookmarkEnd w:id="1592"/>
      <w:bookmarkEnd w:id="1593"/>
      <w:r>
        <w:rPr>
          <w:color w:val="000000"/>
          <w:lang w:val="en-CA"/>
        </w:rPr>
        <w:t>Force Majeure</w:t>
      </w:r>
    </w:p>
    <w:p>
      <w:pPr>
        <w:pStyle w:val="Heading2"/>
        <w:rPr>
          <w:color w:val="000000"/>
          <w:u w:val="single"/>
          <w:lang w:val="en-CA"/>
        </w:rPr>
      </w:pPr>
      <w:r>
        <w:rPr>
          <w:rStyle w:val="DeltaViewDeletion"/>
          <w:lang w:val="en-CA"/>
        </w:rPr>
        <w:t xml:space="preserve">8.1 </w:t>
      </w:r>
      <w:bookmarkStart w:id="1594" w:name="__RefHeading___Toc494574530"/>
      <w:bookmarkStart w:id="1595" w:name="_DV_M632"/>
      <w:bookmarkEnd w:id="1595"/>
      <w:r>
        <w:rPr>
          <w:color w:val="000000"/>
          <w:u w:val="single"/>
          <w:lang w:val="en-CA"/>
        </w:rPr>
        <w:t>Performance Excused by Force Majeure</w:t>
      </w:r>
      <w:bookmarkEnd w:id="1594"/>
    </w:p>
    <w:p>
      <w:pPr>
        <w:pStyle w:val="BodyText"/>
        <w:spacing w:before="0" w:after="0"/>
        <w:rPr/>
      </w:pPr>
      <w:bookmarkStart w:id="1596" w:name="_DV_M633"/>
      <w:bookmarkEnd w:id="1596"/>
      <w:r>
        <w:rPr>
          <w:color w:val="000000"/>
          <w:lang w:val="en-CA"/>
        </w:rPr>
        <w:t xml:space="preserve">Except as otherwise expressly limited by other provisions of this Agreement, and subject to the provisions of </w:t>
      </w:r>
      <w:bookmarkStart w:id="1597" w:name="_DV_C883"/>
      <w:bookmarkStart w:id="1598" w:name="_DV_M634"/>
      <w:bookmarkEnd w:id="1598"/>
      <w:r>
        <w:rPr>
          <w:rStyle w:val="DeltaViewInsertion"/>
          <w:lang w:val="en-CA"/>
        </w:rPr>
        <w:t>Section</w:t>
      </w:r>
      <w:bookmarkEnd w:id="1597"/>
      <w:r>
        <w:rPr>
          <w:color w:val="000000"/>
          <w:lang w:val="en-CA"/>
        </w:rPr>
        <w:t xml:space="preserve">  </w:t>
      </w:r>
      <w:bookmarkStart w:id="1599" w:name="_DV_M635"/>
      <w:bookmarkEnd w:id="1599"/>
      <w:r>
        <w:rPr>
          <w:color w:val="000000"/>
          <w:lang w:val="en-CA"/>
        </w:rPr>
        <w:t>10.2, the Parties shall be excused from performing their respective obligations hereunder and shall not be liable in damages or otherwise for any such failure to perform, to the extent, but only to the extent, that such performance is prevented by a Force Majeure.</w:t>
      </w:r>
    </w:p>
    <w:p>
      <w:pPr>
        <w:pStyle w:val="Heading2"/>
        <w:rPr>
          <w:color w:val="000000"/>
          <w:lang w:val="en-CA"/>
        </w:rPr>
      </w:pPr>
      <w:r>
        <w:rPr>
          <w:rStyle w:val="DeltaViewDeletion"/>
          <w:lang w:val="en-CA"/>
        </w:rPr>
        <w:t xml:space="preserve">8.2 </w:t>
      </w:r>
      <w:bookmarkStart w:id="1600" w:name="__RefHeading___Toc494574531"/>
      <w:bookmarkStart w:id="1601" w:name="_DV_M636"/>
      <w:bookmarkEnd w:id="1601"/>
      <w:r>
        <w:rPr>
          <w:color w:val="000000"/>
          <w:u w:val="single"/>
          <w:lang w:val="en-CA"/>
        </w:rPr>
        <w:t>Obligation to Diligently Cure Force Majeure</w:t>
      </w:r>
      <w:bookmarkEnd w:id="1600"/>
    </w:p>
    <w:p>
      <w:pPr>
        <w:pStyle w:val="BodyText"/>
        <w:spacing w:before="0" w:after="0"/>
        <w:rPr>
          <w:color w:val="000000"/>
          <w:lang w:val="en-CA"/>
        </w:rPr>
      </w:pPr>
      <w:bookmarkStart w:id="1602" w:name="_DV_M637"/>
      <w:bookmarkEnd w:id="1602"/>
      <w:r>
        <w:rPr>
          <w:color w:val="000000"/>
          <w:lang w:val="en-CA"/>
        </w:rPr>
        <w:t>If any Party relies on the occurrence of a Force Majeure as the basis for being excused from performance of its obligations under this Agreement, such Party shall:</w:t>
      </w:r>
    </w:p>
    <w:p>
      <w:pPr>
        <w:pStyle w:val="Heading3"/>
        <w:rPr>
          <w:color w:val="000000"/>
          <w:lang w:val="en-CA"/>
        </w:rPr>
      </w:pPr>
      <w:bookmarkStart w:id="1603" w:name="_DV_M638"/>
      <w:bookmarkEnd w:id="1603"/>
      <w:r>
        <w:rPr>
          <w:color w:val="000000"/>
          <w:lang w:val="en-CA"/>
        </w:rPr>
        <w:t>provide written notice to the other Party promptly, but in no event later than five (5) days after the occurrence of the Force Majeure, indicating the nature, cause and date of the commencement of the Force Majeure and giving an estimate of its expected scope and duration;</w:t>
      </w:r>
    </w:p>
    <w:p>
      <w:pPr>
        <w:pStyle w:val="Heading3"/>
        <w:rPr>
          <w:color w:val="000000"/>
          <w:lang w:val="en-CA"/>
        </w:rPr>
      </w:pPr>
      <w:bookmarkStart w:id="1604" w:name="_DV_M639"/>
      <w:bookmarkEnd w:id="1604"/>
      <w:r>
        <w:rPr>
          <w:color w:val="000000"/>
          <w:lang w:val="en-CA"/>
        </w:rPr>
        <w:t>exercise all commercially reasonable efforts to continue to perform its obligations under this Agreement;</w:t>
      </w:r>
    </w:p>
    <w:p>
      <w:pPr>
        <w:pStyle w:val="Heading3"/>
        <w:rPr>
          <w:color w:val="000000"/>
          <w:lang w:val="en-CA"/>
        </w:rPr>
      </w:pPr>
      <w:bookmarkStart w:id="1605" w:name="_DV_M640"/>
      <w:bookmarkEnd w:id="1605"/>
      <w:r>
        <w:rPr>
          <w:color w:val="000000"/>
          <w:lang w:val="en-CA"/>
        </w:rPr>
        <w:t xml:space="preserve">expeditiously take all commercially reasonable action to correct or cure the Force Majeure or the conditions caused thereby excusing its performance; </w:t>
      </w:r>
      <w:r>
        <w:rPr>
          <w:color w:val="000000"/>
          <w:u w:val="single"/>
          <w:lang w:val="en-CA"/>
        </w:rPr>
        <w:t>provided</w:t>
      </w:r>
      <w:r>
        <w:rPr>
          <w:color w:val="000000"/>
          <w:lang w:val="en-CA"/>
        </w:rPr>
        <w:t xml:space="preserve">, </w:t>
      </w:r>
      <w:r>
        <w:rPr>
          <w:color w:val="000000"/>
          <w:u w:val="single"/>
          <w:lang w:val="en-CA"/>
        </w:rPr>
        <w:t>however</w:t>
      </w:r>
      <w:r>
        <w:rPr>
          <w:color w:val="000000"/>
          <w:lang w:val="en-CA"/>
        </w:rPr>
        <w:t>, that settlement of strikes or other labor disputes will be within the sole discretion of the Party affected by such strike or other labor dispute; and</w:t>
      </w:r>
    </w:p>
    <w:p>
      <w:pPr>
        <w:pStyle w:val="Heading3"/>
        <w:rPr>
          <w:color w:val="000000"/>
          <w:lang w:val="en-CA"/>
        </w:rPr>
      </w:pPr>
      <w:bookmarkStart w:id="1606" w:name="_DV_M641"/>
      <w:bookmarkEnd w:id="1606"/>
      <w:r>
        <w:rPr>
          <w:color w:val="000000"/>
          <w:lang w:val="en-CA"/>
        </w:rPr>
        <w:t>provide prompt notice to the other Party of the cessation of the Force Majeure or the conditions caused thereby excusing its performance.</w:t>
      </w:r>
    </w:p>
    <w:p>
      <w:pPr>
        <w:pStyle w:val="Heading1"/>
        <w:spacing w:lineRule="auto" w:line="480" w:before="0" w:after="0"/>
        <w:ind w:hanging="0" w:start="0"/>
        <w:jc w:val="both"/>
        <w:rPr>
          <w:color w:val="000000"/>
          <w:lang w:val="en-CA"/>
        </w:rPr>
      </w:pPr>
      <w:bookmarkStart w:id="1607" w:name="__RefHeading___Toc494574532"/>
      <w:bookmarkStart w:id="1608" w:name="_DV_M642"/>
      <w:bookmarkEnd w:id="1607"/>
      <w:bookmarkEnd w:id="1608"/>
      <w:r>
        <w:rPr>
          <w:color w:val="000000"/>
          <w:lang w:val="en-CA"/>
        </w:rPr>
        <w:t>Assignment</w:t>
      </w:r>
    </w:p>
    <w:p>
      <w:pPr>
        <w:pStyle w:val="Heading2"/>
        <w:rPr>
          <w:color w:val="000000"/>
          <w:lang w:val="en-CA"/>
        </w:rPr>
      </w:pPr>
      <w:r>
        <w:rPr>
          <w:rStyle w:val="DeltaViewDeletion"/>
          <w:lang w:val="en-CA"/>
        </w:rPr>
        <w:t xml:space="preserve">9.1 </w:t>
      </w:r>
      <w:bookmarkStart w:id="1609" w:name="__RefHeading___Toc494574533"/>
      <w:bookmarkStart w:id="1610" w:name="_DV_M643"/>
      <w:bookmarkEnd w:id="1610"/>
      <w:r>
        <w:rPr>
          <w:color w:val="000000"/>
          <w:u w:val="single"/>
          <w:lang w:val="en-CA"/>
        </w:rPr>
        <w:t>Assignment</w:t>
      </w:r>
      <w:bookmarkEnd w:id="1609"/>
    </w:p>
    <w:p>
      <w:pPr>
        <w:pStyle w:val="BodyText"/>
        <w:spacing w:before="0" w:after="0"/>
        <w:rPr/>
      </w:pPr>
      <w:bookmarkStart w:id="1611" w:name="_DV_M644"/>
      <w:bookmarkEnd w:id="1611"/>
      <w:r>
        <w:rPr>
          <w:color w:val="000000"/>
          <w:lang w:val="en-CA"/>
        </w:rPr>
        <w:t>Neither Party may assign this Agreement or its rights hereunder without the prior written consent of the other Party</w:t>
      </w:r>
      <w:bookmarkStart w:id="1612" w:name="_DV_C884"/>
      <w:r>
        <w:rPr>
          <w:rStyle w:val="DeltaViewInsertion"/>
          <w:lang w:val="en-CA"/>
        </w:rPr>
        <w:t>; provided, however, that (i) either Party may, without the consent of the other Party (and without relieving the transferring Party from liability hereunder), (A) transfer, sell, pledge, encumber or assign this Agreement or the accounts, revenues or proceeds hereof in connection with any financing or other financial arrangements, or (B) transfer or assign this Agreement to any person or entity succeeding to all or substantially all of the assets of such Party; and (ii) EPMI may, without the consent of the other Party (and without relieving EPMI from liability hereunder), transfer or assign this Agreement to an Affiliate of EPMI; provided, however, that in the case of any assignment described in subclause (i)(B) or (ii) above, any such assignee shall agree in writing to be bound by the terms and conditions of this Agreement</w:t>
      </w:r>
      <w:bookmarkStart w:id="1613" w:name="_DV_M645"/>
      <w:bookmarkEnd w:id="1612"/>
      <w:bookmarkEnd w:id="1613"/>
      <w:r>
        <w:rPr>
          <w:color w:val="000000"/>
          <w:lang w:val="en-CA"/>
        </w:rPr>
        <w:t>.</w:t>
      </w:r>
    </w:p>
    <w:p>
      <w:pPr>
        <w:pStyle w:val="Heading2"/>
        <w:rPr>
          <w:color w:val="000000"/>
          <w:lang w:val="en-CA"/>
        </w:rPr>
      </w:pPr>
      <w:bookmarkStart w:id="1614" w:name="_DV_C885"/>
      <w:r>
        <w:rPr>
          <w:rStyle w:val="DeltaViewDeletion"/>
          <w:lang w:val="en-CA"/>
        </w:rPr>
        <w:t>9.2</w:t>
      </w:r>
      <w:bookmarkStart w:id="1615" w:name="__RefHeading___Toc494574534"/>
      <w:bookmarkStart w:id="1616" w:name="_DV_M646"/>
      <w:bookmarkEnd w:id="1614"/>
      <w:bookmarkEnd w:id="1616"/>
      <w:r>
        <w:rPr>
          <w:color w:val="000000"/>
          <w:u w:val="single"/>
          <w:lang w:val="en-CA"/>
        </w:rPr>
        <w:t>Successors and Assigns</w:t>
      </w:r>
      <w:bookmarkEnd w:id="1615"/>
    </w:p>
    <w:p>
      <w:pPr>
        <w:pStyle w:val="BodyText"/>
        <w:spacing w:before="0" w:after="0"/>
        <w:rPr/>
      </w:pPr>
      <w:bookmarkStart w:id="1617" w:name="_DV_M647"/>
      <w:bookmarkEnd w:id="1617"/>
      <w:r>
        <w:rPr>
          <w:color w:val="000000"/>
          <w:lang w:val="en-CA"/>
        </w:rPr>
        <w:t xml:space="preserve">This Agreement shall be binding upon and shall inure to the benefit of the Parties and their successors and </w:t>
      </w:r>
      <w:bookmarkStart w:id="1618" w:name="_DV_C886"/>
      <w:r>
        <w:rPr>
          <w:rStyle w:val="DeltaViewDeletion"/>
          <w:lang w:val="en-CA"/>
        </w:rPr>
        <w:t>assignees</w:t>
      </w:r>
      <w:bookmarkStart w:id="1619" w:name="_DV_C887"/>
      <w:bookmarkEnd w:id="1618"/>
      <w:r>
        <w:rPr>
          <w:rStyle w:val="DeltaViewInsertion"/>
          <w:lang w:val="en-CA"/>
        </w:rPr>
        <w:t>assigns</w:t>
      </w:r>
      <w:bookmarkStart w:id="1620" w:name="_DV_M648"/>
      <w:bookmarkEnd w:id="1619"/>
      <w:bookmarkEnd w:id="1620"/>
      <w:r>
        <w:rPr>
          <w:color w:val="000000"/>
          <w:lang w:val="en-CA"/>
        </w:rPr>
        <w:t>.</w:t>
      </w:r>
    </w:p>
    <w:p>
      <w:pPr>
        <w:pStyle w:val="Heading1"/>
        <w:tabs>
          <w:tab w:val="left" w:pos="1530" w:leader="none"/>
        </w:tabs>
        <w:spacing w:lineRule="auto" w:line="480" w:before="0" w:after="0"/>
        <w:ind w:hanging="0" w:start="0"/>
        <w:jc w:val="both"/>
        <w:rPr>
          <w:color w:val="000000"/>
          <w:lang w:val="en-CA"/>
        </w:rPr>
      </w:pPr>
      <w:bookmarkStart w:id="1621" w:name="__RefHeading___Toc494574535"/>
      <w:bookmarkStart w:id="1622" w:name="_DV_M649"/>
      <w:bookmarkEnd w:id="1621"/>
      <w:bookmarkEnd w:id="1622"/>
      <w:r>
        <w:rPr>
          <w:color w:val="000000"/>
          <w:lang w:val="en-CA"/>
        </w:rPr>
        <w:t>Default and Termination</w:t>
      </w:r>
    </w:p>
    <w:p>
      <w:pPr>
        <w:pStyle w:val="Heading2"/>
        <w:rPr>
          <w:color w:val="000000"/>
          <w:lang w:val="en-CA"/>
        </w:rPr>
      </w:pPr>
      <w:r>
        <w:rPr>
          <w:rStyle w:val="DeltaViewDeletion"/>
          <w:lang w:val="en-CA"/>
        </w:rPr>
        <w:t xml:space="preserve">10.1 </w:t>
      </w:r>
      <w:bookmarkStart w:id="1623" w:name="__RefHeading___Toc494574536"/>
      <w:bookmarkStart w:id="1624" w:name="_Ref494114571"/>
      <w:bookmarkStart w:id="1625" w:name="_Ref493487411"/>
      <w:bookmarkStart w:id="1626" w:name="_Ref493487296"/>
      <w:bookmarkStart w:id="1627" w:name="_DV_M650"/>
      <w:bookmarkEnd w:id="1627"/>
      <w:r>
        <w:rPr>
          <w:color w:val="000000"/>
          <w:u w:val="single"/>
          <w:lang w:val="en-CA"/>
        </w:rPr>
        <w:t>Events of Default</w:t>
      </w:r>
      <w:bookmarkEnd w:id="1623"/>
      <w:bookmarkEnd w:id="1624"/>
      <w:bookmarkEnd w:id="1625"/>
      <w:bookmarkEnd w:id="1626"/>
    </w:p>
    <w:p>
      <w:pPr>
        <w:pStyle w:val="BodyText"/>
        <w:spacing w:before="0" w:after="0"/>
        <w:rPr>
          <w:color w:val="000000"/>
          <w:lang w:val="en-CA"/>
        </w:rPr>
      </w:pPr>
      <w:bookmarkStart w:id="1628" w:name="_DV_M651"/>
      <w:bookmarkEnd w:id="1628"/>
      <w:r>
        <w:rPr>
          <w:color w:val="000000"/>
          <w:lang w:val="en-CA"/>
        </w:rPr>
        <w:t>An "Event of Default" shall mean any of the following events with respect to a Party (the "Defaulting Party"):</w:t>
      </w:r>
    </w:p>
    <w:p>
      <w:pPr>
        <w:pStyle w:val="Heading3"/>
        <w:rPr>
          <w:color w:val="000000"/>
          <w:lang w:val="en-CA"/>
        </w:rPr>
      </w:pPr>
      <w:bookmarkStart w:id="1629" w:name="_DV_M652"/>
      <w:bookmarkEnd w:id="1629"/>
      <w:r>
        <w:rPr>
          <w:color w:val="000000"/>
          <w:lang w:val="en-CA"/>
        </w:rPr>
        <w:t>any representation or warranty made by the Defaulting Party hereunder shall be false or misleading in any material respect at any time during the Term;</w:t>
      </w:r>
    </w:p>
    <w:p>
      <w:pPr>
        <w:pStyle w:val="Heading3"/>
        <w:rPr>
          <w:color w:val="000000"/>
          <w:lang w:val="en-CA"/>
        </w:rPr>
      </w:pPr>
      <w:bookmarkStart w:id="1630" w:name="_Ref493487477"/>
      <w:bookmarkStart w:id="1631" w:name="_DV_M653"/>
      <w:bookmarkEnd w:id="1631"/>
      <w:r>
        <w:rPr>
          <w:color w:val="000000"/>
          <w:lang w:val="en-CA"/>
        </w:rPr>
        <w:t>the Defaulting Party shall fail to make when due any payment required by this Agreement if such failure is not remedied within three (3) Business Days after written notice of such failure is given by the other Party (the "Non</w:t>
        <w:noBreakHyphen/>
      </w:r>
      <w:bookmarkStart w:id="1632" w:name="_DV_C888"/>
      <w:r>
        <w:rPr>
          <w:rStyle w:val="DeltaViewInsertion"/>
          <w:lang w:val="en-CA"/>
        </w:rPr>
        <w:t>-</w:t>
      </w:r>
      <w:bookmarkStart w:id="1633" w:name="_DV_M654"/>
      <w:bookmarkEnd w:id="1632"/>
      <w:bookmarkEnd w:id="1633"/>
      <w:r>
        <w:rPr>
          <w:color w:val="000000"/>
          <w:lang w:val="en-CA"/>
        </w:rPr>
        <w:t>Defaulting Party");</w:t>
      </w:r>
      <w:bookmarkEnd w:id="1630"/>
    </w:p>
    <w:p>
      <w:pPr>
        <w:pStyle w:val="Heading3"/>
        <w:rPr>
          <w:color w:val="000000"/>
          <w:lang w:val="en-CA"/>
        </w:rPr>
      </w:pPr>
      <w:bookmarkStart w:id="1634" w:name="_DV_M655"/>
      <w:bookmarkEnd w:id="1634"/>
      <w:r>
        <w:rPr>
          <w:color w:val="000000"/>
          <w:lang w:val="en-CA"/>
        </w:rPr>
        <w:t xml:space="preserve">the Defaulting Party shall fail in any material respect to comply with, observe or perform any covenant or obligation to be performed by it hereunder (other than the events that are specifically covered in this </w:t>
      </w:r>
      <w:bookmarkStart w:id="1635" w:name="_DV_M656"/>
      <w:bookmarkEnd w:id="1635"/>
      <w:r>
        <w:rPr>
          <w:color w:val="000000"/>
          <w:lang w:val="en-CA"/>
        </w:rPr>
        <w:t>Section 10.1 as a separate Event of Default) and such failure is not excused by Force Majeure and such failure is not cured within ten (10) Business Days after written notice thereof to the Defaulting Party;</w:t>
      </w:r>
    </w:p>
    <w:p>
      <w:pPr>
        <w:pStyle w:val="Heading3"/>
        <w:rPr>
          <w:color w:val="000000"/>
          <w:lang w:val="en-CA"/>
        </w:rPr>
      </w:pPr>
      <w:bookmarkStart w:id="1636" w:name="_DV_M657"/>
      <w:bookmarkEnd w:id="1636"/>
      <w:r>
        <w:rPr>
          <w:color w:val="000000"/>
          <w:lang w:val="en-CA"/>
        </w:rPr>
        <w:t xml:space="preserve">the occurrence of a Material Adverse Change with respect to the Defaulting Party; </w:t>
      </w:r>
      <w:r>
        <w:rPr>
          <w:color w:val="000000"/>
          <w:u w:val="single"/>
          <w:lang w:val="en-CA"/>
        </w:rPr>
        <w:t>provided</w:t>
      </w:r>
      <w:r>
        <w:rPr>
          <w:color w:val="000000"/>
          <w:lang w:val="en-CA"/>
        </w:rPr>
        <w:t>, such Material Adverse Change shall not be considered an Event of Default if the Defaulting Party establishes and maintains for so long as the Material Adverse Change is continuing, Performance Assurance in favor of the Non</w:t>
        <w:noBreakHyphen/>
      </w:r>
      <w:bookmarkStart w:id="1637" w:name="_DV_C889"/>
      <w:r>
        <w:rPr>
          <w:rStyle w:val="DeltaViewInsertion"/>
          <w:lang w:val="en-CA"/>
        </w:rPr>
        <w:t>-</w:t>
      </w:r>
      <w:bookmarkStart w:id="1638" w:name="_DV_M658"/>
      <w:bookmarkEnd w:id="1637"/>
      <w:bookmarkEnd w:id="1638"/>
      <w:r>
        <w:rPr>
          <w:color w:val="000000"/>
          <w:lang w:val="en-CA"/>
        </w:rPr>
        <w:t xml:space="preserve">Defaulting Party in the amount described in </w:t>
      </w:r>
      <w:bookmarkStart w:id="1639" w:name="_DV_M659"/>
      <w:bookmarkEnd w:id="1639"/>
      <w:r>
        <w:rPr>
          <w:color w:val="000000"/>
          <w:lang w:val="en-CA"/>
        </w:rPr>
        <w:t>Section 10.3;</w:t>
      </w:r>
    </w:p>
    <w:p>
      <w:pPr>
        <w:pStyle w:val="Heading3"/>
        <w:rPr>
          <w:color w:val="000000"/>
          <w:lang w:val="en-CA"/>
        </w:rPr>
      </w:pPr>
      <w:bookmarkStart w:id="1640" w:name="_DV_M660"/>
      <w:bookmarkEnd w:id="1640"/>
      <w:r>
        <w:rPr>
          <w:color w:val="000000"/>
          <w:lang w:val="en-CA"/>
        </w:rPr>
        <w:t xml:space="preserve">at any time, with respect to </w:t>
      </w:r>
      <w:bookmarkStart w:id="1641" w:name="_DV_C890"/>
      <w:r>
        <w:rPr>
          <w:rStyle w:val="DeltaViewDeletion"/>
          <w:lang w:val="en-CA"/>
        </w:rPr>
        <w:t>the NSTAR Companies</w:t>
      </w:r>
      <w:bookmarkStart w:id="1642" w:name="_DV_C891"/>
      <w:bookmarkEnd w:id="1641"/>
      <w:r>
        <w:rPr>
          <w:rStyle w:val="DeltaViewInsertion"/>
          <w:lang w:val="en-CA"/>
        </w:rPr>
        <w:t>BECo</w:t>
      </w:r>
      <w:bookmarkStart w:id="1643" w:name="_DV_M661"/>
      <w:bookmarkEnd w:id="1642"/>
      <w:bookmarkEnd w:id="1643"/>
      <w:r>
        <w:rPr>
          <w:color w:val="000000"/>
          <w:lang w:val="en-CA"/>
        </w:rPr>
        <w:t xml:space="preserve">, (i) a default, event of default or similar condition shall have occurred in respect of </w:t>
      </w:r>
      <w:bookmarkStart w:id="1644" w:name="_DV_C892"/>
      <w:r>
        <w:rPr>
          <w:rStyle w:val="DeltaViewDeletion"/>
          <w:lang w:val="en-CA"/>
        </w:rPr>
        <w:t xml:space="preserve">any </w:t>
      </w:r>
      <w:bookmarkStart w:id="1645" w:name="_DV_M662"/>
      <w:bookmarkEnd w:id="1644"/>
      <w:bookmarkEnd w:id="1645"/>
      <w:r>
        <w:rPr>
          <w:color w:val="000000"/>
          <w:lang w:val="en-CA"/>
        </w:rPr>
        <w:t>NSTAR</w:t>
      </w:r>
      <w:bookmarkStart w:id="1646" w:name="_DV_C893"/>
      <w:r>
        <w:rPr>
          <w:rStyle w:val="DeltaViewDeletion"/>
          <w:lang w:val="en-CA"/>
        </w:rPr>
        <w:t xml:space="preserve"> Company</w:t>
      </w:r>
      <w:bookmarkStart w:id="1647" w:name="_DV_M663"/>
      <w:bookmarkEnd w:id="1646"/>
      <w:bookmarkEnd w:id="1647"/>
      <w:r>
        <w:rPr>
          <w:color w:val="000000"/>
          <w:lang w:val="en-CA"/>
        </w:rPr>
        <w:t xml:space="preserve"> relating to indebtedness for borrowed money in an aggregate amount of not less than $50 million</w:t>
      </w:r>
      <w:bookmarkStart w:id="1648" w:name="_DV_C894"/>
      <w:r>
        <w:rPr>
          <w:rStyle w:val="DeltaViewDeletion"/>
          <w:lang w:val="en-CA"/>
        </w:rPr>
        <w:t>,</w:t>
      </w:r>
      <w:bookmarkStart w:id="1649" w:name="_DV_M664"/>
      <w:bookmarkEnd w:id="1648"/>
      <w:bookmarkEnd w:id="1649"/>
      <w:r>
        <w:rPr>
          <w:color w:val="000000"/>
          <w:lang w:val="en-CA"/>
        </w:rPr>
        <w:t xml:space="preserve"> ($50,000,000)</w:t>
      </w:r>
      <w:bookmarkStart w:id="1650" w:name="_DV_C895"/>
      <w:r>
        <w:rPr>
          <w:rStyle w:val="DeltaViewInsertion"/>
          <w:lang w:val="en-CA"/>
        </w:rPr>
        <w:t>,</w:t>
      </w:r>
      <w:bookmarkStart w:id="1651" w:name="_DV_M665"/>
      <w:bookmarkEnd w:id="1650"/>
      <w:bookmarkEnd w:id="1651"/>
      <w:r>
        <w:rPr>
          <w:color w:val="000000"/>
          <w:lang w:val="en-CA"/>
        </w:rPr>
        <w:t xml:space="preserve"> which results in such indebtedness becoming, or becoming capable at such time of being declared, immediately due and payable, or (ii) </w:t>
      </w:r>
      <w:bookmarkStart w:id="1652" w:name="_DV_C896"/>
      <w:r>
        <w:rPr>
          <w:rStyle w:val="DeltaViewDeletion"/>
          <w:lang w:val="en-CA"/>
        </w:rPr>
        <w:t xml:space="preserve">any </w:t>
      </w:r>
      <w:bookmarkStart w:id="1653" w:name="_DV_M666"/>
      <w:bookmarkEnd w:id="1652"/>
      <w:bookmarkEnd w:id="1653"/>
      <w:r>
        <w:rPr>
          <w:color w:val="000000"/>
          <w:lang w:val="en-CA"/>
        </w:rPr>
        <w:t>NSTAR</w:t>
      </w:r>
      <w:bookmarkStart w:id="1654" w:name="_DV_C897"/>
      <w:r>
        <w:rPr>
          <w:rStyle w:val="DeltaViewDeletion"/>
          <w:lang w:val="en-CA"/>
        </w:rPr>
        <w:t xml:space="preserve"> Company,</w:t>
      </w:r>
      <w:bookmarkStart w:id="1655" w:name="_DV_M667"/>
      <w:bookmarkEnd w:id="1654"/>
      <w:bookmarkEnd w:id="1655"/>
      <w:r>
        <w:rPr>
          <w:color w:val="000000"/>
          <w:lang w:val="en-CA"/>
        </w:rPr>
        <w:t xml:space="preserve"> shall have failed to make payment, after the expiration of any applicable grace </w:t>
      </w:r>
      <w:bookmarkStart w:id="1656" w:name="_DV_C898"/>
      <w:r>
        <w:rPr>
          <w:rStyle w:val="DeltaViewDeletion"/>
          <w:lang w:val="en-CA"/>
        </w:rPr>
        <w:t>period</w:t>
      </w:r>
      <w:bookmarkStart w:id="1657" w:name="_DV_C899"/>
      <w:bookmarkEnd w:id="1656"/>
      <w:r>
        <w:rPr>
          <w:rStyle w:val="DeltaViewInsertion"/>
          <w:lang w:val="en-CA"/>
        </w:rPr>
        <w:t>and cure periods</w:t>
      </w:r>
      <w:bookmarkStart w:id="1658" w:name="_DV_M668"/>
      <w:bookmarkEnd w:id="1657"/>
      <w:bookmarkEnd w:id="1658"/>
      <w:r>
        <w:rPr>
          <w:color w:val="000000"/>
          <w:lang w:val="en-CA"/>
        </w:rPr>
        <w:t xml:space="preserve">, of any payments individually or collectively in an aggregate amount of  not less than $50 million ($50,000,000); </w:t>
      </w:r>
    </w:p>
    <w:p>
      <w:pPr>
        <w:pStyle w:val="Heading3"/>
        <w:rPr>
          <w:color w:val="000000"/>
          <w:lang w:val="en-CA"/>
        </w:rPr>
      </w:pPr>
      <w:bookmarkStart w:id="1659" w:name="_DV_M669"/>
      <w:bookmarkEnd w:id="1659"/>
      <w:r>
        <w:rPr>
          <w:color w:val="000000"/>
          <w:lang w:val="en-CA"/>
        </w:rPr>
        <w:t xml:space="preserve">at any time, with respect to EPMI, (i) a default, event of default or similar condition shall have occurred in respect of Enron Corp. </w:t>
      </w:r>
      <w:bookmarkStart w:id="1660" w:name="_DV_C900"/>
      <w:r>
        <w:rPr>
          <w:rStyle w:val="DeltaViewDeletion"/>
          <w:lang w:val="en-CA"/>
        </w:rPr>
        <w:t xml:space="preserve">or EPMI </w:t>
      </w:r>
      <w:bookmarkStart w:id="1661" w:name="_DV_M670"/>
      <w:bookmarkEnd w:id="1660"/>
      <w:bookmarkEnd w:id="1661"/>
      <w:r>
        <w:rPr>
          <w:color w:val="000000"/>
          <w:lang w:val="en-CA"/>
        </w:rPr>
        <w:t>relating to indebtedness for borrowed money in an aggregate amount of not less than $100 million</w:t>
      </w:r>
      <w:bookmarkStart w:id="1662" w:name="_DV_C901"/>
      <w:r>
        <w:rPr>
          <w:rStyle w:val="DeltaViewDeletion"/>
          <w:lang w:val="en-CA"/>
        </w:rPr>
        <w:t>,</w:t>
      </w:r>
      <w:bookmarkStart w:id="1663" w:name="_DV_M671"/>
      <w:bookmarkEnd w:id="1662"/>
      <w:bookmarkEnd w:id="1663"/>
      <w:r>
        <w:rPr>
          <w:color w:val="000000"/>
          <w:lang w:val="en-CA"/>
        </w:rPr>
        <w:t xml:space="preserve"> ($100,000,000)</w:t>
      </w:r>
      <w:bookmarkStart w:id="1664" w:name="_DV_C902"/>
      <w:r>
        <w:rPr>
          <w:rStyle w:val="DeltaViewInsertion"/>
          <w:lang w:val="en-CA"/>
        </w:rPr>
        <w:t>,</w:t>
      </w:r>
      <w:bookmarkStart w:id="1665" w:name="_DV_M672"/>
      <w:bookmarkEnd w:id="1664"/>
      <w:bookmarkEnd w:id="1665"/>
      <w:r>
        <w:rPr>
          <w:color w:val="000000"/>
          <w:lang w:val="en-CA"/>
        </w:rPr>
        <w:t xml:space="preserve"> which results in such indebtedness becoming, or becoming capable at such time of being declared, immediately due and payable, or (ii) Enron Corp., shall have failed to make payment, after the expiration of any applicable grace </w:t>
      </w:r>
      <w:bookmarkStart w:id="1666" w:name="_DV_C903"/>
      <w:r>
        <w:rPr>
          <w:rStyle w:val="DeltaViewDeletion"/>
          <w:lang w:val="en-CA"/>
        </w:rPr>
        <w:t>period</w:t>
      </w:r>
      <w:bookmarkStart w:id="1667" w:name="_DV_C904"/>
      <w:bookmarkEnd w:id="1666"/>
      <w:r>
        <w:rPr>
          <w:rStyle w:val="DeltaViewInsertion"/>
          <w:lang w:val="en-CA"/>
        </w:rPr>
        <w:t>and cure periods</w:t>
      </w:r>
      <w:bookmarkStart w:id="1668" w:name="_DV_M673"/>
      <w:bookmarkEnd w:id="1667"/>
      <w:bookmarkEnd w:id="1668"/>
      <w:r>
        <w:rPr>
          <w:color w:val="000000"/>
          <w:lang w:val="en-CA"/>
        </w:rPr>
        <w:t xml:space="preserve">, of any payments individually or collectively in an aggregate amount of not less than $100 million ($100,000,000); </w:t>
      </w:r>
      <w:bookmarkStart w:id="1669" w:name="_DV_C905"/>
      <w:r>
        <w:rPr>
          <w:rStyle w:val="DeltaViewDeletion"/>
          <w:lang w:val="en-CA"/>
        </w:rPr>
        <w:t>or</w:t>
      </w:r>
      <w:bookmarkEnd w:id="1669"/>
    </w:p>
    <w:p>
      <w:pPr>
        <w:pStyle w:val="Heading3"/>
        <w:rPr>
          <w:color w:val="000000"/>
          <w:lang w:val="en-CA"/>
        </w:rPr>
      </w:pPr>
      <w:bookmarkStart w:id="1670" w:name="_DV_M674"/>
      <w:bookmarkEnd w:id="1670"/>
      <w:r>
        <w:rPr>
          <w:color w:val="000000"/>
          <w:lang w:val="en-CA"/>
        </w:rPr>
        <w:t>the Defaulting Party is subject to a Bankruptcy Event</w:t>
      </w:r>
      <w:bookmarkStart w:id="1671" w:name="_DV_C906"/>
      <w:r>
        <w:rPr>
          <w:rStyle w:val="DeltaViewDeletion"/>
          <w:lang w:val="en-CA"/>
        </w:rPr>
        <w:t>.</w:t>
      </w:r>
      <w:bookmarkStart w:id="1672" w:name="_DV_C907"/>
      <w:bookmarkEnd w:id="1671"/>
      <w:r>
        <w:rPr>
          <w:rStyle w:val="DeltaViewInsertion"/>
          <w:lang w:val="en-CA"/>
        </w:rPr>
        <w:t>;</w:t>
      </w:r>
      <w:bookmarkEnd w:id="1672"/>
    </w:p>
    <w:p>
      <w:pPr>
        <w:pStyle w:val="Heading3"/>
        <w:rPr>
          <w:color w:val="000000"/>
          <w:lang w:val="en-CA"/>
        </w:rPr>
      </w:pPr>
      <w:bookmarkStart w:id="1673" w:name="_DV_C908"/>
      <w:r>
        <w:rPr>
          <w:rStyle w:val="DeltaViewInsertion"/>
          <w:lang w:val="en-CA"/>
        </w:rPr>
        <w:t>an "event of default" (however defined), taking into account any applicable grace and cure periods, in respect of the Defaulting Party has occurred and is continuing with respect to the Power Purchase Financial Settlement Agreement;</w:t>
      </w:r>
      <w:bookmarkEnd w:id="1673"/>
    </w:p>
    <w:p>
      <w:pPr>
        <w:pStyle w:val="Heading3"/>
        <w:rPr>
          <w:color w:val="000000"/>
          <w:lang w:val="en-CA"/>
        </w:rPr>
      </w:pPr>
      <w:bookmarkStart w:id="1674" w:name="_DV_C909"/>
      <w:r>
        <w:rPr>
          <w:rStyle w:val="DeltaViewInsertion"/>
          <w:lang w:val="en-CA"/>
        </w:rPr>
        <w:t>with respect to BECo, an "event of default" (however defined), taking into account any applicable grace and cure periods, has occurred and is continuing (A) with respect to CEC, under the CEC PPFSA or CEC WPSA or (B) with respect to CELCo, under the CELCo PPFSA or CELCo WPSA; or</w:t>
      </w:r>
      <w:bookmarkEnd w:id="1674"/>
    </w:p>
    <w:p>
      <w:pPr>
        <w:pStyle w:val="Heading3"/>
        <w:rPr>
          <w:color w:val="000000"/>
          <w:lang w:val="en-CA"/>
        </w:rPr>
      </w:pPr>
      <w:bookmarkStart w:id="1675" w:name="_DV_C910"/>
      <w:r>
        <w:rPr>
          <w:rStyle w:val="DeltaViewInsertion"/>
          <w:lang w:val="en-CA"/>
        </w:rPr>
        <w:t>with respect to EPMI, an "event of default" (however defined), taking into account any applicable grace and cure periods, has occurred and is continuing under the CEC PPFSA, CEC WPSA, CELCo PPFSA or CELCo WPSA.</w:t>
      </w:r>
      <w:bookmarkEnd w:id="1675"/>
    </w:p>
    <w:p>
      <w:pPr>
        <w:pStyle w:val="Heading2"/>
        <w:rPr>
          <w:color w:val="000000"/>
          <w:lang w:val="en-CA"/>
        </w:rPr>
      </w:pPr>
      <w:r>
        <w:rPr>
          <w:rStyle w:val="DeltaViewDeletion"/>
          <w:lang w:val="en-CA"/>
        </w:rPr>
        <w:t xml:space="preserve">10.2 </w:t>
      </w:r>
      <w:bookmarkStart w:id="1676" w:name="__RefHeading___Toc494574537"/>
      <w:bookmarkStart w:id="1677" w:name="_Ref494114673"/>
      <w:bookmarkStart w:id="1678" w:name="_Ref494114651"/>
      <w:bookmarkStart w:id="1679" w:name="_Ref494114549"/>
      <w:bookmarkStart w:id="1680" w:name="_DV_M675"/>
      <w:bookmarkEnd w:id="1680"/>
      <w:r>
        <w:rPr>
          <w:color w:val="000000"/>
          <w:u w:val="single"/>
          <w:lang w:val="en-CA"/>
        </w:rPr>
        <w:t>Remedies Upon Occurrence of a Default</w:t>
      </w:r>
      <w:bookmarkEnd w:id="1676"/>
      <w:bookmarkEnd w:id="1677"/>
      <w:bookmarkEnd w:id="1678"/>
      <w:bookmarkEnd w:id="1679"/>
    </w:p>
    <w:p>
      <w:pPr>
        <w:pStyle w:val="Heading3"/>
        <w:rPr>
          <w:color w:val="000000"/>
          <w:lang w:val="en-CA"/>
        </w:rPr>
      </w:pPr>
      <w:bookmarkStart w:id="1681" w:name="_Ref493487387"/>
      <w:bookmarkStart w:id="1682" w:name="_DV_M676"/>
      <w:bookmarkEnd w:id="1682"/>
      <w:r>
        <w:rPr>
          <w:color w:val="000000"/>
          <w:lang w:val="en-CA"/>
        </w:rPr>
        <w:t>If an Event of Default has occurred and is continuing, the Non</w:t>
        <w:noBreakHyphen/>
      </w:r>
      <w:bookmarkStart w:id="1683" w:name="_DV_C911"/>
      <w:r>
        <w:rPr>
          <w:rStyle w:val="DeltaViewInsertion"/>
          <w:lang w:val="en-CA"/>
        </w:rPr>
        <w:t>-</w:t>
      </w:r>
      <w:bookmarkStart w:id="1684" w:name="_DV_M677"/>
      <w:bookmarkEnd w:id="1683"/>
      <w:bookmarkEnd w:id="1684"/>
      <w:r>
        <w:rPr>
          <w:color w:val="000000"/>
          <w:lang w:val="en-CA"/>
        </w:rPr>
        <w:t>Defaulting Party may (i) establish a date (which date shall be between one (1) and twenty (20) Business Days after the Non</w:t>
        <w:noBreakHyphen/>
      </w:r>
      <w:bookmarkStart w:id="1685" w:name="_DV_C912"/>
      <w:r>
        <w:rPr>
          <w:rStyle w:val="DeltaViewInsertion"/>
          <w:lang w:val="en-CA"/>
        </w:rPr>
        <w:t>-</w:t>
      </w:r>
      <w:bookmarkStart w:id="1686" w:name="_DV_M678"/>
      <w:bookmarkEnd w:id="1685"/>
      <w:bookmarkEnd w:id="1686"/>
      <w:r>
        <w:rPr>
          <w:color w:val="000000"/>
          <w:lang w:val="en-CA"/>
        </w:rPr>
        <w:t>Defaulting Party delivers notice) (the "</w:t>
      </w:r>
      <w:r>
        <w:rPr>
          <w:color w:val="000000"/>
          <w:u w:val="single"/>
          <w:lang w:val="en-CA"/>
        </w:rPr>
        <w:t>Early Termination Date</w:t>
      </w:r>
      <w:r>
        <w:rPr>
          <w:color w:val="000000"/>
          <w:lang w:val="en-CA"/>
        </w:rPr>
        <w:t>") on which it shall terminate this Agreement and (ii) withhold any payments or other performance due under this Agreement.  The Parties agree that the Non</w:t>
        <w:noBreakHyphen/>
      </w:r>
      <w:bookmarkStart w:id="1687" w:name="_DV_C913"/>
      <w:r>
        <w:rPr>
          <w:rStyle w:val="DeltaViewInsertion"/>
          <w:lang w:val="en-CA"/>
        </w:rPr>
        <w:t>-</w:t>
      </w:r>
      <w:bookmarkStart w:id="1688" w:name="_DV_M679"/>
      <w:bookmarkEnd w:id="1687"/>
      <w:bookmarkEnd w:id="1688"/>
      <w:r>
        <w:rPr>
          <w:color w:val="000000"/>
          <w:lang w:val="en-CA"/>
        </w:rPr>
        <w:t xml:space="preserve">Defaulting Party is not required to seek prior approval from FERC under 18 CFR § 35.15(a) in order to terminate the Agreement pursuant to this </w:t>
      </w:r>
      <w:bookmarkStart w:id="1689" w:name="_DV_M680"/>
      <w:bookmarkEnd w:id="1689"/>
      <w:r>
        <w:rPr>
          <w:color w:val="000000"/>
          <w:lang w:val="en-CA"/>
        </w:rPr>
        <w:t xml:space="preserve">Section  </w:t>
      </w:r>
      <w:bookmarkStart w:id="1690" w:name="_DV_M681"/>
      <w:bookmarkEnd w:id="1690"/>
      <w:r>
        <w:rPr>
          <w:color w:val="000000"/>
          <w:lang w:val="en-CA"/>
        </w:rPr>
        <w:t>10.2.  If an Early Termination Date has been designated, the Non</w:t>
        <w:noBreakHyphen/>
      </w:r>
      <w:bookmarkStart w:id="1691" w:name="_DV_C914"/>
      <w:r>
        <w:rPr>
          <w:rStyle w:val="DeltaViewInsertion"/>
          <w:lang w:val="en-CA"/>
        </w:rPr>
        <w:t>-</w:t>
      </w:r>
      <w:bookmarkStart w:id="1692" w:name="_DV_M682"/>
      <w:bookmarkEnd w:id="1691"/>
      <w:bookmarkEnd w:id="1692"/>
      <w:r>
        <w:rPr>
          <w:color w:val="000000"/>
          <w:lang w:val="en-CA"/>
        </w:rPr>
        <w:t>Defaulting Party shall calculate its Gains, Losses and Costs resulting from the termination of this Agreement into a single net amount (the "</w:t>
      </w:r>
      <w:r>
        <w:rPr>
          <w:color w:val="000000"/>
          <w:u w:val="single"/>
          <w:lang w:val="en-CA"/>
        </w:rPr>
        <w:t>Termination Amount</w:t>
      </w:r>
      <w:r>
        <w:rPr>
          <w:color w:val="000000"/>
          <w:lang w:val="en-CA"/>
        </w:rPr>
        <w:t>").  The Parties hereby consent and agree to the re-transfer</w:t>
      </w:r>
      <w:bookmarkStart w:id="1693" w:name="_DV_C915"/>
      <w:r>
        <w:rPr>
          <w:rStyle w:val="DeltaViewDeletion"/>
          <w:lang w:val="en-CA"/>
        </w:rPr>
        <w:t>,</w:t>
      </w:r>
      <w:bookmarkStart w:id="1694" w:name="_DV_M683"/>
      <w:bookmarkEnd w:id="1693"/>
      <w:bookmarkEnd w:id="1694"/>
      <w:r>
        <w:rPr>
          <w:color w:val="000000"/>
          <w:lang w:val="en-CA"/>
        </w:rPr>
        <w:t xml:space="preserve"> of all of the Internal Obligation Transfer Contracts and re-sale of the System Contract Sale (each as identified in </w:t>
      </w:r>
      <w:bookmarkStart w:id="1695" w:name="_DV_M684"/>
      <w:bookmarkEnd w:id="1695"/>
      <w:r>
        <w:rPr>
          <w:color w:val="000000"/>
          <w:u w:val="single"/>
          <w:lang w:val="en-CA"/>
        </w:rPr>
        <w:t xml:space="preserve">Schedule </w:t>
      </w:r>
      <w:bookmarkStart w:id="1696" w:name="_DV_C916"/>
      <w:r>
        <w:rPr>
          <w:rStyle w:val="DeltaViewDeletion"/>
          <w:u w:val="single"/>
          <w:lang w:val="en-CA"/>
        </w:rPr>
        <w:t>2</w:t>
      </w:r>
      <w:bookmarkStart w:id="1697" w:name="_DV_C917"/>
      <w:bookmarkEnd w:id="1696"/>
      <w:r>
        <w:rPr>
          <w:rStyle w:val="DeltaViewInsertion"/>
          <w:lang w:val="en-CA"/>
        </w:rPr>
        <w:t>5</w:t>
      </w:r>
      <w:bookmarkStart w:id="1698" w:name="_DV_M685"/>
      <w:bookmarkEnd w:id="1697"/>
      <w:bookmarkEnd w:id="1698"/>
      <w:r>
        <w:rPr>
          <w:color w:val="000000"/>
          <w:lang w:val="en-CA"/>
        </w:rPr>
        <w:t xml:space="preserve"> hereto), in each instance from EPMI to </w:t>
      </w:r>
      <w:bookmarkStart w:id="1699" w:name="_DV_C918"/>
      <w:r>
        <w:rPr>
          <w:rStyle w:val="DeltaViewDeletion"/>
          <w:lang w:val="en-CA"/>
        </w:rPr>
        <w:t>the NSTAR Companies</w:t>
      </w:r>
      <w:bookmarkStart w:id="1700" w:name="_DV_C919"/>
      <w:bookmarkEnd w:id="1699"/>
      <w:r>
        <w:rPr>
          <w:rStyle w:val="DeltaViewInsertion"/>
          <w:lang w:val="en-CA"/>
        </w:rPr>
        <w:t>BECo</w:t>
      </w:r>
      <w:bookmarkStart w:id="1701" w:name="_DV_M686"/>
      <w:bookmarkEnd w:id="1700"/>
      <w:bookmarkEnd w:id="1701"/>
      <w:r>
        <w:rPr>
          <w:color w:val="000000"/>
          <w:lang w:val="en-CA"/>
        </w:rPr>
        <w:t xml:space="preserve"> and effective as of the Early Termination Date</w:t>
      </w:r>
      <w:bookmarkStart w:id="1702" w:name="_DV_C920"/>
      <w:r>
        <w:rPr>
          <w:rStyle w:val="DeltaViewInsertion"/>
          <w:lang w:val="en-CA"/>
        </w:rPr>
        <w:t>, and the Parties shall take all actions necessary to effectuate the same</w:t>
      </w:r>
      <w:bookmarkStart w:id="1703" w:name="_DV_M687"/>
      <w:bookmarkEnd w:id="1702"/>
      <w:bookmarkEnd w:id="1703"/>
      <w:r>
        <w:rPr>
          <w:color w:val="000000"/>
          <w:lang w:val="en-CA"/>
        </w:rPr>
        <w:t>.</w:t>
      </w:r>
      <w:bookmarkEnd w:id="1681"/>
    </w:p>
    <w:p>
      <w:pPr>
        <w:pStyle w:val="Heading3"/>
        <w:rPr>
          <w:color w:val="000000"/>
          <w:lang w:val="en-CA"/>
        </w:rPr>
      </w:pPr>
      <w:bookmarkStart w:id="1704" w:name="_DV_C921"/>
      <w:r>
        <w:rPr>
          <w:rStyle w:val="DeltaViewDeletion"/>
          <w:lang w:val="en-CA"/>
        </w:rPr>
        <w:t xml:space="preserve">(1) </w:t>
      </w:r>
      <w:bookmarkStart w:id="1705" w:name="_DV_M688"/>
      <w:bookmarkEnd w:id="1704"/>
      <w:bookmarkEnd w:id="1705"/>
      <w:r>
        <w:rPr>
          <w:color w:val="000000"/>
          <w:lang w:val="en-CA"/>
        </w:rPr>
        <w:t xml:space="preserve">The Gains, Losses and Costs under this Agreement shall be determined by comparing the value of the Contract Quantities at the </w:t>
      </w:r>
      <w:bookmarkStart w:id="1706" w:name="_DV_C922"/>
      <w:r>
        <w:rPr>
          <w:rStyle w:val="DeltaViewDeletion"/>
          <w:lang w:val="en-CA"/>
        </w:rPr>
        <w:t>Prices</w:t>
      </w:r>
      <w:bookmarkStart w:id="1707" w:name="_DV_C923"/>
      <w:bookmarkEnd w:id="1706"/>
      <w:r>
        <w:rPr>
          <w:rStyle w:val="DeltaViewInsertion"/>
          <w:lang w:val="en-CA"/>
        </w:rPr>
        <w:t>Energy Price</w:t>
      </w:r>
      <w:bookmarkStart w:id="1708" w:name="_DV_M689"/>
      <w:bookmarkEnd w:id="1707"/>
      <w:bookmarkEnd w:id="1708"/>
      <w:r>
        <w:rPr>
          <w:color w:val="000000"/>
          <w:lang w:val="en-CA"/>
        </w:rPr>
        <w:t xml:space="preserve"> under the Agreement had it not been terminated to the same Contract Quantities at the relevant market prices for the remaining Delivery Term.  To ascertain market prices for the remaining period of the Delivery Term, the Non</w:t>
        <w:noBreakHyphen/>
      </w:r>
      <w:bookmarkStart w:id="1709" w:name="_DV_C924"/>
      <w:r>
        <w:rPr>
          <w:rStyle w:val="DeltaViewInsertion"/>
          <w:lang w:val="en-CA"/>
        </w:rPr>
        <w:t>-</w:t>
      </w:r>
      <w:bookmarkStart w:id="1710" w:name="_DV_M690"/>
      <w:bookmarkEnd w:id="1709"/>
      <w:bookmarkEnd w:id="1710"/>
      <w:r>
        <w:rPr>
          <w:color w:val="000000"/>
          <w:lang w:val="en-CA"/>
        </w:rPr>
        <w:t xml:space="preserve">Defaulting Party may consider, among other things, any or all of the settlement prices of applicable NYMEX power futures contracts, quotations from leading dealers in energy swap contracts and other bona fide third party offers (including offers to fulfill the remaining obligations of the Defaulting Party), all adjusted for the length of the remaining term and differences in transmission costs and volume.  An adjustment shall also be made such that the price contained in any applicable replacement contract, replacement transaction or other applicable determination reflects (i) the obligation of the supplier to provide, or cause to be provided, and the purchaser to receive, or cause to be received, Provided Market Products and (ii) the applicable load </w:t>
      </w:r>
      <w:bookmarkStart w:id="1711" w:name="_DV_C925"/>
      <w:r>
        <w:rPr>
          <w:rStyle w:val="DeltaViewDeletion"/>
          <w:lang w:val="en-CA"/>
        </w:rPr>
        <w:t xml:space="preserve">(net of the Energy Offset Amount) </w:t>
      </w:r>
      <w:bookmarkStart w:id="1712" w:name="_DV_M691"/>
      <w:bookmarkEnd w:id="1711"/>
      <w:bookmarkEnd w:id="1712"/>
      <w:r>
        <w:rPr>
          <w:color w:val="000000"/>
          <w:lang w:val="en-CA"/>
        </w:rPr>
        <w:t>and load factors attributable to the Standard Offer Customer Load</w:t>
      </w:r>
      <w:bookmarkStart w:id="1713" w:name="_DV_C926"/>
      <w:r>
        <w:rPr>
          <w:rStyle w:val="DeltaViewDeletion"/>
          <w:lang w:val="en-CA"/>
        </w:rPr>
        <w:t>, Default Service Customer Load</w:t>
      </w:r>
      <w:bookmarkStart w:id="1714" w:name="_DV_M692"/>
      <w:bookmarkEnd w:id="1713"/>
      <w:bookmarkEnd w:id="1714"/>
      <w:r>
        <w:rPr>
          <w:color w:val="000000"/>
          <w:lang w:val="en-CA"/>
        </w:rPr>
        <w:t xml:space="preserve"> and the Wholesale Contract Customer Load, respectively.  It is expressly agreed that a Party shall not be required to enter into replacement transactions in order to determine the Termination Amount.</w:t>
      </w:r>
    </w:p>
    <w:p>
      <w:pPr>
        <w:pStyle w:val="Heading3"/>
        <w:rPr>
          <w:color w:val="000000"/>
          <w:lang w:val="en-CA"/>
        </w:rPr>
      </w:pPr>
      <w:bookmarkStart w:id="1715" w:name="_DV_C927"/>
      <w:r>
        <w:rPr>
          <w:rStyle w:val="DeltaViewInsertion"/>
          <w:lang w:val="en-CA"/>
        </w:rPr>
        <w:t xml:space="preserve">If the Non-Defaulting Party designates an Early Termination Date hereunder, such Party shall simultaneously designate an Early Termination Date under the Power Purchase Financial Settlement Agreement.  In such case, the Termination Amount under this Agreement and the Termination Amount under the Power Purchase Financial Settlement Agreement shall be netted together by aggregating all of the Non-Defaulting Party's Gains, Losses and Costs resulting from the termination of all such agreements (the "Aggregate Termination Amount"). </w:t>
      </w:r>
      <w:bookmarkEnd w:id="1715"/>
    </w:p>
    <w:p>
      <w:pPr>
        <w:pStyle w:val="Heading3"/>
        <w:rPr>
          <w:color w:val="000000"/>
          <w:lang w:val="en-CA"/>
        </w:rPr>
      </w:pPr>
      <w:bookmarkStart w:id="1716" w:name="_DV_C928"/>
      <w:r>
        <w:rPr>
          <w:rStyle w:val="DeltaViewDeletion"/>
          <w:lang w:val="en-CA"/>
        </w:rPr>
        <w:tab/>
        <w:t xml:space="preserve">(2) </w:t>
      </w:r>
      <w:bookmarkStart w:id="1717" w:name="_DV_M693"/>
      <w:bookmarkEnd w:id="1716"/>
      <w:bookmarkEnd w:id="1717"/>
      <w:r>
        <w:rPr>
          <w:color w:val="000000"/>
          <w:lang w:val="en-CA"/>
        </w:rPr>
        <w:t>Within fifteen (15) days of the Early Termination Date, the Non</w:t>
        <w:noBreakHyphen/>
        <w:t xml:space="preserve"> Defaulting Party shall notify the Defaulting Party of the Termination Amount.  If the Termination Amount constitutes an aggregate loss to the Non-Defaulting Party, the Defaulting Party shall, within five (5) Business Days of receipt of such notice, pay the Termination Amount to the Non</w:t>
        <w:noBreakHyphen/>
      </w:r>
      <w:bookmarkStart w:id="1718" w:name="_DV_C929"/>
      <w:r>
        <w:rPr>
          <w:rStyle w:val="DeltaViewInsertion"/>
          <w:lang w:val="en-CA"/>
        </w:rPr>
        <w:t>-</w:t>
      </w:r>
      <w:bookmarkStart w:id="1719" w:name="_DV_M694"/>
      <w:bookmarkEnd w:id="1718"/>
      <w:bookmarkEnd w:id="1719"/>
      <w:r>
        <w:rPr>
          <w:color w:val="000000"/>
          <w:lang w:val="en-CA"/>
        </w:rPr>
        <w:t xml:space="preserve">Defaulting Party, which amount shall bear interest at the Interest Rate from the Early Termination Date until paid.  If the Termination Amount represents an aggregate gain to the Non-Defaulting Party, the Non-Defaulting Party shall not be required to pay the Termination Amount to the Defaulting Party.  If the Defaulting Party disagrees with the calculation of the Termination Amount, the issue shall be  resolved in accordance with Article 12, and the resulting Termination Amount, if any, shall be due and payable within three (3) Business Days after the award, together with interest at the Interest Rate from the Early Termination Date until paid. </w:t>
      </w:r>
    </w:p>
    <w:p>
      <w:pPr>
        <w:pStyle w:val="Heading3"/>
        <w:rPr>
          <w:color w:val="000000"/>
          <w:lang w:val="en-CA"/>
        </w:rPr>
      </w:pPr>
      <w:r>
        <w:rPr>
          <w:rStyle w:val="DeltaViewDeletion"/>
          <w:lang w:val="en-CA"/>
        </w:rPr>
        <w:t xml:space="preserve">(c) </w:t>
      </w:r>
      <w:bookmarkStart w:id="1720" w:name="_Ref493487359"/>
      <w:bookmarkStart w:id="1721" w:name="_DV_M695"/>
      <w:bookmarkEnd w:id="1721"/>
      <w:r>
        <w:rPr>
          <w:color w:val="000000"/>
          <w:lang w:val="en-CA"/>
        </w:rPr>
        <w:t>As used herein with respect to the Non</w:t>
        <w:noBreakHyphen/>
      </w:r>
      <w:bookmarkStart w:id="1722" w:name="_DV_C930"/>
      <w:r>
        <w:rPr>
          <w:rStyle w:val="DeltaViewInsertion"/>
          <w:lang w:val="en-CA"/>
        </w:rPr>
        <w:t>-</w:t>
      </w:r>
      <w:bookmarkStart w:id="1723" w:name="_DV_M696"/>
      <w:bookmarkEnd w:id="1722"/>
      <w:bookmarkEnd w:id="1723"/>
      <w:r>
        <w:rPr>
          <w:color w:val="000000"/>
          <w:lang w:val="en-CA"/>
        </w:rPr>
        <w:t xml:space="preserve">Defaulting Party:  (i) "Costs" shall mean brokerage fees, commissions and other similar transaction costs and expenses reasonably incurred by such Party either in terminating any arrangement pursuant to which it has hedged its obligations or entering into new arrangements which replace the Agreement, and attorneys' fees, if any, incurred in connection with enforcing its rights under this Agreement; (ii)  </w:t>
      </w:r>
      <w:bookmarkStart w:id="1724" w:name="_DV_M697"/>
      <w:bookmarkEnd w:id="1724"/>
      <w:r>
        <w:rPr>
          <w:color w:val="000000"/>
          <w:lang w:val="en-CA"/>
        </w:rPr>
        <w:t>"Gains" shall mean an amount equal to the present value of the economic benefit (exclusive of Costs), if any, resulting from the termination of the Non</w:t>
        <w:noBreakHyphen/>
      </w:r>
      <w:bookmarkStart w:id="1725" w:name="_DV_C931"/>
      <w:r>
        <w:rPr>
          <w:rStyle w:val="DeltaViewInsertion"/>
          <w:lang w:val="en-CA"/>
        </w:rPr>
        <w:t>-</w:t>
      </w:r>
      <w:bookmarkStart w:id="1726" w:name="_DV_M698"/>
      <w:bookmarkEnd w:id="1725"/>
      <w:bookmarkEnd w:id="1726"/>
      <w:r>
        <w:rPr>
          <w:color w:val="000000"/>
          <w:lang w:val="en-CA"/>
        </w:rPr>
        <w:t xml:space="preserve">Defaulting Party's obligations under this Agreement, determined in a commercially reasonable manner; and (iii)  </w:t>
      </w:r>
      <w:bookmarkStart w:id="1727" w:name="_DV_M699"/>
      <w:bookmarkEnd w:id="1727"/>
      <w:r>
        <w:rPr>
          <w:color w:val="000000"/>
          <w:lang w:val="en-CA"/>
        </w:rPr>
        <w:t>"Losses" shall mean an amount equal to the present value of the economic loss (exclusive of Costs), if any, to the Non</w:t>
        <w:noBreakHyphen/>
      </w:r>
      <w:bookmarkStart w:id="1728" w:name="_DV_C932"/>
      <w:r>
        <w:rPr>
          <w:rStyle w:val="DeltaViewInsertion"/>
          <w:lang w:val="en-CA"/>
        </w:rPr>
        <w:t>-</w:t>
      </w:r>
      <w:bookmarkStart w:id="1729" w:name="_DV_M700"/>
      <w:bookmarkEnd w:id="1728"/>
      <w:bookmarkEnd w:id="1729"/>
      <w:r>
        <w:rPr>
          <w:color w:val="000000"/>
          <w:lang w:val="en-CA"/>
        </w:rPr>
        <w:t>Defaulting Party resulting from the termination of its obligations with respect to the Agreement, determined in a commercially reasonable manner.  In no event shall the Non</w:t>
        <w:noBreakHyphen/>
      </w:r>
      <w:bookmarkStart w:id="1730" w:name="_DV_C933"/>
      <w:r>
        <w:rPr>
          <w:rStyle w:val="DeltaViewInsertion"/>
          <w:lang w:val="en-CA"/>
        </w:rPr>
        <w:t>-</w:t>
      </w:r>
      <w:bookmarkStart w:id="1731" w:name="_DV_M701"/>
      <w:bookmarkEnd w:id="1730"/>
      <w:bookmarkEnd w:id="1731"/>
      <w:r>
        <w:rPr>
          <w:color w:val="000000"/>
          <w:lang w:val="en-CA"/>
        </w:rPr>
        <w:t xml:space="preserve">Defaulting Party's Gains, Losses or Costs include any penalties, ratcheted demand or similar charges or any Stranded Costs.  On the due date of any payment under this </w:t>
      </w:r>
      <w:bookmarkStart w:id="1732" w:name="_DV_M702"/>
      <w:bookmarkEnd w:id="1732"/>
      <w:r>
        <w:rPr>
          <w:color w:val="000000"/>
          <w:lang w:val="en-CA"/>
        </w:rPr>
        <w:t xml:space="preserve">Section  </w:t>
      </w:r>
      <w:bookmarkStart w:id="1733" w:name="_DV_M703"/>
      <w:bookmarkEnd w:id="1733"/>
      <w:r>
        <w:rPr>
          <w:color w:val="000000"/>
          <w:lang w:val="en-CA"/>
        </w:rPr>
        <w:t>10.2, each Party shall pay to the other Party all additional amounts payable by it pursuant to this Agreement.</w:t>
      </w:r>
      <w:bookmarkEnd w:id="1720"/>
    </w:p>
    <w:p>
      <w:pPr>
        <w:pStyle w:val="Heading2"/>
        <w:rPr>
          <w:color w:val="000000"/>
          <w:lang w:val="en-CA"/>
        </w:rPr>
      </w:pPr>
      <w:r>
        <w:rPr>
          <w:rStyle w:val="DeltaViewDeletion"/>
          <w:lang w:val="en-CA"/>
        </w:rPr>
        <w:t xml:space="preserve">10.3 </w:t>
      </w:r>
      <w:bookmarkStart w:id="1734" w:name="__RefHeading___Toc494574538"/>
      <w:bookmarkStart w:id="1735" w:name="_Ref494114593"/>
      <w:bookmarkStart w:id="1736" w:name="_DV_M704"/>
      <w:bookmarkEnd w:id="1736"/>
      <w:r>
        <w:rPr>
          <w:color w:val="000000"/>
          <w:u w:val="single"/>
          <w:lang w:val="en-CA"/>
        </w:rPr>
        <w:t>Provision of Performance Assurance</w:t>
      </w:r>
      <w:bookmarkEnd w:id="1734"/>
      <w:bookmarkEnd w:id="1735"/>
    </w:p>
    <w:p>
      <w:pPr>
        <w:pStyle w:val="BodyText"/>
        <w:spacing w:before="0" w:after="0"/>
        <w:rPr>
          <w:b/>
          <w:color w:val="000000"/>
          <w:lang w:val="en-CA"/>
        </w:rPr>
      </w:pPr>
      <w:bookmarkStart w:id="1737" w:name="_DV_M705"/>
      <w:bookmarkEnd w:id="1737"/>
      <w:r>
        <w:rPr>
          <w:color w:val="000000"/>
          <w:lang w:val="en-CA"/>
        </w:rPr>
        <w:t xml:space="preserve">If a Material Adverse Change occurs with respect to a Party, such Party may cure the Event of Default which would otherwise be caused by such Material Adverse Change by providing Performance Assurance until such Material Adverse Change no longer exists in an amount equal to one hundred percent (100%) of the Termination Amount </w:t>
      </w:r>
      <w:bookmarkStart w:id="1738" w:name="_DV_C934"/>
      <w:r>
        <w:rPr>
          <w:rStyle w:val="DeltaViewDeletion"/>
          <w:lang w:val="en-CA"/>
        </w:rPr>
        <w:t>which</w:t>
      </w:r>
      <w:bookmarkStart w:id="1739" w:name="_DV_C935"/>
      <w:bookmarkEnd w:id="1738"/>
      <w:r>
        <w:rPr>
          <w:rStyle w:val="DeltaViewInsertion"/>
          <w:lang w:val="en-CA"/>
        </w:rPr>
        <w:t>that</w:t>
      </w:r>
      <w:bookmarkStart w:id="1740" w:name="_DV_M706"/>
      <w:bookmarkEnd w:id="1739"/>
      <w:bookmarkEnd w:id="1740"/>
      <w:r>
        <w:rPr>
          <w:color w:val="000000"/>
          <w:lang w:val="en-CA"/>
        </w:rPr>
        <w:t xml:space="preserve"> would be payable from time to time by the Party which has experienced the Material Adverse Change if an Early Termination Date occurred prior to the date on which the Material Adverse Change no longer exists.  The amount of the required Performance Assurance shall be recalculated monthly on the first day of each month. </w:t>
      </w:r>
    </w:p>
    <w:p>
      <w:pPr>
        <w:pStyle w:val="Heading2"/>
        <w:rPr>
          <w:color w:val="000000"/>
          <w:lang w:val="en-CA"/>
        </w:rPr>
      </w:pPr>
      <w:bookmarkStart w:id="1741" w:name="__RefHeading___Toc494574539"/>
      <w:bookmarkStart w:id="1742" w:name="_Ref494109456"/>
      <w:bookmarkStart w:id="1743" w:name="_DV_C936"/>
      <w:r>
        <w:rPr>
          <w:rStyle w:val="DeltaViewInsertion"/>
          <w:lang w:val="en-CA"/>
        </w:rPr>
        <w:t>Termination Prior to Commencement of Delivery Term</w:t>
      </w:r>
      <w:bookmarkEnd w:id="1741"/>
      <w:bookmarkEnd w:id="1742"/>
      <w:bookmarkEnd w:id="1743"/>
      <w:r>
        <w:rPr>
          <w:color w:val="000000"/>
          <w:lang w:val="en-CA"/>
        </w:rPr>
        <w:t xml:space="preserve"> </w:t>
      </w:r>
    </w:p>
    <w:p>
      <w:pPr>
        <w:pStyle w:val="Heading3"/>
        <w:rPr>
          <w:color w:val="000000"/>
          <w:lang w:val="en-CA"/>
        </w:rPr>
      </w:pPr>
      <w:bookmarkStart w:id="1744" w:name="_DV_C937"/>
      <w:r>
        <w:rPr>
          <w:rStyle w:val="DeltaViewInsertion"/>
          <w:lang w:val="en-CA"/>
        </w:rPr>
        <w:t xml:space="preserve">Termination Due to Failure to Satisfy Conditions Precedent.  In the event that the Delivery Term shall not have commenced by January 1, 2001, or such later date as mutually agreed by the Parties, as a result of one or more of the conditions precedent set forth in </w:t>
      </w:r>
      <w:bookmarkStart w:id="1745" w:name="_DV_C938"/>
      <w:bookmarkEnd w:id="1744"/>
      <w:r>
        <w:rPr>
          <w:rStyle w:val="DeltaViewInsertion"/>
          <w:lang w:val="en-CA"/>
        </w:rPr>
        <w:t xml:space="preserve">ARTICLE 3 not being fulfilled, then BECo, in the event of an unsatisfied condition in </w:t>
      </w:r>
      <w:bookmarkStart w:id="1746" w:name="_DV_C939"/>
      <w:bookmarkEnd w:id="1745"/>
      <w:r>
        <w:rPr>
          <w:rStyle w:val="DeltaViewInsertion"/>
          <w:lang w:val="en-CA"/>
        </w:rPr>
        <w:t xml:space="preserve">Section 3.1, and EPMI, in the event of an unsatisfied condition in </w:t>
      </w:r>
      <w:bookmarkStart w:id="1747" w:name="_DV_C940"/>
      <w:bookmarkEnd w:id="1746"/>
      <w:r>
        <w:rPr>
          <w:rStyle w:val="DeltaViewInsertion"/>
          <w:lang w:val="en-CA"/>
        </w:rPr>
        <w:t>Section 3.2, shall have the right, upon ten (10) days' notice to the other Party, to terminate this Agreement.  In such case, the terminating Party shall also be required to terminate the Power Purchase Financial Settlement Agreement and each of such terminations shall be without liability of either Party to the other, provided that a Party's failure to satisfy any condition precedent applicable to it shall not be the result of a breach by such Party of a covenant or other obligation of it under this Agreement.</w:t>
      </w:r>
      <w:bookmarkEnd w:id="1747"/>
    </w:p>
    <w:p>
      <w:pPr>
        <w:pStyle w:val="Heading3"/>
        <w:rPr>
          <w:color w:val="000000"/>
          <w:lang w:val="en-CA"/>
        </w:rPr>
      </w:pPr>
      <w:bookmarkStart w:id="1748" w:name="_Ref494611712"/>
      <w:bookmarkStart w:id="1749" w:name="_Ref494212061"/>
      <w:bookmarkStart w:id="1750" w:name="_Ref494205566"/>
      <w:bookmarkStart w:id="1751" w:name="_DV_C941"/>
      <w:r>
        <w:rPr>
          <w:rStyle w:val="DeltaViewInsertion"/>
          <w:lang w:val="en-CA"/>
        </w:rPr>
        <w:t xml:space="preserve">Termination due to Material Change in the Power Markets.  In the event that the Energy Price, after reflecting the adjustment thereto determined pursuant to </w:t>
      </w:r>
      <w:bookmarkStart w:id="1752" w:name="_DV_C942"/>
      <w:bookmarkEnd w:id="1751"/>
      <w:r>
        <w:rPr>
          <w:rStyle w:val="DeltaViewInsertion"/>
          <w:lang w:val="en-CA"/>
        </w:rPr>
        <w:t xml:space="preserve">Section 2.5(c), would be equal to or greater than $[   ] per MWh, then EPMI and BECo shall each have the right to terminate this Agreement.  In the event that the Energy Price, after reflecting the adjustment thereto determined pursuant to </w:t>
      </w:r>
      <w:bookmarkStart w:id="1753" w:name="_DV_C943"/>
      <w:bookmarkEnd w:id="1752"/>
      <w:r>
        <w:rPr>
          <w:rStyle w:val="DeltaViewInsertion"/>
          <w:lang w:val="en-CA"/>
        </w:rPr>
        <w:t xml:space="preserve">Section 2.5(c), would be equal to or less than $[   ] per MWh, then EPMI shall have the right to terminate this Agreement, without any liability of a Party to the other.  With respect to any right of termination of a Party pursuant to this </w:t>
      </w:r>
      <w:bookmarkStart w:id="1754" w:name="_DV_C944"/>
      <w:bookmarkEnd w:id="1753"/>
      <w:r>
        <w:rPr>
          <w:rStyle w:val="DeltaViewInsertion"/>
          <w:lang w:val="en-CA"/>
        </w:rPr>
        <w:t xml:space="preserve">Section 10.4(b), the terminating Party shall furnish the other Party with notice of its election to terminate this Agreement within ten (10) days after the adjustment to the Energy Price shall have been determined pursuant to </w:t>
      </w:r>
      <w:bookmarkStart w:id="1755" w:name="_DV_C945"/>
      <w:bookmarkEnd w:id="1754"/>
      <w:r>
        <w:rPr>
          <w:rStyle w:val="DeltaViewInsertion"/>
          <w:lang w:val="en-CA"/>
        </w:rPr>
        <w:t xml:space="preserve">Section 2.5(c), but in no event after the occurrence of the Effective Date.  If such notice is not so delivered, then the Party shall be deemed to have waived any right of termination under this Section.  In the event a Party elects to terminate this Agreement pursuant to this </w:t>
      </w:r>
      <w:bookmarkStart w:id="1756" w:name="_DV_C946"/>
      <w:bookmarkEnd w:id="1755"/>
      <w:r>
        <w:rPr>
          <w:rStyle w:val="DeltaViewInsertion"/>
          <w:lang w:val="en-CA"/>
        </w:rPr>
        <w:t>Section 10.4(b), the terminating Party shall also be required to terminate the Power Purchase Financial Settlement Agreement and each of such terminations shall be without liability of either Party to the other.</w:t>
      </w:r>
      <w:bookmarkEnd w:id="1748"/>
      <w:bookmarkEnd w:id="1749"/>
      <w:bookmarkEnd w:id="1750"/>
      <w:bookmarkEnd w:id="1756"/>
    </w:p>
    <w:p>
      <w:pPr>
        <w:pStyle w:val="Heading3"/>
        <w:rPr>
          <w:color w:val="000000"/>
          <w:lang w:val="en-CA"/>
        </w:rPr>
      </w:pPr>
      <w:bookmarkStart w:id="1757" w:name="_Ref494611892"/>
      <w:bookmarkStart w:id="1758" w:name="_DV_C947"/>
      <w:r>
        <w:rPr>
          <w:rStyle w:val="DeltaViewInsertion"/>
          <w:lang w:val="en-CA"/>
        </w:rPr>
        <w:t xml:space="preserve">Termination Due to Disclosure of Pricing Terms.  Notwithstanding the compliance of the Parties with the terms of </w:t>
      </w:r>
      <w:bookmarkStart w:id="1759" w:name="_DV_C948"/>
      <w:bookmarkEnd w:id="1758"/>
      <w:r>
        <w:rPr>
          <w:rStyle w:val="DeltaViewInsertion"/>
          <w:lang w:val="en-CA"/>
        </w:rPr>
        <w:t xml:space="preserve">Section 3.3(b) and ARTICLE 13 hereof, in the event that prior to the Effective Date, due to no fault or action by EPMI, the pricing or other material financial terms of this Agreement and/or the Power Purchase Financial Settlement Agreement are disclosed to the public by the Department, EPMI shall have the right to terminate this Agreement, provided that EPMI furnishes notice thereof to BECo within ten (10) days after date such disclosure occurs, but in no event after the occurrence of the Effective Date.  If EPMI elects to effect such a termination pursuant to this </w:t>
      </w:r>
      <w:bookmarkStart w:id="1760" w:name="_DV_C949"/>
      <w:bookmarkEnd w:id="1759"/>
      <w:r>
        <w:rPr>
          <w:rStyle w:val="DeltaViewInsertion"/>
          <w:lang w:val="en-CA"/>
        </w:rPr>
        <w:t>Section 10.4(c), EPMI shall also be required to terminate the Power Purchase Financial Settlement Agreement and each of such terminations shall be without liability of either Party to the other.</w:t>
      </w:r>
      <w:bookmarkEnd w:id="1757"/>
      <w:bookmarkEnd w:id="1760"/>
    </w:p>
    <w:p>
      <w:pPr>
        <w:pStyle w:val="Heading1"/>
        <w:tabs>
          <w:tab w:val="left" w:pos="1530" w:leader="none"/>
        </w:tabs>
        <w:spacing w:lineRule="auto" w:line="480" w:before="0" w:after="0"/>
        <w:ind w:hanging="0" w:start="0"/>
        <w:jc w:val="both"/>
        <w:rPr>
          <w:color w:val="000000"/>
          <w:lang w:val="en-CA"/>
        </w:rPr>
      </w:pPr>
      <w:bookmarkStart w:id="1761" w:name="__RefHeading___Toc494574540"/>
      <w:bookmarkStart w:id="1762" w:name="_DV_M707"/>
      <w:bookmarkEnd w:id="1761"/>
      <w:bookmarkEnd w:id="1762"/>
      <w:r>
        <w:rPr>
          <w:color w:val="000000"/>
          <w:lang w:val="en-CA"/>
        </w:rPr>
        <w:t>Limitation of Damages and Liability</w:t>
      </w:r>
    </w:p>
    <w:p>
      <w:pPr>
        <w:pStyle w:val="BodyText"/>
        <w:spacing w:before="0" w:after="0"/>
        <w:rPr>
          <w:color w:val="000000"/>
          <w:lang w:val="en-CA"/>
        </w:rPr>
      </w:pPr>
      <w:bookmarkStart w:id="1763" w:name="_DV_M708"/>
      <w:bookmarkEnd w:id="1763"/>
      <w:r>
        <w:rPr>
          <w:color w:val="000000"/>
          <w:lang w:val="en-CA"/>
        </w:rPr>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ANY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Heading1"/>
        <w:tabs>
          <w:tab w:val="left" w:pos="1530" w:leader="none"/>
        </w:tabs>
        <w:spacing w:lineRule="auto" w:line="480" w:before="0" w:after="0"/>
        <w:ind w:hanging="0" w:start="0"/>
        <w:jc w:val="both"/>
        <w:rPr>
          <w:color w:val="000000"/>
          <w:lang w:val="en-CA"/>
        </w:rPr>
      </w:pPr>
      <w:bookmarkStart w:id="1764" w:name="__RefHeading___Toc494574541"/>
      <w:bookmarkStart w:id="1765" w:name="_DV_M709"/>
      <w:bookmarkEnd w:id="1764"/>
      <w:bookmarkEnd w:id="1765"/>
      <w:r>
        <w:rPr>
          <w:color w:val="000000"/>
          <w:lang w:val="en-CA"/>
        </w:rPr>
        <w:t>Resolution of Disputes</w:t>
      </w:r>
    </w:p>
    <w:p>
      <w:pPr>
        <w:pStyle w:val="Heading2"/>
        <w:rPr>
          <w:color w:val="000000"/>
          <w:lang w:val="en-CA"/>
        </w:rPr>
      </w:pPr>
      <w:r>
        <w:rPr>
          <w:rStyle w:val="DeltaViewDeletion"/>
          <w:lang w:val="en-CA"/>
        </w:rPr>
        <w:t xml:space="preserve">12.1 </w:t>
      </w:r>
      <w:bookmarkStart w:id="1766" w:name="__RefHeading___Toc494574542"/>
      <w:bookmarkStart w:id="1767" w:name="_Ref494114719"/>
      <w:bookmarkStart w:id="1768" w:name="_DV_M710"/>
      <w:bookmarkEnd w:id="1768"/>
      <w:r>
        <w:rPr>
          <w:color w:val="000000"/>
          <w:u w:val="single"/>
          <w:lang w:val="en-CA"/>
        </w:rPr>
        <w:t>Administrative Committee Procedure</w:t>
      </w:r>
      <w:bookmarkEnd w:id="1766"/>
      <w:bookmarkEnd w:id="1767"/>
    </w:p>
    <w:p>
      <w:pPr>
        <w:pStyle w:val="BodyText"/>
        <w:spacing w:before="0" w:after="0"/>
        <w:rPr/>
      </w:pPr>
      <w:bookmarkStart w:id="1769" w:name="_DV_M711"/>
      <w:bookmarkEnd w:id="1769"/>
      <w:r>
        <w:rPr>
          <w:color w:val="000000"/>
          <w:lang w:val="en-CA"/>
        </w:rPr>
        <w:t xml:space="preserve">Any and all disputes, disagreements or differences pertaining to or arising out of this Agreement, including whether a dispute or matter is subject to the dispute resolution procedures set forth in this Article 12, shall be referred to representatives of each Party, who shall attempt to timely resolve the disagreement.  If such representatives can resolve the disagreement, such resolution shall be reported in writing to and shall be binding upon the Parties.  If a Party fails to appoint a representative within ten (10) days of written notice of the existence of a disagreement, or the Parties' representatives cannot resolve the disagreement within thirty (30) days, and the matter involves a sum which is less than or equivalent to </w:t>
      </w:r>
      <w:bookmarkStart w:id="1770" w:name="_DV_C950"/>
      <w:r>
        <w:rPr>
          <w:rStyle w:val="DeltaViewInsertion"/>
          <w:lang w:val="en-CA"/>
        </w:rPr>
        <w:t>[</w:t>
      </w:r>
      <w:bookmarkStart w:id="1771" w:name="_DV_M712"/>
      <w:bookmarkEnd w:id="1770"/>
      <w:bookmarkEnd w:id="1771"/>
      <w:r>
        <w:rPr>
          <w:color w:val="000000"/>
          <w:lang w:val="en-CA"/>
        </w:rPr>
        <w:t>$</w:t>
      </w:r>
      <w:bookmarkStart w:id="1772" w:name="_DV_C951"/>
      <w:r>
        <w:rPr>
          <w:rStyle w:val="DeltaViewDeletion"/>
          <w:lang w:val="en-CA"/>
        </w:rPr>
        <w:t>1,500,000,</w:t>
      </w:r>
      <w:bookmarkStart w:id="1773" w:name="_DV_C952"/>
      <w:bookmarkEnd w:id="1772"/>
      <w:r>
        <w:rPr>
          <w:rStyle w:val="DeltaViewInsertion"/>
          <w:lang w:val="en-CA"/>
        </w:rPr>
        <w:t>1,500,000],</w:t>
      </w:r>
      <w:bookmarkStart w:id="1774" w:name="_DV_M713"/>
      <w:bookmarkEnd w:id="1773"/>
      <w:bookmarkEnd w:id="1774"/>
      <w:r>
        <w:rPr>
          <w:color w:val="000000"/>
          <w:lang w:val="en-CA"/>
        </w:rPr>
        <w:t xml:space="preserve"> then the matter shall proceed to arbitration as provided in </w:t>
      </w:r>
      <w:bookmarkStart w:id="1775" w:name="_DV_M714"/>
      <w:bookmarkEnd w:id="1775"/>
      <w:r>
        <w:rPr>
          <w:color w:val="000000"/>
          <w:lang w:val="en-CA"/>
        </w:rPr>
        <w:t xml:space="preserve">Section  </w:t>
      </w:r>
      <w:bookmarkStart w:id="1776" w:name="_DV_M715"/>
      <w:bookmarkEnd w:id="1776"/>
      <w:r>
        <w:rPr>
          <w:color w:val="000000"/>
          <w:lang w:val="en-CA"/>
        </w:rPr>
        <w:t xml:space="preserve">12.2.  Notwithstanding anything in this Article 12 to the contrary, with respect to any matter involving a sum which is greater than </w:t>
      </w:r>
      <w:bookmarkStart w:id="1777" w:name="_DV_C953"/>
      <w:r>
        <w:rPr>
          <w:rStyle w:val="DeltaViewInsertion"/>
          <w:lang w:val="en-CA"/>
        </w:rPr>
        <w:t>[</w:t>
      </w:r>
      <w:bookmarkStart w:id="1778" w:name="_DV_M716"/>
      <w:bookmarkEnd w:id="1777"/>
      <w:bookmarkEnd w:id="1778"/>
      <w:r>
        <w:rPr>
          <w:color w:val="000000"/>
          <w:lang w:val="en-CA"/>
        </w:rPr>
        <w:t>$</w:t>
      </w:r>
      <w:bookmarkStart w:id="1779" w:name="_DV_C954"/>
      <w:r>
        <w:rPr>
          <w:rStyle w:val="DeltaViewDeletion"/>
          <w:lang w:val="en-CA"/>
        </w:rPr>
        <w:t>1,500,000,</w:t>
      </w:r>
      <w:bookmarkStart w:id="1780" w:name="_DV_C955"/>
      <w:bookmarkEnd w:id="1779"/>
      <w:r>
        <w:rPr>
          <w:rStyle w:val="DeltaViewInsertion"/>
          <w:lang w:val="en-CA"/>
        </w:rPr>
        <w:t>1,500,000],</w:t>
      </w:r>
      <w:bookmarkStart w:id="1781" w:name="_DV_M717"/>
      <w:bookmarkEnd w:id="1780"/>
      <w:bookmarkEnd w:id="1781"/>
      <w:r>
        <w:rPr>
          <w:color w:val="000000"/>
          <w:lang w:val="en-CA"/>
        </w:rPr>
        <w:t xml:space="preserve"> each Party shall be free to pursue any legal and equitable remedies to which it may be entitled under this Agreement and the applicable law before a court or government agency with jurisdiction over the dispute.</w:t>
      </w:r>
    </w:p>
    <w:p>
      <w:pPr>
        <w:pStyle w:val="Heading2"/>
        <w:rPr>
          <w:color w:val="000000"/>
          <w:lang w:val="en-CA"/>
        </w:rPr>
      </w:pPr>
      <w:r>
        <w:rPr>
          <w:rStyle w:val="DeltaViewDeletion"/>
          <w:lang w:val="en-CA"/>
        </w:rPr>
        <w:t xml:space="preserve">12.2 </w:t>
      </w:r>
      <w:bookmarkStart w:id="1782" w:name="__RefHeading___Toc494574543"/>
      <w:bookmarkStart w:id="1783" w:name="_Ref494114703"/>
      <w:bookmarkStart w:id="1784" w:name="_Ref493486231"/>
      <w:bookmarkStart w:id="1785" w:name="_DV_M718"/>
      <w:bookmarkEnd w:id="1785"/>
      <w:r>
        <w:rPr>
          <w:color w:val="000000"/>
          <w:u w:val="single"/>
          <w:lang w:val="en-CA"/>
        </w:rPr>
        <w:t>Arbitration</w:t>
      </w:r>
      <w:bookmarkEnd w:id="1782"/>
      <w:bookmarkEnd w:id="1783"/>
      <w:bookmarkEnd w:id="1784"/>
    </w:p>
    <w:p>
      <w:pPr>
        <w:pStyle w:val="Heading3"/>
        <w:rPr>
          <w:color w:val="000000"/>
          <w:lang w:val="en-CA"/>
        </w:rPr>
      </w:pPr>
      <w:bookmarkStart w:id="1786" w:name="_DV_M719"/>
      <w:bookmarkEnd w:id="1786"/>
      <w:r>
        <w:rPr>
          <w:color w:val="000000"/>
          <w:lang w:val="en-CA"/>
        </w:rPr>
        <w:t xml:space="preserve">If pursuant to </w:t>
      </w:r>
      <w:bookmarkStart w:id="1787" w:name="_DV_M720"/>
      <w:bookmarkEnd w:id="1787"/>
      <w:r>
        <w:rPr>
          <w:color w:val="000000"/>
          <w:lang w:val="en-CA"/>
        </w:rPr>
        <w:t xml:space="preserve">Section </w:t>
      </w:r>
      <w:bookmarkStart w:id="1788" w:name="_DV_C956"/>
      <w:r>
        <w:rPr>
          <w:rStyle w:val="DeltaViewDeletion"/>
          <w:lang w:val="en-CA"/>
        </w:rPr>
        <w:t>12.1,</w:t>
      </w:r>
      <w:bookmarkStart w:id="1789" w:name="_DV_C957"/>
      <w:bookmarkEnd w:id="1788"/>
      <w:r>
        <w:rPr>
          <w:rStyle w:val="DeltaViewInsertion"/>
          <w:lang w:val="en-CA"/>
        </w:rPr>
        <w:t>12.1</w:t>
      </w:r>
      <w:bookmarkStart w:id="1790" w:name="_DV_M721"/>
      <w:bookmarkEnd w:id="1789"/>
      <w:bookmarkEnd w:id="1790"/>
      <w:r>
        <w:rPr>
          <w:color w:val="000000"/>
          <w:lang w:val="en-CA"/>
        </w:rPr>
        <w:t xml:space="preserve"> the Parties are unable to resolve any dispute, disagreement or difference pertaining to or arising out of this Agreement involving a sum which is less than or equivalent to </w:t>
      </w:r>
      <w:bookmarkStart w:id="1791" w:name="_DV_C958"/>
      <w:r>
        <w:rPr>
          <w:rStyle w:val="DeltaViewInsertion"/>
          <w:lang w:val="en-CA"/>
        </w:rPr>
        <w:t>[</w:t>
      </w:r>
      <w:bookmarkStart w:id="1792" w:name="_DV_M722"/>
      <w:bookmarkEnd w:id="1791"/>
      <w:bookmarkEnd w:id="1792"/>
      <w:r>
        <w:rPr>
          <w:color w:val="000000"/>
          <w:lang w:val="en-CA"/>
        </w:rPr>
        <w:t>$1,500,000</w:t>
      </w:r>
      <w:bookmarkStart w:id="1793" w:name="_DV_C959"/>
      <w:r>
        <w:rPr>
          <w:rStyle w:val="DeltaViewInsertion"/>
          <w:lang w:val="en-CA"/>
        </w:rPr>
        <w:t>],</w:t>
      </w:r>
      <w:bookmarkStart w:id="1794" w:name="_DV_M723"/>
      <w:bookmarkEnd w:id="1793"/>
      <w:bookmarkEnd w:id="1794"/>
      <w:r>
        <w:rPr>
          <w:color w:val="000000"/>
          <w:lang w:val="en-CA"/>
        </w:rPr>
        <w:t xml:space="preserve"> including any disagreement regarding whether a dispute or other matter is subject to the dispute resolution procedures set forth in this Article 12, such disagreement shall be settled by arbitration and any award issued pursuant to such arbitration may be enforced in any court of competent jurisdiction.  Either Party may commence arbitration by serving written notice thereof on the other Party, which notice shall designate the issue(s) to be arbitrated, the specific provisions of this Agreement under which such issues arose, such Party's proposed resolution of such issue(s), and such Party's selection of an arbitrator.  Within thirty (30) days of receipt of the notice, the receiving Party shall also select an arbitrator.  The two (2) arbitrators shall select a third arbitrator.  The third arbitrator shall be a person who has more than eight (8) years professional experience in electrical energy</w:t>
        <w:noBreakHyphen/>
        <w:t xml:space="preserve"> related transactions </w:t>
      </w:r>
      <w:bookmarkStart w:id="1795" w:name="_DV_C960"/>
      <w:r>
        <w:rPr>
          <w:rStyle w:val="DeltaViewInsertion"/>
          <w:lang w:val="en-CA"/>
        </w:rPr>
        <w:t xml:space="preserve">in the wholesale energy market </w:t>
      </w:r>
      <w:bookmarkStart w:id="1796" w:name="_DV_M724"/>
      <w:bookmarkEnd w:id="1795"/>
      <w:bookmarkEnd w:id="1796"/>
      <w:r>
        <w:rPr>
          <w:color w:val="000000"/>
          <w:lang w:val="en-CA"/>
        </w:rPr>
        <w:t xml:space="preserve">and who has not previously been employed by either Party and does not have a direct or indirect interest in either Party or the subject matter of the arbitration.  While the third arbitrator shall be neutral, the two (2) arbitrators appointed by the Parties are not required to be neutral and it shall not be grounds for removal of either arbitrator or for vacating an arbitration award that either of such arbitrators has past or present relationships with the Party that appointed such arbitrator.  All arbitrations shall be held in the </w:t>
      </w:r>
      <w:bookmarkStart w:id="1797" w:name="_DV_C961"/>
      <w:r>
        <w:rPr>
          <w:rStyle w:val="DeltaViewInsertion"/>
          <w:lang w:val="en-CA"/>
        </w:rPr>
        <w:t>[</w:t>
      </w:r>
      <w:bookmarkStart w:id="1798" w:name="_DV_M725"/>
      <w:bookmarkEnd w:id="1797"/>
      <w:bookmarkEnd w:id="1798"/>
      <w:r>
        <w:rPr>
          <w:color w:val="000000"/>
          <w:lang w:val="en-CA"/>
        </w:rPr>
        <w:t>Boston, Massachusetts,</w:t>
      </w:r>
      <w:bookmarkStart w:id="1799" w:name="_DV_C962"/>
      <w:r>
        <w:rPr>
          <w:rStyle w:val="DeltaViewInsertion"/>
          <w:lang w:val="en-CA"/>
        </w:rPr>
        <w:t>]</w:t>
      </w:r>
      <w:bookmarkStart w:id="1800" w:name="_DV_M726"/>
      <w:bookmarkEnd w:id="1799"/>
      <w:bookmarkEnd w:id="1800"/>
      <w:r>
        <w:rPr>
          <w:color w:val="000000"/>
          <w:lang w:val="en-CA"/>
        </w:rPr>
        <w:t xml:space="preserve"> and, except as otherwise provided herein, shall be conducted in accordance with the provisions of the commercial arbitration rules of the American Arbitration Association in effect on the date of the notice commencing the arbitration unless the Parties otherwise agree or such rules are modified by the express terms of this Agreement.</w:t>
      </w:r>
    </w:p>
    <w:p>
      <w:pPr>
        <w:pStyle w:val="Heading3"/>
        <w:rPr>
          <w:color w:val="000000"/>
          <w:lang w:val="en-CA"/>
        </w:rPr>
      </w:pPr>
      <w:bookmarkStart w:id="1801" w:name="_DV_M727"/>
      <w:bookmarkEnd w:id="1801"/>
      <w:r>
        <w:rPr>
          <w:color w:val="000000"/>
          <w:lang w:val="en-CA"/>
        </w:rPr>
        <w:t xml:space="preserve">The three (3) arbitrators shall conduct a hearing within thirty (30) days of their selection, and within fifteen (15) days after the conclusion of the hearing (unless such time is extended by agreement of the Parties) shall notify the Parties in writing of their decision, stating the reasons therefore and separately listing their findings of fact, conclusions of law and order.  The arbitrators shall be bound by the provisions of this Agreement and shall have no power to amend, modify or add to this Agreement in any manner.  All factual determinations made by the arbitrators shall be conclusive and binding on the Parties and not subject to judicial review.  Any conclusions of law made by the arbitrators shall be subject to review in any court of competent jurisdiction; </w:t>
      </w:r>
      <w:r>
        <w:rPr>
          <w:color w:val="000000"/>
          <w:u w:val="single"/>
          <w:lang w:val="en-CA"/>
        </w:rPr>
        <w:t>provided</w:t>
      </w:r>
      <w:r>
        <w:rPr>
          <w:color w:val="000000"/>
          <w:lang w:val="en-CA"/>
        </w:rPr>
        <w:t xml:space="preserve">, </w:t>
      </w:r>
      <w:r>
        <w:rPr>
          <w:color w:val="000000"/>
          <w:u w:val="single"/>
          <w:lang w:val="en-CA"/>
        </w:rPr>
        <w:t>however</w:t>
      </w:r>
      <w:r>
        <w:rPr>
          <w:color w:val="000000"/>
          <w:lang w:val="en-CA"/>
        </w:rPr>
        <w:t xml:space="preserve">, that the order issued by the arbitrators shall be effective unless and until a stay thereof is issued by the arbitrators or by such court, or such court suspends the effectiveness of such order.  The arbitrators shall have no authority to award treble, exemplary or punitive damages of any type under any circumstances, whether or not such damages may be available under state or federal Law, the Federal Arbitration Act, or under the commercial arbitration rules of the American Arbitration Association, and the Parties hereby waive their right, if any, to recover any such damages. </w:t>
      </w:r>
    </w:p>
    <w:p>
      <w:pPr>
        <w:pStyle w:val="Heading2"/>
        <w:keepNext w:val="false"/>
        <w:keepLines w:val="false"/>
        <w:rPr>
          <w:color w:val="000000"/>
          <w:lang w:val="en-CA"/>
        </w:rPr>
      </w:pPr>
      <w:r>
        <w:rPr>
          <w:rStyle w:val="DeltaViewDeletion"/>
          <w:lang w:val="en-CA"/>
        </w:rPr>
        <w:t xml:space="preserve">12.3 </w:t>
      </w:r>
      <w:bookmarkStart w:id="1802" w:name="__RefHeading___Toc494574544"/>
      <w:bookmarkStart w:id="1803" w:name="_DV_M728"/>
      <w:bookmarkEnd w:id="1803"/>
      <w:r>
        <w:rPr>
          <w:color w:val="000000"/>
          <w:u w:val="single"/>
          <w:lang w:val="en-CA"/>
        </w:rPr>
        <w:t>Preliminary Injunctive Relief</w:t>
      </w:r>
      <w:bookmarkEnd w:id="1802"/>
    </w:p>
    <w:p>
      <w:pPr>
        <w:pStyle w:val="BodyText"/>
        <w:spacing w:before="0" w:after="0"/>
        <w:rPr>
          <w:color w:val="000000"/>
          <w:lang w:val="en-CA"/>
        </w:rPr>
      </w:pPr>
      <w:bookmarkStart w:id="1804" w:name="_DV_M729"/>
      <w:bookmarkEnd w:id="1804"/>
      <w:r>
        <w:rPr>
          <w:color w:val="000000"/>
          <w:lang w:val="en-CA"/>
        </w:rPr>
        <w:t>Nothing in this Article 12 shall preclude, or be construed to preclude, the resort by either Party to a court of competent jurisdiction solely for the purposes of securing a temporary or preliminary injunction to preserve the status quo or avoid irreparable harm pending arbitration pursuant to this Article 12.</w:t>
      </w:r>
    </w:p>
    <w:p>
      <w:pPr>
        <w:pStyle w:val="Heading2"/>
        <w:rPr>
          <w:color w:val="000000"/>
          <w:lang w:val="en-CA"/>
        </w:rPr>
      </w:pPr>
      <w:r>
        <w:rPr>
          <w:rStyle w:val="DeltaViewDeletion"/>
          <w:lang w:val="en-CA"/>
        </w:rPr>
        <w:t xml:space="preserve">12.4 </w:t>
      </w:r>
      <w:bookmarkStart w:id="1805" w:name="__RefHeading___Toc494574545"/>
      <w:bookmarkStart w:id="1806" w:name="_DV_M730"/>
      <w:bookmarkEnd w:id="1806"/>
      <w:r>
        <w:rPr>
          <w:color w:val="000000"/>
          <w:u w:val="single"/>
          <w:lang w:val="en-CA"/>
        </w:rPr>
        <w:t>Expense</w:t>
      </w:r>
      <w:bookmarkEnd w:id="1805"/>
    </w:p>
    <w:p>
      <w:pPr>
        <w:pStyle w:val="BodyText"/>
        <w:spacing w:before="0" w:after="0"/>
        <w:rPr>
          <w:color w:val="000000"/>
          <w:lang w:val="en-CA"/>
        </w:rPr>
      </w:pPr>
      <w:bookmarkStart w:id="1807" w:name="_DV_M731"/>
      <w:bookmarkEnd w:id="1807"/>
      <w:r>
        <w:rPr>
          <w:color w:val="000000"/>
          <w:lang w:val="en-CA"/>
        </w:rPr>
        <w:t>The expense of any arbitration shall be borne equally by both Parties, unless the arbitrators determine that a different allocation is warranted by the facts and circumstances.</w:t>
      </w:r>
    </w:p>
    <w:p>
      <w:pPr>
        <w:pStyle w:val="Heading2"/>
        <w:rPr>
          <w:color w:val="000000"/>
          <w:lang w:val="en-CA"/>
        </w:rPr>
      </w:pPr>
      <w:r>
        <w:rPr>
          <w:rStyle w:val="DeltaViewDeletion"/>
          <w:lang w:val="en-CA"/>
        </w:rPr>
        <w:t xml:space="preserve">12.5 </w:t>
      </w:r>
      <w:bookmarkStart w:id="1808" w:name="__RefHeading___Toc494574546"/>
      <w:bookmarkStart w:id="1809" w:name="_DV_M732"/>
      <w:bookmarkEnd w:id="1809"/>
      <w:r>
        <w:rPr>
          <w:color w:val="000000"/>
          <w:u w:val="single"/>
          <w:lang w:val="en-CA"/>
        </w:rPr>
        <w:t>Waiver of Jury Trials</w:t>
      </w:r>
      <w:bookmarkEnd w:id="1808"/>
    </w:p>
    <w:p>
      <w:pPr>
        <w:pStyle w:val="BodyText"/>
        <w:spacing w:before="0" w:after="0"/>
        <w:rPr/>
      </w:pPr>
      <w:bookmarkStart w:id="1810" w:name="_DV_M733"/>
      <w:bookmarkEnd w:id="1810"/>
      <w:r>
        <w:rPr>
          <w:color w:val="000000"/>
          <w:lang w:val="en-CA"/>
        </w:rPr>
        <w:t xml:space="preserve">Each of EPMI and </w:t>
      </w:r>
      <w:bookmarkStart w:id="1811" w:name="_DV_C963"/>
      <w:r>
        <w:rPr>
          <w:rStyle w:val="DeltaViewDeletion"/>
          <w:lang w:val="en-CA"/>
        </w:rPr>
        <w:t>the NSTAR Companies</w:t>
      </w:r>
      <w:bookmarkStart w:id="1812" w:name="_DV_C964"/>
      <w:bookmarkEnd w:id="1811"/>
      <w:r>
        <w:rPr>
          <w:rStyle w:val="DeltaViewInsertion"/>
          <w:lang w:val="en-CA"/>
        </w:rPr>
        <w:t>BECo</w:t>
      </w:r>
      <w:bookmarkStart w:id="1813" w:name="_DV_M734"/>
      <w:bookmarkEnd w:id="1812"/>
      <w:bookmarkEnd w:id="1813"/>
      <w:r>
        <w:rPr>
          <w:color w:val="000000"/>
          <w:lang w:val="en-CA"/>
        </w:rPr>
        <w:t xml:space="preserve"> hereby waives its rights to a jury trial of any claim or cause of action based upon or arising out of this Agreement, including any claim or course of action based on contract claims, tort claims, breach of duty claims and all other common law and statutory claims.  EPMI and </w:t>
      </w:r>
      <w:bookmarkStart w:id="1814" w:name="_DV_C965"/>
      <w:r>
        <w:rPr>
          <w:rStyle w:val="DeltaViewDeletion"/>
          <w:lang w:val="en-CA"/>
        </w:rPr>
        <w:t>the NSTAR Companies</w:t>
      </w:r>
      <w:bookmarkStart w:id="1815" w:name="_DV_C966"/>
      <w:bookmarkEnd w:id="1814"/>
      <w:r>
        <w:rPr>
          <w:rStyle w:val="DeltaViewInsertion"/>
          <w:lang w:val="en-CA"/>
        </w:rPr>
        <w:t>BECo</w:t>
      </w:r>
      <w:bookmarkStart w:id="1816" w:name="_DV_M735"/>
      <w:bookmarkEnd w:id="1815"/>
      <w:bookmarkEnd w:id="1816"/>
      <w:r>
        <w:rPr>
          <w:color w:val="000000"/>
          <w:lang w:val="en-CA"/>
        </w:rPr>
        <w:t xml:space="preserve"> each represents and warrants that it has reviewed this waiver with its legal counsel, and that it knowingly and voluntarily waives its jury trial rights following consultation with such legal counsel.  This waiver is irrevocable, and cannot be modified either orally or in writing and applies to any subsequent amendments, renewals, supplements or modifications to this Agreement.</w:t>
      </w:r>
    </w:p>
    <w:p>
      <w:pPr>
        <w:pStyle w:val="Heading1"/>
        <w:widowControl w:val="false"/>
        <w:tabs>
          <w:tab w:val="left" w:pos="1530" w:leader="none"/>
        </w:tabs>
        <w:spacing w:lineRule="auto" w:line="480" w:before="0" w:after="0"/>
        <w:ind w:hanging="0" w:start="0"/>
        <w:jc w:val="both"/>
        <w:rPr>
          <w:color w:val="000000"/>
          <w:lang w:val="en-CA"/>
        </w:rPr>
      </w:pPr>
      <w:bookmarkStart w:id="1817" w:name="__RefHeading___Toc494574547"/>
      <w:bookmarkStart w:id="1818" w:name="_DV_M736"/>
      <w:bookmarkEnd w:id="1817"/>
      <w:bookmarkEnd w:id="1818"/>
      <w:r>
        <w:rPr>
          <w:color w:val="000000"/>
          <w:lang w:val="en-CA"/>
        </w:rPr>
        <w:t>Confidentiality</w:t>
      </w:r>
    </w:p>
    <w:p>
      <w:pPr>
        <w:pStyle w:val="Heading2"/>
        <w:keepNext w:val="false"/>
        <w:keepLines w:val="false"/>
        <w:rPr>
          <w:color w:val="000000"/>
          <w:lang w:val="en-CA"/>
        </w:rPr>
      </w:pPr>
      <w:bookmarkStart w:id="1819" w:name="__RefHeading___Toc494574548"/>
      <w:bookmarkStart w:id="1820" w:name="_Ref493487515"/>
      <w:bookmarkStart w:id="1821" w:name="_Ref494114740"/>
      <w:bookmarkStart w:id="1822" w:name="_DV_C967"/>
      <w:bookmarkEnd w:id="1819"/>
      <w:r>
        <w:rPr>
          <w:rStyle w:val="DeltaViewInsertion"/>
          <w:lang w:val="en-CA"/>
        </w:rPr>
        <w:t>General</w:t>
      </w:r>
      <w:bookmarkEnd w:id="1821"/>
      <w:bookmarkEnd w:id="1822"/>
    </w:p>
    <w:p>
      <w:pPr>
        <w:pStyle w:val="BodyText"/>
        <w:spacing w:before="0" w:after="0"/>
        <w:rPr/>
      </w:pPr>
      <w:r>
        <w:rPr>
          <w:rStyle w:val="DeltaViewDeletion"/>
          <w:lang w:val="en-CA"/>
        </w:rPr>
        <w:t>13.1</w:t>
        <w:tab/>
      </w:r>
      <w:bookmarkStart w:id="1823" w:name="_DV_M737"/>
      <w:bookmarkEnd w:id="1823"/>
      <w:r>
        <w:rPr>
          <w:color w:val="000000"/>
          <w:lang w:val="en-CA"/>
        </w:rPr>
        <w:t xml:space="preserve">EPMI and </w:t>
      </w:r>
      <w:bookmarkStart w:id="1824" w:name="_DV_C968"/>
      <w:r>
        <w:rPr>
          <w:rStyle w:val="DeltaViewDeletion"/>
          <w:lang w:val="en-CA"/>
        </w:rPr>
        <w:t>the NSTAR Companies</w:t>
      </w:r>
      <w:bookmarkStart w:id="1825" w:name="_DV_C969"/>
      <w:bookmarkEnd w:id="1824"/>
      <w:r>
        <w:rPr>
          <w:rStyle w:val="DeltaViewInsertion"/>
          <w:lang w:val="en-CA"/>
        </w:rPr>
        <w:t>BECo</w:t>
      </w:r>
      <w:bookmarkStart w:id="1826" w:name="_DV_M738"/>
      <w:bookmarkEnd w:id="1825"/>
      <w:bookmarkEnd w:id="1826"/>
      <w:r>
        <w:rPr>
          <w:color w:val="000000"/>
          <w:lang w:val="en-CA"/>
        </w:rPr>
        <w:t xml:space="preserve"> each agree to keep confidential and not to disclose, and to cause and instruct its Affiliates, officers, directors, employees, members and representatives (collectively, "Representatives") to keep confidential and not to disclose, any and all of the following information: (i) the </w:t>
      </w:r>
      <w:bookmarkStart w:id="1827" w:name="_DV_C970"/>
      <w:r>
        <w:rPr>
          <w:rStyle w:val="DeltaViewDeletion"/>
          <w:lang w:val="en-CA"/>
        </w:rPr>
        <w:t xml:space="preserve">existence of or the </w:t>
      </w:r>
      <w:bookmarkStart w:id="1828" w:name="_DV_M739"/>
      <w:bookmarkEnd w:id="1827"/>
      <w:bookmarkEnd w:id="1828"/>
      <w:r>
        <w:rPr>
          <w:color w:val="000000"/>
          <w:lang w:val="en-CA"/>
        </w:rPr>
        <w:t xml:space="preserve">terms and provisions of this Agreement; (ii) any financial, pricing or supply quantity relating to the Power </w:t>
      </w:r>
      <w:bookmarkStart w:id="1829" w:name="_DV_C971"/>
      <w:r>
        <w:rPr>
          <w:rStyle w:val="DeltaViewInsertion"/>
          <w:lang w:val="en-CA"/>
        </w:rPr>
        <w:t xml:space="preserve">or Energy </w:t>
      </w:r>
      <w:bookmarkStart w:id="1830" w:name="_DV_M740"/>
      <w:bookmarkEnd w:id="1829"/>
      <w:bookmarkEnd w:id="1830"/>
      <w:r>
        <w:rPr>
          <w:color w:val="000000"/>
          <w:lang w:val="en-CA"/>
        </w:rPr>
        <w:t>to be supplied by EPMI hereunder; (iii) any information that is clearly marked "Confidential</w:t>
      </w:r>
      <w:bookmarkStart w:id="1831" w:name="_DV_C972"/>
      <w:r>
        <w:rPr>
          <w:rStyle w:val="DeltaViewDeletion"/>
          <w:lang w:val="en-CA"/>
        </w:rPr>
        <w:t>;</w:t>
      </w:r>
      <w:bookmarkStart w:id="1832" w:name="_DV_M741"/>
      <w:bookmarkEnd w:id="1831"/>
      <w:bookmarkEnd w:id="1832"/>
      <w:r>
        <w:rPr>
          <w:color w:val="000000"/>
          <w:lang w:val="en-CA"/>
        </w:rPr>
        <w:t>"</w:t>
      </w:r>
      <w:bookmarkStart w:id="1833" w:name="_DV_C973"/>
      <w:r>
        <w:rPr>
          <w:rStyle w:val="DeltaViewInsertion"/>
          <w:lang w:val="en-CA"/>
        </w:rPr>
        <w:t>;</w:t>
      </w:r>
      <w:bookmarkStart w:id="1834" w:name="_DV_M742"/>
      <w:bookmarkEnd w:id="1833"/>
      <w:bookmarkEnd w:id="1834"/>
      <w:r>
        <w:rPr>
          <w:color w:val="000000"/>
          <w:lang w:val="en-CA"/>
        </w:rPr>
        <w:t xml:space="preserve"> (iv) any information regarding the </w:t>
      </w:r>
      <w:bookmarkStart w:id="1835" w:name="_DV_C974"/>
      <w:r>
        <w:rPr>
          <w:rStyle w:val="DeltaViewDeletion"/>
          <w:lang w:val="en-CA"/>
        </w:rPr>
        <w:t>NSTAR</w:t>
      </w:r>
      <w:bookmarkStart w:id="1836" w:name="_DV_C975"/>
      <w:bookmarkEnd w:id="1835"/>
      <w:r>
        <w:rPr>
          <w:rStyle w:val="DeltaViewInsertion"/>
          <w:lang w:val="en-CA"/>
        </w:rPr>
        <w:t>BECo</w:t>
      </w:r>
      <w:bookmarkStart w:id="1837" w:name="_DV_M743"/>
      <w:bookmarkEnd w:id="1836"/>
      <w:bookmarkEnd w:id="1837"/>
      <w:r>
        <w:rPr>
          <w:color w:val="000000"/>
          <w:lang w:val="en-CA"/>
        </w:rPr>
        <w:t xml:space="preserve"> Load; and (v) any oral communication that is subsequently reduced to writing and marked "Confidential."  Notwithstanding the foregoing, any such information may be disclosed (A) to the extent required by applicable Law or by any subpoena or similar legal process of any court or</w:t>
      </w:r>
      <w:bookmarkStart w:id="1838" w:name="_DV_M744"/>
      <w:bookmarkEnd w:id="1838"/>
      <w:r>
        <w:rPr>
          <w:color w:val="000000"/>
          <w:lang w:val="en-CA"/>
        </w:rPr>
        <w:t xml:space="preserve"> </w:t>
      </w:r>
      <w:bookmarkStart w:id="1839" w:name="_DV_M745"/>
      <w:bookmarkEnd w:id="1839"/>
      <w:r>
        <w:rPr>
          <w:color w:val="000000"/>
          <w:lang w:val="en-CA"/>
        </w:rPr>
        <w:t>agency of federal, state or local government so long as the receiving Party gives the disclosing Party written notice as soon as practicable prior to such disclosure; (B) to lenders, advisors, insurers, and accountants of such Parties; (C) to the extent the non</w:t>
        <w:noBreakHyphen/>
      </w:r>
      <w:bookmarkStart w:id="1840" w:name="_DV_C976"/>
      <w:r>
        <w:rPr>
          <w:rStyle w:val="DeltaViewInsertion"/>
          <w:lang w:val="en-CA"/>
        </w:rPr>
        <w:t>-</w:t>
      </w:r>
      <w:bookmarkStart w:id="1841" w:name="_DV_M746"/>
      <w:bookmarkEnd w:id="1840"/>
      <w:bookmarkEnd w:id="1841"/>
      <w:r>
        <w:rPr>
          <w:color w:val="000000"/>
          <w:lang w:val="en-CA"/>
        </w:rPr>
        <w:t>disclosing Party shall have consented in</w:t>
      </w:r>
      <w:bookmarkStart w:id="1842" w:name="_DV_M747"/>
      <w:bookmarkEnd w:id="1842"/>
      <w:r>
        <w:rPr>
          <w:color w:val="000000"/>
          <w:lang w:val="en-CA"/>
        </w:rPr>
        <w:t xml:space="preserve"> </w:t>
      </w:r>
      <w:bookmarkStart w:id="1843" w:name="_DV_M748"/>
      <w:bookmarkEnd w:id="1843"/>
      <w:r>
        <w:rPr>
          <w:color w:val="000000"/>
          <w:lang w:val="en-CA"/>
        </w:rPr>
        <w:t>writing prior to any such disclosure; and (D) to the extent any confidential information is available from public non</w:t>
        <w:noBreakHyphen/>
      </w:r>
      <w:bookmarkStart w:id="1844" w:name="_DV_C977"/>
      <w:r>
        <w:rPr>
          <w:rStyle w:val="DeltaViewInsertion"/>
          <w:lang w:val="en-CA"/>
        </w:rPr>
        <w:t>-</w:t>
      </w:r>
      <w:bookmarkStart w:id="1845" w:name="_DV_M749"/>
      <w:bookmarkEnd w:id="1844"/>
      <w:bookmarkEnd w:id="1845"/>
      <w:r>
        <w:rPr>
          <w:color w:val="000000"/>
          <w:lang w:val="en-CA"/>
        </w:rPr>
        <w:t xml:space="preserve">confidential sources or has been independently developed by the receiving Party prior to its receipt from the disclosing Party.  This </w:t>
      </w:r>
      <w:bookmarkStart w:id="1846" w:name="_DV_M750"/>
      <w:bookmarkEnd w:id="1846"/>
      <w:r>
        <w:rPr>
          <w:color w:val="000000"/>
          <w:lang w:val="en-CA"/>
        </w:rPr>
        <w:t xml:space="preserve">Section 13.1 shall supersede any prior confidentiality agreement between </w:t>
      </w:r>
      <w:bookmarkStart w:id="1847" w:name="_DV_C978"/>
      <w:r>
        <w:rPr>
          <w:rStyle w:val="DeltaViewDeletion"/>
          <w:lang w:val="en-CA"/>
        </w:rPr>
        <w:t>the NSTAR Companies</w:t>
      </w:r>
      <w:bookmarkStart w:id="1848" w:name="_DV_C979"/>
      <w:bookmarkEnd w:id="1847"/>
      <w:r>
        <w:rPr>
          <w:rStyle w:val="DeltaViewInsertion"/>
          <w:lang w:val="en-CA"/>
        </w:rPr>
        <w:t>BECo</w:t>
      </w:r>
      <w:bookmarkStart w:id="1849" w:name="_DV_M751"/>
      <w:bookmarkEnd w:id="1848"/>
      <w:bookmarkEnd w:id="1849"/>
      <w:r>
        <w:rPr>
          <w:color w:val="000000"/>
          <w:lang w:val="en-CA"/>
        </w:rPr>
        <w:t xml:space="preserve"> and EPMI.  Notwithstanding any provision to the contrary herein, EPMI or </w:t>
      </w:r>
      <w:bookmarkStart w:id="1850" w:name="_DV_C980"/>
      <w:r>
        <w:rPr>
          <w:rStyle w:val="DeltaViewDeletion"/>
          <w:lang w:val="en-CA"/>
        </w:rPr>
        <w:t>the NSTAR Companies</w:t>
      </w:r>
      <w:bookmarkStart w:id="1851" w:name="_DV_C981"/>
      <w:bookmarkEnd w:id="1850"/>
      <w:r>
        <w:rPr>
          <w:rStyle w:val="DeltaViewInsertion"/>
          <w:lang w:val="en-CA"/>
        </w:rPr>
        <w:t>BECo</w:t>
      </w:r>
      <w:bookmarkStart w:id="1852" w:name="_DV_M752"/>
      <w:bookmarkEnd w:id="1851"/>
      <w:bookmarkEnd w:id="1852"/>
      <w:r>
        <w:rPr>
          <w:color w:val="000000"/>
          <w:lang w:val="en-CA"/>
        </w:rPr>
        <w:t xml:space="preserve"> may provide copies or information regarding this Agreement to any administrative agency, regulatory agency, court, or any other regulatory body having jurisdiction over the Party requesting and/or requiring such information; </w:t>
      </w:r>
      <w:r>
        <w:rPr>
          <w:color w:val="000000"/>
          <w:u w:val="single"/>
          <w:lang w:val="en-CA"/>
        </w:rPr>
        <w:t>provided</w:t>
      </w:r>
      <w:r>
        <w:rPr>
          <w:color w:val="000000"/>
          <w:lang w:val="en-CA"/>
        </w:rPr>
        <w:t xml:space="preserve">, </w:t>
      </w:r>
      <w:bookmarkStart w:id="1853" w:name="_DV_M753"/>
      <w:bookmarkEnd w:id="1853"/>
      <w:r>
        <w:rPr>
          <w:color w:val="000000"/>
          <w:u w:val="single"/>
          <w:lang w:val="en-CA"/>
        </w:rPr>
        <w:t>that</w:t>
      </w:r>
      <w:r>
        <w:rPr>
          <w:color w:val="000000"/>
          <w:lang w:val="en-CA"/>
        </w:rPr>
        <w:t xml:space="preserve"> any such disclosure includes a request for confidential treatment of the Agreement and/or the redaction of terms considered commercially sensitive by </w:t>
      </w:r>
      <w:bookmarkStart w:id="1854" w:name="_DV_C982"/>
      <w:r>
        <w:rPr>
          <w:rStyle w:val="DeltaViewDeletion"/>
          <w:lang w:val="en-CA"/>
        </w:rPr>
        <w:t>the NSTAR Companies</w:t>
      </w:r>
      <w:bookmarkStart w:id="1855" w:name="_DV_C983"/>
      <w:bookmarkEnd w:id="1854"/>
      <w:r>
        <w:rPr>
          <w:rStyle w:val="DeltaViewInsertion"/>
          <w:lang w:val="en-CA"/>
        </w:rPr>
        <w:t>BECo</w:t>
      </w:r>
      <w:bookmarkStart w:id="1856" w:name="_DV_M754"/>
      <w:bookmarkEnd w:id="1855"/>
      <w:bookmarkEnd w:id="1856"/>
      <w:r>
        <w:rPr>
          <w:color w:val="000000"/>
          <w:lang w:val="en-CA"/>
        </w:rPr>
        <w:t xml:space="preserve"> or EPMI from the copies of the Agreement which are placed in the public record or otherwise made available to third parties.</w:t>
      </w:r>
      <w:bookmarkEnd w:id="1820"/>
    </w:p>
    <w:p>
      <w:pPr>
        <w:pStyle w:val="Heading2"/>
        <w:rPr>
          <w:color w:val="000000"/>
          <w:lang w:val="en-CA"/>
        </w:rPr>
      </w:pPr>
      <w:bookmarkStart w:id="1857" w:name="__RefHeading___Toc494574549"/>
      <w:bookmarkStart w:id="1858" w:name="_DV_C984"/>
      <w:bookmarkEnd w:id="1857"/>
      <w:r>
        <w:rPr>
          <w:rStyle w:val="DeltaViewInsertion"/>
          <w:lang w:val="en-CA"/>
        </w:rPr>
        <w:t>Exceptions</w:t>
      </w:r>
      <w:bookmarkEnd w:id="1858"/>
    </w:p>
    <w:p>
      <w:pPr>
        <w:pStyle w:val="BodyText"/>
        <w:spacing w:before="0" w:after="0"/>
        <w:rPr/>
      </w:pPr>
      <w:r>
        <w:rPr>
          <w:rStyle w:val="DeltaViewDeletion"/>
          <w:lang w:val="en-CA"/>
        </w:rPr>
        <w:t>13.2</w:t>
        <w:tab/>
      </w:r>
      <w:bookmarkStart w:id="1859" w:name="_DV_M755"/>
      <w:bookmarkEnd w:id="1859"/>
      <w:r>
        <w:rPr>
          <w:color w:val="000000"/>
          <w:lang w:val="en-CA"/>
        </w:rPr>
        <w:t>Information of a confidential nature which (i) has become public other than as a result of a breach of this Article 13; or (ii) was received by the disclosing Party from another source who in turn disclosed the information without violating legal restrictions shall not be subject to this Article 13.</w:t>
      </w:r>
    </w:p>
    <w:p>
      <w:pPr>
        <w:pStyle w:val="Heading2"/>
        <w:rPr>
          <w:color w:val="000000"/>
          <w:lang w:val="en-CA"/>
        </w:rPr>
      </w:pPr>
      <w:bookmarkStart w:id="1860" w:name="__RefHeading___Toc494574550"/>
      <w:bookmarkStart w:id="1861" w:name="_DV_C985"/>
      <w:bookmarkEnd w:id="1860"/>
      <w:r>
        <w:rPr>
          <w:rStyle w:val="DeltaViewInsertion"/>
          <w:lang w:val="en-CA"/>
        </w:rPr>
        <w:t>Survival</w:t>
      </w:r>
      <w:bookmarkEnd w:id="1861"/>
    </w:p>
    <w:p>
      <w:pPr>
        <w:pStyle w:val="BodyText"/>
        <w:spacing w:before="0" w:after="0"/>
        <w:rPr/>
      </w:pPr>
      <w:r>
        <w:rPr>
          <w:rStyle w:val="DeltaViewDeletion"/>
          <w:lang w:val="en-CA"/>
        </w:rPr>
        <w:t>13.3</w:t>
        <w:tab/>
      </w:r>
      <w:bookmarkStart w:id="1862" w:name="_DV_M756"/>
      <w:bookmarkEnd w:id="1862"/>
      <w:r>
        <w:rPr>
          <w:color w:val="000000"/>
          <w:lang w:val="en-CA"/>
        </w:rPr>
        <w:t>The confidentiality obligations set forth in this Article 13 shall survive termination of this Agreement for a period of two (2) years.</w:t>
      </w:r>
    </w:p>
    <w:p>
      <w:pPr>
        <w:pStyle w:val="Heading1"/>
        <w:numPr>
          <w:ilvl w:val="0"/>
          <w:numId w:val="0"/>
        </w:numPr>
        <w:tabs>
          <w:tab w:val="left" w:pos="1440" w:leader="none"/>
        </w:tabs>
        <w:spacing w:lineRule="auto" w:line="360" w:before="120" w:after="240"/>
        <w:ind w:hanging="0" w:start="0"/>
        <w:jc w:val="both"/>
        <w:rPr>
          <w:color w:val="000000"/>
          <w:lang w:val="en-CA"/>
        </w:rPr>
      </w:pPr>
      <w:r>
        <w:rPr>
          <w:rStyle w:val="DeltaViewDeletion"/>
          <w:u w:val="none"/>
          <w:lang w:val="en-CA"/>
        </w:rPr>
        <w:t>ARTICLE 14.</w:t>
        <w:tab/>
      </w:r>
      <w:bookmarkStart w:id="1863" w:name="_DV_C986"/>
      <w:r>
        <w:rPr>
          <w:rStyle w:val="DeltaViewDeletion"/>
          <w:lang w:val="en-CA"/>
        </w:rPr>
        <w:t>Severability</w:t>
      </w:r>
      <w:bookmarkEnd w:id="1863"/>
    </w:p>
    <w:p>
      <w:pPr>
        <w:pStyle w:val="BodyTextIndent2"/>
        <w:spacing w:lineRule="auto" w:line="360"/>
        <w:ind w:firstLine="720" w:end="0"/>
        <w:jc w:val="both"/>
        <w:rPr>
          <w:color w:val="000000"/>
          <w:lang w:val="en-CA"/>
        </w:rPr>
      </w:pPr>
      <w:bookmarkStart w:id="1864" w:name="_DV_C987"/>
      <w:r>
        <w:rPr>
          <w:rStyle w:val="DeltaViewDeletion"/>
          <w:lang w:val="en-CA"/>
        </w:rPr>
        <w:t>If any provision of this Agreement shall be held invalid, illegal or unenforceable, the validity, legality and enforceability of the remaining provisions shall in no way be affected or impaired thereby.</w:t>
      </w:r>
      <w:bookmarkEnd w:id="1864"/>
    </w:p>
    <w:p>
      <w:pPr>
        <w:pStyle w:val="Heading1"/>
        <w:spacing w:lineRule="auto" w:line="480" w:before="0" w:after="0"/>
        <w:ind w:hanging="0" w:start="0"/>
        <w:jc w:val="both"/>
        <w:rPr>
          <w:color w:val="000000"/>
          <w:lang w:val="en-CA"/>
        </w:rPr>
      </w:pPr>
      <w:r>
        <w:rPr>
          <w:rStyle w:val="DeltaViewDeletion"/>
          <w:u w:val="none"/>
          <w:lang w:val="en-CA"/>
        </w:rPr>
        <w:t xml:space="preserve">ARTICLE 15. </w:t>
      </w:r>
      <w:bookmarkStart w:id="1865" w:name="__RefHeading___Toc494574551"/>
      <w:bookmarkStart w:id="1866" w:name="_DV_M757"/>
      <w:bookmarkEnd w:id="1866"/>
      <w:r>
        <w:rPr>
          <w:color w:val="000000"/>
          <w:lang w:val="en-CA"/>
        </w:rPr>
        <w:t>Auditing of Accounts and Records</w:t>
      </w:r>
      <w:bookmarkEnd w:id="1865"/>
    </w:p>
    <w:p>
      <w:pPr>
        <w:pStyle w:val="BodyText"/>
        <w:spacing w:before="0" w:after="0"/>
        <w:rPr/>
      </w:pPr>
      <w:bookmarkStart w:id="1867" w:name="_DV_M758"/>
      <w:bookmarkEnd w:id="1867"/>
      <w:r>
        <w:rPr>
          <w:color w:val="000000"/>
          <w:lang w:val="en-CA"/>
        </w:rPr>
        <w:t xml:space="preserve">Within two (2) years following a calendar year, </w:t>
      </w:r>
      <w:bookmarkStart w:id="1868" w:name="_DV_C988"/>
      <w:r>
        <w:rPr>
          <w:rStyle w:val="DeltaViewDeletion"/>
          <w:lang w:val="en-CA"/>
        </w:rPr>
        <w:t xml:space="preserve">during normal business hours, </w:t>
      </w:r>
      <w:bookmarkStart w:id="1869" w:name="_DV_M759"/>
      <w:bookmarkEnd w:id="1868"/>
      <w:bookmarkEnd w:id="1869"/>
      <w:r>
        <w:rPr>
          <w:color w:val="000000"/>
          <w:lang w:val="en-CA"/>
        </w:rPr>
        <w:t xml:space="preserve">each of EPMI and </w:t>
      </w:r>
      <w:bookmarkStart w:id="1870" w:name="_DV_C989"/>
      <w:r>
        <w:rPr>
          <w:rStyle w:val="DeltaViewDeletion"/>
          <w:lang w:val="en-CA"/>
        </w:rPr>
        <w:t>the NSTAR Companies, at its own expense,</w:t>
      </w:r>
      <w:bookmarkStart w:id="1871" w:name="_DV_C990"/>
      <w:bookmarkEnd w:id="1870"/>
      <w:r>
        <w:rPr>
          <w:rStyle w:val="DeltaViewInsertion"/>
          <w:lang w:val="en-CA"/>
        </w:rPr>
        <w:t>BECo</w:t>
      </w:r>
      <w:bookmarkStart w:id="1872" w:name="_DV_M760"/>
      <w:bookmarkEnd w:id="1871"/>
      <w:bookmarkEnd w:id="1872"/>
      <w:r>
        <w:rPr>
          <w:color w:val="000000"/>
          <w:lang w:val="en-CA"/>
        </w:rPr>
        <w:t xml:space="preserve"> shall have the right </w:t>
      </w:r>
      <w:bookmarkStart w:id="1873" w:name="_DV_C991"/>
      <w:r>
        <w:rPr>
          <w:rStyle w:val="DeltaViewInsertion"/>
          <w:lang w:val="en-CA"/>
        </w:rPr>
        <w:t xml:space="preserve">, upon reasonable notice, at its own expense and during normal business hours, </w:t>
      </w:r>
      <w:bookmarkStart w:id="1874" w:name="_DV_M761"/>
      <w:bookmarkEnd w:id="1873"/>
      <w:bookmarkEnd w:id="1874"/>
      <w:r>
        <w:rPr>
          <w:color w:val="000000"/>
          <w:lang w:val="en-CA"/>
        </w:rPr>
        <w:t xml:space="preserve">to audit the other Party's records pertaining to this Agreement during </w:t>
      </w:r>
      <w:bookmarkStart w:id="1875" w:name="_DV_C992"/>
      <w:r>
        <w:rPr>
          <w:rStyle w:val="DeltaViewDeletion"/>
          <w:lang w:val="en-CA"/>
        </w:rPr>
        <w:t>the</w:t>
      </w:r>
      <w:bookmarkStart w:id="1876" w:name="_DV_C993"/>
      <w:bookmarkEnd w:id="1875"/>
      <w:r>
        <w:rPr>
          <w:rStyle w:val="DeltaViewInsertion"/>
          <w:lang w:val="en-CA"/>
        </w:rPr>
        <w:t>such</w:t>
      </w:r>
      <w:bookmarkStart w:id="1877" w:name="_DV_M762"/>
      <w:bookmarkEnd w:id="1876"/>
      <w:bookmarkEnd w:id="1877"/>
      <w:r>
        <w:rPr>
          <w:color w:val="000000"/>
          <w:lang w:val="en-CA"/>
        </w:rPr>
        <w:t xml:space="preserve"> calendar year to verify the accuracy of any statement, charge or computation made pursuant to this Agreement</w:t>
      </w:r>
      <w:bookmarkStart w:id="1878" w:name="_DV_C994"/>
      <w:r>
        <w:rPr>
          <w:rStyle w:val="DeltaViewDeletion"/>
          <w:lang w:val="en-CA"/>
        </w:rPr>
        <w:t>,</w:t>
      </w:r>
      <w:bookmarkStart w:id="1879" w:name="_DV_C995"/>
      <w:bookmarkEnd w:id="1878"/>
      <w:r>
        <w:rPr>
          <w:rStyle w:val="DeltaViewInsertion"/>
          <w:lang w:val="en-CA"/>
        </w:rPr>
        <w:t>.  Any</w:t>
      </w:r>
      <w:bookmarkStart w:id="1880" w:name="_DV_M763"/>
      <w:bookmarkEnd w:id="1879"/>
      <w:bookmarkEnd w:id="1880"/>
      <w:r>
        <w:rPr>
          <w:color w:val="000000"/>
          <w:lang w:val="en-CA"/>
        </w:rPr>
        <w:t xml:space="preserve"> such audit </w:t>
      </w:r>
      <w:bookmarkStart w:id="1881" w:name="_DV_C996"/>
      <w:r>
        <w:rPr>
          <w:rStyle w:val="DeltaViewDeletion"/>
          <w:lang w:val="en-CA"/>
        </w:rPr>
        <w:t>to</w:t>
      </w:r>
      <w:bookmarkStart w:id="1882" w:name="_DV_C997"/>
      <w:bookmarkEnd w:id="1881"/>
      <w:r>
        <w:rPr>
          <w:rStyle w:val="DeltaViewInsertion"/>
          <w:lang w:val="en-CA"/>
        </w:rPr>
        <w:t>shall</w:t>
      </w:r>
      <w:bookmarkStart w:id="1883" w:name="_DV_M764"/>
      <w:bookmarkEnd w:id="1882"/>
      <w:bookmarkEnd w:id="1883"/>
      <w:r>
        <w:rPr>
          <w:color w:val="000000"/>
          <w:lang w:val="en-CA"/>
        </w:rPr>
        <w:t xml:space="preserve"> take place at the offices where such records are maintained</w:t>
      </w:r>
      <w:bookmarkStart w:id="1884" w:name="_DV_C998"/>
      <w:r>
        <w:rPr>
          <w:rStyle w:val="DeltaViewDeletion"/>
          <w:lang w:val="en-CA"/>
        </w:rPr>
        <w:t xml:space="preserve">; </w:t>
      </w:r>
      <w:r>
        <w:rPr>
          <w:rStyle w:val="DeltaViewDeletion"/>
          <w:u w:val="single"/>
          <w:lang w:val="en-CA"/>
        </w:rPr>
        <w:t>provided</w:t>
      </w:r>
      <w:r>
        <w:rPr>
          <w:rStyle w:val="DeltaViewDeletion"/>
          <w:lang w:val="en-CA"/>
        </w:rPr>
        <w:t xml:space="preserve"> that appropriate notice shall be given prior to any audit,</w:t>
      </w:r>
      <w:bookmarkStart w:id="1885" w:name="_DV_M765"/>
      <w:bookmarkEnd w:id="1884"/>
      <w:bookmarkEnd w:id="1885"/>
      <w:r>
        <w:rPr>
          <w:color w:val="000000"/>
          <w:lang w:val="en-CA"/>
        </w:rPr>
        <w:t xml:space="preserve"> and</w:t>
      </w:r>
      <w:bookmarkStart w:id="1886" w:name="_DV_C999"/>
      <w:r>
        <w:rPr>
          <w:rStyle w:val="DeltaViewDeletion"/>
          <w:lang w:val="en-CA"/>
        </w:rPr>
        <w:t xml:space="preserve"> provided that the audit</w:t>
      </w:r>
      <w:bookmarkStart w:id="1887" w:name="_DV_M766"/>
      <w:bookmarkEnd w:id="1886"/>
      <w:bookmarkEnd w:id="1887"/>
      <w:r>
        <w:rPr>
          <w:color w:val="000000"/>
          <w:lang w:val="en-CA"/>
        </w:rPr>
        <w:t xml:space="preserve"> shall be limited to those portions of such records that relate to services provided to the other Party under this Agreement for said calendar year and that are reasonably necessary to perform the necessary verifications.  The Party being audited will be entitled to review the audit report and any supporting materials.  To the extent that audited information includes confidential information, the auditing Party shall, if requested by the audited Party, designate an independent auditor to perform such audit.</w:t>
      </w:r>
    </w:p>
    <w:p>
      <w:pPr>
        <w:pStyle w:val="Heading1"/>
        <w:tabs>
          <w:tab w:val="left" w:pos="1530" w:leader="none"/>
        </w:tabs>
        <w:spacing w:lineRule="auto" w:line="480" w:before="0" w:after="0"/>
        <w:ind w:hanging="0" w:start="0"/>
        <w:jc w:val="both"/>
        <w:rPr>
          <w:color w:val="000000"/>
          <w:lang w:val="en-CA"/>
        </w:rPr>
      </w:pPr>
      <w:r>
        <w:rPr>
          <w:rStyle w:val="DeltaViewDeletion"/>
          <w:u w:val="none"/>
          <w:lang w:val="en-CA"/>
        </w:rPr>
        <w:t xml:space="preserve">ARTICLE 16. </w:t>
      </w:r>
      <w:bookmarkStart w:id="1888" w:name="__RefHeading___Toc494574552"/>
      <w:bookmarkStart w:id="1889" w:name="_DV_M767"/>
      <w:bookmarkEnd w:id="1889"/>
      <w:r>
        <w:rPr>
          <w:color w:val="000000"/>
          <w:lang w:val="en-CA"/>
        </w:rPr>
        <w:t>Parties Bound by Terms; Change in NEPOOL Rules</w:t>
      </w:r>
      <w:bookmarkEnd w:id="1888"/>
    </w:p>
    <w:p>
      <w:pPr>
        <w:pStyle w:val="Heading2"/>
        <w:rPr>
          <w:color w:val="000000"/>
          <w:lang w:val="en-CA"/>
        </w:rPr>
      </w:pPr>
      <w:r>
        <w:rPr>
          <w:rStyle w:val="DeltaViewDeletion"/>
          <w:lang w:val="en-CA"/>
        </w:rPr>
        <w:t xml:space="preserve">16.1 </w:t>
      </w:r>
      <w:bookmarkStart w:id="1890" w:name="__RefHeading___Toc494574553"/>
      <w:bookmarkStart w:id="1891" w:name="_DV_M768"/>
      <w:bookmarkEnd w:id="1891"/>
      <w:r>
        <w:rPr>
          <w:color w:val="000000"/>
          <w:u w:val="single"/>
          <w:lang w:val="en-CA"/>
        </w:rPr>
        <w:t>Parties Bound by Terms</w:t>
      </w:r>
      <w:bookmarkEnd w:id="1890"/>
    </w:p>
    <w:p>
      <w:pPr>
        <w:pStyle w:val="BodyText"/>
        <w:spacing w:before="0" w:after="0"/>
        <w:rPr/>
      </w:pPr>
      <w:bookmarkStart w:id="1892" w:name="_DV_M769"/>
      <w:bookmarkEnd w:id="1892"/>
      <w:r>
        <w:rPr>
          <w:color w:val="000000"/>
          <w:lang w:val="en-CA"/>
        </w:rPr>
        <w:t xml:space="preserve">EPMI and </w:t>
      </w:r>
      <w:bookmarkStart w:id="1893" w:name="_DV_C1000"/>
      <w:r>
        <w:rPr>
          <w:rStyle w:val="DeltaViewDeletion"/>
          <w:lang w:val="en-CA"/>
        </w:rPr>
        <w:t>the NSTAR Companies</w:t>
      </w:r>
      <w:bookmarkStart w:id="1894" w:name="_DV_C1001"/>
      <w:bookmarkEnd w:id="1893"/>
      <w:r>
        <w:rPr>
          <w:rStyle w:val="DeltaViewInsertion"/>
          <w:lang w:val="en-CA"/>
        </w:rPr>
        <w:t>BECo</w:t>
      </w:r>
      <w:bookmarkStart w:id="1895" w:name="_DV_M770"/>
      <w:bookmarkEnd w:id="1894"/>
      <w:bookmarkEnd w:id="1895"/>
      <w:r>
        <w:rPr>
          <w:color w:val="000000"/>
          <w:lang w:val="en-CA"/>
        </w:rPr>
        <w:t xml:space="preserve"> agree that neither Party shall seek to change or amend this Agreement in any way through making application to the Department or the FERC (or to any other governmental agency or authority), and that this Agreement shall not be subject to change through unilateral application by either Party under Sections 205 and 206 of the Federal Power Act (or pursuant to any other provision of law).  Each Party hereby irrevocably waives the right</w:t>
      </w:r>
      <w:bookmarkStart w:id="1896" w:name="_DV_M771"/>
      <w:bookmarkEnd w:id="1896"/>
      <w:r>
        <w:rPr>
          <w:color w:val="000000"/>
          <w:lang w:val="en-CA"/>
        </w:rPr>
        <w:t xml:space="preserve"> </w:t>
      </w:r>
      <w:bookmarkStart w:id="1897" w:name="_DV_M772"/>
      <w:bookmarkEnd w:id="1897"/>
      <w:r>
        <w:rPr>
          <w:color w:val="000000"/>
          <w:lang w:val="en-CA"/>
        </w:rPr>
        <w:t>to seek any change or to support any application or complaint or other legislative, judicial or regulatory action made seeking a change in the rates or a change in the terms and conditions of this Agreement, absent the mutual agreement of the Parties.</w:t>
      </w:r>
    </w:p>
    <w:p>
      <w:pPr>
        <w:pStyle w:val="Heading2"/>
        <w:rPr>
          <w:color w:val="000000"/>
          <w:lang w:val="en-CA"/>
        </w:rPr>
      </w:pPr>
      <w:r>
        <w:rPr>
          <w:rStyle w:val="DeltaViewDeletion"/>
          <w:lang w:val="en-CA"/>
        </w:rPr>
        <w:t xml:space="preserve">16.2 </w:t>
      </w:r>
      <w:bookmarkStart w:id="1898" w:name="__RefHeading___Toc494574554"/>
      <w:bookmarkStart w:id="1899" w:name="_DV_M773"/>
      <w:bookmarkEnd w:id="1899"/>
      <w:r>
        <w:rPr>
          <w:color w:val="000000"/>
          <w:u w:val="single"/>
          <w:lang w:val="en-CA"/>
        </w:rPr>
        <w:t>Change in NEPOOL Rules</w:t>
      </w:r>
      <w:bookmarkEnd w:id="1898"/>
    </w:p>
    <w:p>
      <w:pPr>
        <w:pStyle w:val="BodyText"/>
        <w:spacing w:before="0" w:after="0"/>
        <w:rPr/>
      </w:pPr>
      <w:bookmarkStart w:id="1900" w:name="_DV_M774"/>
      <w:bookmarkEnd w:id="1900"/>
      <w:r>
        <w:rPr>
          <w:color w:val="000000"/>
          <w:lang w:val="en-CA"/>
        </w:rPr>
        <w:t xml:space="preserve">This Agreement must comply with the NEPOOL Rules.  If, during the Term, the Restated NEPOOL Agreement is terminated or amended in a manner that would eliminate or materially alter a NEPOOL Rule affecting a right or obligation of a Party (except with respect to the introduction or applicability of New Market Products, which is subject to </w:t>
      </w:r>
      <w:bookmarkStart w:id="1901" w:name="_DV_C1002"/>
      <w:r>
        <w:rPr>
          <w:rStyle w:val="DeltaViewDeletion"/>
          <w:lang w:val="en-CA"/>
        </w:rPr>
        <w:t>Sections</w:t>
      </w:r>
      <w:bookmarkStart w:id="1902" w:name="_DV_C1003"/>
      <w:bookmarkEnd w:id="1901"/>
      <w:r>
        <w:rPr>
          <w:rStyle w:val="DeltaViewInsertion"/>
          <w:lang w:val="en-CA"/>
        </w:rPr>
        <w:t>Section</w:t>
      </w:r>
      <w:bookmarkStart w:id="1903" w:name="_DV_M775"/>
      <w:bookmarkEnd w:id="1902"/>
      <w:bookmarkEnd w:id="1903"/>
      <w:r>
        <w:rPr>
          <w:color w:val="000000"/>
          <w:lang w:val="en-CA"/>
        </w:rPr>
        <w:t xml:space="preserve"> 2.1(</w:t>
      </w:r>
      <w:bookmarkStart w:id="1904" w:name="_DV_C1004"/>
      <w:r>
        <w:rPr>
          <w:rStyle w:val="DeltaViewDeletion"/>
          <w:lang w:val="en-CA"/>
        </w:rPr>
        <w:t>f</w:t>
      </w:r>
      <w:bookmarkStart w:id="1905" w:name="_DV_C1005"/>
      <w:bookmarkEnd w:id="1904"/>
      <w:r>
        <w:rPr>
          <w:rStyle w:val="DeltaViewInsertion"/>
          <w:lang w:val="en-CA"/>
        </w:rPr>
        <w:t>e</w:t>
      </w:r>
      <w:bookmarkStart w:id="1906" w:name="_DV_M776"/>
      <w:bookmarkEnd w:id="1905"/>
      <w:bookmarkEnd w:id="1906"/>
      <w:r>
        <w:rPr>
          <w:color w:val="000000"/>
          <w:lang w:val="en-CA"/>
        </w:rPr>
        <w:t>)</w:t>
      </w:r>
      <w:bookmarkStart w:id="1907" w:name="_DV_C1006"/>
      <w:r>
        <w:rPr>
          <w:rStyle w:val="DeltaViewDeletion"/>
          <w:lang w:val="en-CA"/>
        </w:rPr>
        <w:t>)  or if such a rule is eliminated or materially altered</w:t>
      </w:r>
      <w:bookmarkStart w:id="1908" w:name="_DV_M777"/>
      <w:bookmarkEnd w:id="1907"/>
      <w:bookmarkEnd w:id="1908"/>
      <w:r>
        <w:rPr>
          <w:color w:val="000000"/>
          <w:lang w:val="en-CA"/>
        </w:rPr>
        <w:t xml:space="preserve">, the Parties </w:t>
      </w:r>
      <w:bookmarkStart w:id="1909" w:name="_DV_M778"/>
      <w:bookmarkEnd w:id="1909"/>
      <w:r>
        <w:rPr>
          <w:color w:val="000000"/>
          <w:lang w:val="en-CA"/>
        </w:rPr>
        <w:t xml:space="preserve">agree to negotiate in good faith in an attempt to amend this Agreement to incorporate such changes as they deem necessary to reflect the elimination or alteration of such rule.  The intent of the Parties is that any such amendment </w:t>
      </w:r>
      <w:bookmarkStart w:id="1910" w:name="_DV_C1007"/>
      <w:r>
        <w:rPr>
          <w:rStyle w:val="DeltaViewDeletion"/>
          <w:lang w:val="en-CA"/>
        </w:rPr>
        <w:t>reflects</w:t>
      </w:r>
      <w:bookmarkStart w:id="1911" w:name="_DV_C1008"/>
      <w:bookmarkEnd w:id="1910"/>
      <w:r>
        <w:rPr>
          <w:rStyle w:val="DeltaViewInsertion"/>
          <w:lang w:val="en-CA"/>
        </w:rPr>
        <w:t>would maintain</w:t>
      </w:r>
      <w:bookmarkStart w:id="1912" w:name="_DV_M779"/>
      <w:bookmarkEnd w:id="1911"/>
      <w:bookmarkEnd w:id="1912"/>
      <w:r>
        <w:rPr>
          <w:color w:val="000000"/>
          <w:lang w:val="en-CA"/>
        </w:rPr>
        <w:t xml:space="preserve">, as closely as possible, the intent and substance of the rule being </w:t>
      </w:r>
      <w:bookmarkStart w:id="1913" w:name="_DV_C1009"/>
      <w:r>
        <w:rPr>
          <w:rStyle w:val="DeltaViewDeletion"/>
          <w:lang w:val="en-CA"/>
        </w:rPr>
        <w:t>replaced as was in effect prior to such elimination</w:t>
      </w:r>
      <w:bookmarkStart w:id="1914" w:name="_DV_C1010"/>
      <w:bookmarkEnd w:id="1913"/>
      <w:r>
        <w:rPr>
          <w:rStyle w:val="DeltaViewInsertion"/>
          <w:lang w:val="en-CA"/>
        </w:rPr>
        <w:t>eliminated</w:t>
      </w:r>
      <w:bookmarkStart w:id="1915" w:name="_DV_M780"/>
      <w:bookmarkEnd w:id="1914"/>
      <w:bookmarkEnd w:id="1915"/>
      <w:r>
        <w:rPr>
          <w:color w:val="000000"/>
          <w:lang w:val="en-CA"/>
        </w:rPr>
        <w:t xml:space="preserve"> or </w:t>
      </w:r>
      <w:bookmarkStart w:id="1916" w:name="_DV_C1011"/>
      <w:r>
        <w:rPr>
          <w:rStyle w:val="DeltaViewDeletion"/>
          <w:lang w:val="en-CA"/>
        </w:rPr>
        <w:t>alteration of the rule</w:t>
      </w:r>
      <w:bookmarkStart w:id="1917" w:name="_DV_C1012"/>
      <w:bookmarkEnd w:id="1916"/>
      <w:r>
        <w:rPr>
          <w:rStyle w:val="DeltaViewInsertion"/>
          <w:lang w:val="en-CA"/>
        </w:rPr>
        <w:t>altered</w:t>
      </w:r>
      <w:bookmarkStart w:id="1918" w:name="_DV_M781"/>
      <w:bookmarkEnd w:id="1917"/>
      <w:bookmarkEnd w:id="1918"/>
      <w:r>
        <w:rPr>
          <w:color w:val="000000"/>
          <w:lang w:val="en-CA"/>
        </w:rPr>
        <w:t>.  If the Parties are unable to reach agreement on such an amendment, the Parties agree to submit the matter to arbitration under the terms of Article 12 of this Agreement, and to seek a resolution of the matter consistent with the above stated intent.</w:t>
      </w:r>
    </w:p>
    <w:p>
      <w:pPr>
        <w:pStyle w:val="Heading1"/>
        <w:tabs>
          <w:tab w:val="left" w:pos="1530" w:leader="none"/>
        </w:tabs>
        <w:spacing w:lineRule="auto" w:line="480" w:before="0" w:after="0"/>
        <w:ind w:hanging="0" w:start="0"/>
        <w:jc w:val="both"/>
        <w:rPr>
          <w:color w:val="000000"/>
          <w:lang w:val="en-CA"/>
        </w:rPr>
      </w:pPr>
      <w:r>
        <w:rPr>
          <w:rStyle w:val="DeltaViewDeletion"/>
          <w:u w:val="none"/>
          <w:lang w:val="en-CA"/>
        </w:rPr>
        <w:t xml:space="preserve">ARTICLE 17. </w:t>
      </w:r>
      <w:bookmarkStart w:id="1919" w:name="__RefHeading___Toc494574555"/>
      <w:bookmarkStart w:id="1920" w:name="_DV_M782"/>
      <w:bookmarkEnd w:id="1920"/>
      <w:r>
        <w:rPr>
          <w:color w:val="000000"/>
          <w:lang w:val="en-CA"/>
        </w:rPr>
        <w:t>Notices</w:t>
      </w:r>
      <w:bookmarkEnd w:id="1919"/>
    </w:p>
    <w:p>
      <w:pPr>
        <w:pStyle w:val="BodyText"/>
        <w:rPr>
          <w:color w:val="000000"/>
          <w:lang w:val="en-CA"/>
        </w:rPr>
      </w:pPr>
      <w:bookmarkStart w:id="1921" w:name="_DV_M783"/>
      <w:bookmarkEnd w:id="1921"/>
      <w:r>
        <w:rPr>
          <w:color w:val="000000"/>
          <w:lang w:val="en-CA"/>
        </w:rPr>
        <w:t>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w:t>
      </w:r>
    </w:p>
    <w:p>
      <w:pPr>
        <w:pStyle w:val="Normal"/>
        <w:ind w:firstLine="720" w:start="2160" w:end="0"/>
        <w:jc w:val="both"/>
        <w:rPr/>
      </w:pPr>
      <w:bookmarkStart w:id="1922" w:name="_DV_M784"/>
      <w:bookmarkEnd w:id="1922"/>
      <w:r>
        <w:rPr>
          <w:color w:val="000000"/>
          <w:u w:val="single"/>
          <w:lang w:val="en-CA"/>
        </w:rPr>
        <w:t>To EPMI</w:t>
      </w:r>
      <w:r>
        <w:rPr>
          <w:color w:val="000000"/>
          <w:lang w:val="en-CA"/>
        </w:rPr>
        <w:t>:</w:t>
      </w:r>
    </w:p>
    <w:p>
      <w:pPr>
        <w:pStyle w:val="Normal"/>
        <w:ind w:firstLine="2160" w:end="0"/>
        <w:jc w:val="both"/>
        <w:rPr>
          <w:color w:val="000000"/>
          <w:lang w:val="en-CA"/>
        </w:rPr>
      </w:pPr>
      <w:r>
        <w:rPr>
          <w:color w:val="000000"/>
          <w:lang w:val="en-CA"/>
        </w:rPr>
      </w:r>
    </w:p>
    <w:p>
      <w:pPr>
        <w:pStyle w:val="Normal"/>
        <w:ind w:firstLine="2160" w:end="0"/>
        <w:jc w:val="both"/>
        <w:rPr>
          <w:color w:val="000000"/>
          <w:lang w:val="en-CA"/>
        </w:rPr>
      </w:pPr>
      <w:r>
        <w:rPr>
          <w:color w:val="000000"/>
          <w:lang w:val="en-CA"/>
        </w:rPr>
        <w:tab/>
        <w:tab/>
        <w:tab/>
      </w:r>
      <w:bookmarkStart w:id="1923" w:name="_DV_M785"/>
      <w:bookmarkEnd w:id="1923"/>
      <w:r>
        <w:rPr>
          <w:color w:val="000000"/>
          <w:lang w:val="en-CA"/>
        </w:rPr>
        <w:t>Enron Power Marketing, Inc.</w:t>
      </w:r>
    </w:p>
    <w:p>
      <w:pPr>
        <w:pStyle w:val="Normal"/>
        <w:ind w:firstLine="2160" w:end="0"/>
        <w:jc w:val="both"/>
        <w:rPr>
          <w:color w:val="000000"/>
          <w:lang w:val="en-CA"/>
        </w:rPr>
      </w:pPr>
      <w:r>
        <w:rPr>
          <w:color w:val="000000"/>
          <w:lang w:val="en-CA"/>
        </w:rPr>
        <w:tab/>
      </w:r>
      <w:bookmarkStart w:id="1924" w:name="_DV_M786"/>
      <w:bookmarkEnd w:id="1924"/>
      <w:r>
        <w:rPr>
          <w:color w:val="000000"/>
          <w:lang w:val="en-CA"/>
        </w:rPr>
        <w:t>P.O. Box 4428</w:t>
        <w:tab/>
      </w:r>
    </w:p>
    <w:p>
      <w:pPr>
        <w:pStyle w:val="Normal"/>
        <w:ind w:firstLine="2160" w:end="0"/>
        <w:jc w:val="both"/>
        <w:rPr>
          <w:color w:val="000000"/>
          <w:lang w:val="en-CA"/>
        </w:rPr>
      </w:pPr>
      <w:r>
        <w:rPr>
          <w:color w:val="000000"/>
          <w:lang w:val="en-CA"/>
        </w:rPr>
        <w:tab/>
      </w:r>
      <w:bookmarkStart w:id="1925" w:name="_DV_M787"/>
      <w:bookmarkEnd w:id="1925"/>
      <w:r>
        <w:rPr>
          <w:color w:val="000000"/>
          <w:lang w:val="en-CA"/>
        </w:rPr>
        <w:t>Houston, Texas 77210</w:t>
        <w:noBreakHyphen/>
        <w:t xml:space="preserve"> 4428</w:t>
      </w:r>
    </w:p>
    <w:p>
      <w:pPr>
        <w:pStyle w:val="Normal"/>
        <w:rPr>
          <w:color w:val="000000"/>
          <w:lang w:val="en-CA"/>
        </w:rPr>
      </w:pPr>
      <w:r>
        <w:rPr>
          <w:color w:val="000000"/>
          <w:lang w:val="en-CA"/>
        </w:rPr>
        <w:tab/>
        <w:tab/>
        <w:tab/>
        <w:tab/>
        <w:tab/>
        <w:tab/>
      </w:r>
      <w:bookmarkStart w:id="1926" w:name="_DV_M788"/>
      <w:bookmarkEnd w:id="1926"/>
      <w:r>
        <w:rPr>
          <w:color w:val="000000"/>
          <w:lang w:val="en-CA"/>
        </w:rPr>
        <w:t>Attn:  Power Contract Documentation Manager</w:t>
      </w:r>
    </w:p>
    <w:p>
      <w:pPr>
        <w:pStyle w:val="Normal"/>
        <w:rPr>
          <w:color w:val="000000"/>
          <w:lang w:val="en-CA"/>
        </w:rPr>
      </w:pPr>
      <w:r>
        <w:rPr>
          <w:color w:val="000000"/>
          <w:lang w:val="en-CA"/>
        </w:rPr>
        <w:tab/>
        <w:tab/>
        <w:tab/>
        <w:tab/>
        <w:tab/>
        <w:tab/>
        <w:tab/>
        <w:tab/>
        <w:tab/>
      </w:r>
      <w:bookmarkStart w:id="1927" w:name="_DV_M789"/>
      <w:bookmarkEnd w:id="1927"/>
      <w:r>
        <w:rPr>
          <w:color w:val="000000"/>
          <w:lang w:val="en-CA"/>
        </w:rPr>
        <w:t>Fax:  (713) 646-2443</w:t>
      </w:r>
    </w:p>
    <w:p>
      <w:pPr>
        <w:pStyle w:val="Normal"/>
        <w:rPr>
          <w:color w:val="000000"/>
          <w:lang w:val="en-CA"/>
        </w:rPr>
      </w:pPr>
      <w:r>
        <w:rPr>
          <w:color w:val="000000"/>
          <w:lang w:val="en-CA"/>
        </w:rPr>
      </w:r>
    </w:p>
    <w:p>
      <w:pPr>
        <w:pStyle w:val="Normal"/>
        <w:rPr>
          <w:color w:val="000000"/>
          <w:lang w:val="en-CA"/>
        </w:rPr>
      </w:pPr>
      <w:r>
        <w:rPr>
          <w:color w:val="000000"/>
          <w:lang w:val="en-CA"/>
        </w:rPr>
        <w:tab/>
        <w:tab/>
        <w:tab/>
        <w:tab/>
        <w:tab/>
        <w:tab/>
        <w:tab/>
        <w:tab/>
        <w:tab/>
      </w:r>
      <w:bookmarkStart w:id="1928" w:name="_DV_M790"/>
      <w:bookmarkEnd w:id="1928"/>
      <w:r>
        <w:rPr>
          <w:color w:val="000000"/>
          <w:lang w:val="en-CA"/>
        </w:rPr>
        <w:t>With a copy of all notices pursuant to Article 12 to:</w:t>
      </w:r>
    </w:p>
    <w:p>
      <w:pPr>
        <w:pStyle w:val="Normal"/>
        <w:rPr>
          <w:color w:val="000000"/>
          <w:lang w:val="en-CA"/>
        </w:rPr>
      </w:pPr>
      <w:r>
        <w:rPr>
          <w:color w:val="000000"/>
          <w:lang w:val="en-CA"/>
        </w:rPr>
      </w:r>
    </w:p>
    <w:p>
      <w:pPr>
        <w:pStyle w:val="Normal"/>
        <w:rPr>
          <w:color w:val="000000"/>
          <w:lang w:val="en-CA"/>
        </w:rPr>
      </w:pPr>
      <w:r>
        <w:rPr>
          <w:color w:val="000000"/>
          <w:lang w:val="en-CA"/>
        </w:rPr>
        <w:tab/>
        <w:tab/>
        <w:tab/>
        <w:tab/>
        <w:tab/>
        <w:tab/>
        <w:tab/>
        <w:tab/>
        <w:tab/>
      </w:r>
      <w:bookmarkStart w:id="1929" w:name="_DV_M791"/>
      <w:bookmarkEnd w:id="1929"/>
      <w:r>
        <w:rPr>
          <w:color w:val="000000"/>
          <w:lang w:val="en-CA"/>
        </w:rPr>
        <w:t>Enron Power Marketing, Inc.</w:t>
      </w:r>
    </w:p>
    <w:p>
      <w:pPr>
        <w:pStyle w:val="Normal"/>
        <w:rPr>
          <w:color w:val="000000"/>
          <w:lang w:val="en-CA"/>
        </w:rPr>
      </w:pPr>
      <w:r>
        <w:rPr>
          <w:color w:val="000000"/>
          <w:lang w:val="en-CA"/>
        </w:rPr>
        <w:tab/>
        <w:tab/>
        <w:tab/>
        <w:tab/>
        <w:tab/>
        <w:tab/>
        <w:tab/>
        <w:tab/>
        <w:tab/>
      </w:r>
      <w:bookmarkStart w:id="1930" w:name="_DV_M792"/>
      <w:bookmarkEnd w:id="1930"/>
      <w:r>
        <w:rPr>
          <w:color w:val="000000"/>
          <w:lang w:val="en-CA"/>
        </w:rPr>
        <w:t>1400 Smith Street</w:t>
      </w:r>
    </w:p>
    <w:p>
      <w:pPr>
        <w:pStyle w:val="Normal"/>
        <w:rPr>
          <w:color w:val="000000"/>
          <w:lang w:val="en-CA"/>
        </w:rPr>
      </w:pPr>
      <w:r>
        <w:rPr>
          <w:color w:val="000000"/>
          <w:lang w:val="en-CA"/>
        </w:rPr>
        <w:tab/>
        <w:tab/>
        <w:tab/>
        <w:tab/>
        <w:tab/>
        <w:tab/>
        <w:tab/>
        <w:tab/>
        <w:tab/>
      </w:r>
      <w:bookmarkStart w:id="1931" w:name="_DV_M793"/>
      <w:bookmarkEnd w:id="1931"/>
      <w:r>
        <w:rPr>
          <w:color w:val="000000"/>
          <w:lang w:val="en-CA"/>
        </w:rPr>
        <w:t>Houston, Texas 77002-7361</w:t>
      </w:r>
    </w:p>
    <w:p>
      <w:pPr>
        <w:pStyle w:val="Normal"/>
        <w:rPr>
          <w:color w:val="000000"/>
          <w:lang w:val="en-CA"/>
        </w:rPr>
      </w:pPr>
      <w:r>
        <w:rPr>
          <w:color w:val="000000"/>
          <w:lang w:val="en-CA"/>
        </w:rPr>
        <w:tab/>
        <w:tab/>
        <w:tab/>
        <w:tab/>
        <w:tab/>
        <w:tab/>
        <w:tab/>
        <w:tab/>
        <w:tab/>
      </w:r>
      <w:bookmarkStart w:id="1932" w:name="_DV_M794"/>
      <w:bookmarkEnd w:id="1932"/>
      <w:r>
        <w:rPr>
          <w:color w:val="000000"/>
          <w:lang w:val="en-CA"/>
        </w:rPr>
        <w:t>Attn:  Assistant General Counsel, Power Trading Group</w:t>
      </w:r>
    </w:p>
    <w:p>
      <w:pPr>
        <w:pStyle w:val="Normal"/>
        <w:rPr>
          <w:color w:val="000000"/>
          <w:u w:val="single"/>
          <w:lang w:val="en-CA"/>
        </w:rPr>
      </w:pPr>
      <w:r>
        <w:rPr>
          <w:color w:val="000000"/>
          <w:lang w:val="en-CA"/>
        </w:rPr>
        <w:tab/>
        <w:tab/>
        <w:tab/>
        <w:tab/>
        <w:tab/>
        <w:tab/>
        <w:tab/>
        <w:tab/>
        <w:tab/>
      </w:r>
      <w:bookmarkStart w:id="1933" w:name="_DV_M795"/>
      <w:bookmarkEnd w:id="1933"/>
      <w:r>
        <w:rPr>
          <w:color w:val="000000"/>
          <w:lang w:val="en-CA"/>
        </w:rPr>
        <w:t>Fax:   (713) 646-4818</w:t>
      </w:r>
    </w:p>
    <w:p>
      <w:pPr>
        <w:pStyle w:val="Normal"/>
        <w:rPr>
          <w:color w:val="000000"/>
          <w:u w:val="single"/>
          <w:lang w:val="en-CA"/>
        </w:rPr>
      </w:pPr>
      <w:r>
        <w:rPr>
          <w:color w:val="000000"/>
          <w:u w:val="single"/>
          <w:lang w:val="en-CA"/>
        </w:rPr>
      </w:r>
    </w:p>
    <w:p>
      <w:pPr>
        <w:pStyle w:val="Normal"/>
        <w:rPr/>
      </w:pPr>
      <w:r>
        <w:rPr>
          <w:color w:val="000000"/>
          <w:lang w:val="en-CA"/>
        </w:rPr>
        <w:tab/>
        <w:tab/>
        <w:tab/>
        <w:tab/>
      </w:r>
      <w:bookmarkStart w:id="1934" w:name="_DV_M796"/>
      <w:bookmarkEnd w:id="1934"/>
      <w:r>
        <w:rPr>
          <w:color w:val="000000"/>
          <w:u w:val="single"/>
          <w:lang w:val="en-CA"/>
        </w:rPr>
        <w:t xml:space="preserve">To </w:t>
      </w:r>
      <w:bookmarkStart w:id="1935" w:name="_DV_C1013"/>
      <w:r>
        <w:rPr>
          <w:rStyle w:val="DeltaViewDeletion"/>
          <w:u w:val="single"/>
          <w:lang w:val="en-CA"/>
        </w:rPr>
        <w:t>the NSTAR Companies</w:t>
      </w:r>
      <w:bookmarkStart w:id="1936" w:name="_DV_C1014"/>
      <w:bookmarkEnd w:id="1935"/>
      <w:r>
        <w:rPr>
          <w:rStyle w:val="DeltaViewInsertion"/>
          <w:lang w:val="en-CA"/>
        </w:rPr>
        <w:t>BECo</w:t>
      </w:r>
      <w:bookmarkStart w:id="1937" w:name="_DV_M797"/>
      <w:bookmarkEnd w:id="1936"/>
      <w:bookmarkEnd w:id="1937"/>
      <w:r>
        <w:rPr>
          <w:color w:val="000000"/>
          <w:lang w:val="en-CA"/>
        </w:rPr>
        <w:t>:</w:t>
      </w:r>
    </w:p>
    <w:p>
      <w:pPr>
        <w:pStyle w:val="Normal"/>
        <w:ind w:start="2880" w:end="0"/>
        <w:jc w:val="both"/>
        <w:rPr>
          <w:color w:val="000000"/>
          <w:lang w:val="en-CA"/>
        </w:rPr>
      </w:pPr>
      <w:r>
        <w:rPr>
          <w:color w:val="000000"/>
          <w:lang w:val="en-CA"/>
        </w:rPr>
      </w:r>
    </w:p>
    <w:p>
      <w:pPr>
        <w:pStyle w:val="Normal"/>
        <w:ind w:start="2880" w:end="0"/>
        <w:jc w:val="both"/>
        <w:rPr/>
      </w:pPr>
      <w:bookmarkStart w:id="1938" w:name="_DV_C1015"/>
      <w:r>
        <w:rPr>
          <w:rStyle w:val="DeltaViewDeletion"/>
          <w:lang w:val="en-CA"/>
        </w:rPr>
        <w:t>NSTAR</w:t>
      </w:r>
      <w:bookmarkStart w:id="1939" w:name="_DV_C1016"/>
      <w:bookmarkEnd w:id="1938"/>
      <w:r>
        <w:rPr>
          <w:rStyle w:val="DeltaViewInsertion"/>
          <w:lang w:val="en-CA"/>
        </w:rPr>
        <w:t>Boston</w:t>
      </w:r>
      <w:bookmarkStart w:id="1940" w:name="_DV_M798"/>
      <w:bookmarkEnd w:id="1939"/>
      <w:bookmarkEnd w:id="1940"/>
      <w:r>
        <w:rPr>
          <w:color w:val="000000"/>
          <w:lang w:val="en-CA"/>
        </w:rPr>
        <w:t xml:space="preserve"> </w:t>
      </w:r>
      <w:bookmarkStart w:id="1941" w:name="_DV_C1017"/>
      <w:r>
        <w:rPr>
          <w:rStyle w:val="DeltaViewDeletion"/>
          <w:lang w:val="en-CA"/>
        </w:rPr>
        <w:t>Services</w:t>
      </w:r>
      <w:bookmarkStart w:id="1942" w:name="_DV_C1018"/>
      <w:bookmarkEnd w:id="1941"/>
      <w:r>
        <w:rPr>
          <w:rStyle w:val="DeltaViewInsertion"/>
          <w:lang w:val="en-CA"/>
        </w:rPr>
        <w:t>Edison</w:t>
      </w:r>
      <w:bookmarkStart w:id="1943" w:name="_DV_M799"/>
      <w:bookmarkEnd w:id="1942"/>
      <w:bookmarkEnd w:id="1943"/>
      <w:r>
        <w:rPr>
          <w:color w:val="000000"/>
          <w:lang w:val="en-CA"/>
        </w:rPr>
        <w:t xml:space="preserve"> Company</w:t>
      </w:r>
    </w:p>
    <w:p>
      <w:pPr>
        <w:pStyle w:val="Normal"/>
        <w:ind w:start="2880" w:end="0"/>
        <w:jc w:val="both"/>
        <w:rPr>
          <w:color w:val="000000"/>
          <w:lang w:val="en-CA"/>
        </w:rPr>
      </w:pPr>
      <w:bookmarkStart w:id="1944" w:name="_DV_C1019"/>
      <w:r>
        <w:rPr>
          <w:rStyle w:val="DeltaViewInsertion"/>
          <w:lang w:val="en-CA"/>
        </w:rPr>
        <w:t>[</w:t>
      </w:r>
      <w:bookmarkStart w:id="1945" w:name="_DV_M800"/>
      <w:bookmarkEnd w:id="1944"/>
      <w:bookmarkEnd w:id="1945"/>
      <w:r>
        <w:rPr>
          <w:color w:val="000000"/>
          <w:lang w:val="en-CA"/>
        </w:rPr>
        <w:t>800 Boylston Street</w:t>
      </w:r>
      <w:bookmarkStart w:id="1946" w:name="_DV_C1020"/>
      <w:r>
        <w:rPr>
          <w:rStyle w:val="DeltaViewInsertion"/>
          <w:lang w:val="en-CA"/>
        </w:rPr>
        <w:t>]</w:t>
      </w:r>
      <w:bookmarkEnd w:id="1946"/>
    </w:p>
    <w:p>
      <w:pPr>
        <w:pStyle w:val="Normal"/>
        <w:ind w:start="2880" w:end="0"/>
        <w:jc w:val="both"/>
        <w:rPr>
          <w:color w:val="000000"/>
          <w:lang w:val="en-CA"/>
        </w:rPr>
      </w:pPr>
      <w:bookmarkStart w:id="1947" w:name="_DV_M801"/>
      <w:bookmarkEnd w:id="1947"/>
      <w:r>
        <w:rPr>
          <w:color w:val="000000"/>
          <w:lang w:val="en-CA"/>
        </w:rPr>
        <w:t>Boston, Massachusetts  02199</w:t>
      </w:r>
    </w:p>
    <w:p>
      <w:pPr>
        <w:pStyle w:val="Normal"/>
        <w:ind w:start="2880" w:end="0"/>
        <w:jc w:val="both"/>
        <w:rPr>
          <w:color w:val="000000"/>
          <w:lang w:val="en-CA"/>
        </w:rPr>
      </w:pPr>
      <w:bookmarkStart w:id="1948" w:name="_DV_M802"/>
      <w:bookmarkEnd w:id="1948"/>
      <w:r>
        <w:rPr>
          <w:color w:val="000000"/>
          <w:lang w:val="en-CA"/>
        </w:rPr>
        <w:t xml:space="preserve">Attn:  </w:t>
      </w:r>
      <w:bookmarkStart w:id="1949" w:name="_DV_C1021"/>
      <w:r>
        <w:rPr>
          <w:rStyle w:val="DeltaViewInsertion"/>
          <w:lang w:val="en-CA"/>
        </w:rPr>
        <w:t>[</w:t>
      </w:r>
      <w:bookmarkStart w:id="1950" w:name="_DV_M803"/>
      <w:bookmarkEnd w:id="1949"/>
      <w:bookmarkEnd w:id="1950"/>
      <w:r>
        <w:rPr>
          <w:color w:val="000000"/>
          <w:lang w:val="en-CA"/>
        </w:rPr>
        <w:t>Director, Transmission and Power Contracts</w:t>
      </w:r>
      <w:bookmarkStart w:id="1951" w:name="_DV_C1022"/>
      <w:r>
        <w:rPr>
          <w:rStyle w:val="DeltaViewInsertion"/>
          <w:lang w:val="en-CA"/>
        </w:rPr>
        <w:t>]</w:t>
      </w:r>
      <w:bookmarkEnd w:id="1951"/>
    </w:p>
    <w:p>
      <w:pPr>
        <w:pStyle w:val="Normal"/>
        <w:ind w:start="2880" w:end="0"/>
        <w:jc w:val="both"/>
        <w:rPr/>
      </w:pPr>
      <w:bookmarkStart w:id="1952" w:name="_DV_M804"/>
      <w:bookmarkEnd w:id="1952"/>
      <w:r>
        <w:rPr>
          <w:color w:val="000000"/>
          <w:lang w:val="en-CA"/>
        </w:rPr>
        <w:t xml:space="preserve">Fax:  </w:t>
      </w:r>
      <w:bookmarkStart w:id="1953" w:name="_DV_C1023"/>
      <w:r>
        <w:rPr>
          <w:rStyle w:val="DeltaViewInsertion"/>
          <w:lang w:val="en-CA"/>
        </w:rPr>
        <w:t>[</w:t>
      </w:r>
      <w:bookmarkStart w:id="1954" w:name="_DV_M805"/>
      <w:bookmarkEnd w:id="1953"/>
      <w:bookmarkEnd w:id="1954"/>
      <w:r>
        <w:rPr>
          <w:color w:val="000000"/>
          <w:lang w:val="en-CA"/>
        </w:rPr>
        <w:t>617-424-3407</w:t>
      </w:r>
      <w:bookmarkStart w:id="1955" w:name="_DV_C1024"/>
      <w:r>
        <w:rPr>
          <w:rStyle w:val="DeltaViewInsertion"/>
          <w:lang w:val="en-CA"/>
        </w:rPr>
        <w:t>]</w:t>
      </w:r>
      <w:bookmarkStart w:id="1956" w:name="_DV_M806"/>
      <w:bookmarkEnd w:id="1955"/>
      <w:bookmarkEnd w:id="1956"/>
      <w:r>
        <w:rPr>
          <w:color w:val="000000"/>
          <w:lang w:val="en-CA"/>
        </w:rPr>
        <w:t xml:space="preserve">  </w:t>
      </w:r>
    </w:p>
    <w:p>
      <w:pPr>
        <w:pStyle w:val="Normal"/>
        <w:ind w:start="2880" w:end="0"/>
        <w:jc w:val="both"/>
        <w:rPr>
          <w:color w:val="000000"/>
          <w:lang w:val="en-CA"/>
        </w:rPr>
      </w:pPr>
      <w:r>
        <w:rPr>
          <w:color w:val="000000"/>
          <w:lang w:val="en-CA"/>
        </w:rPr>
      </w:r>
    </w:p>
    <w:p>
      <w:pPr>
        <w:pStyle w:val="Normal"/>
        <w:ind w:start="2880" w:end="0"/>
        <w:jc w:val="both"/>
        <w:rPr/>
      </w:pPr>
      <w:bookmarkStart w:id="1957" w:name="_DV_C1025"/>
      <w:r>
        <w:rPr>
          <w:rStyle w:val="DeltaViewDeletion"/>
          <w:lang w:val="en-CA"/>
        </w:rPr>
        <w:t>with</w:t>
      </w:r>
      <w:bookmarkStart w:id="1958" w:name="_DV_C1026"/>
      <w:bookmarkEnd w:id="1957"/>
      <w:r>
        <w:rPr>
          <w:rStyle w:val="DeltaViewInsertion"/>
          <w:lang w:val="en-CA"/>
        </w:rPr>
        <w:t>With</w:t>
      </w:r>
      <w:bookmarkStart w:id="1959" w:name="_DV_M807"/>
      <w:bookmarkEnd w:id="1958"/>
      <w:bookmarkEnd w:id="1959"/>
      <w:r>
        <w:rPr>
          <w:color w:val="000000"/>
          <w:lang w:val="en-CA"/>
        </w:rPr>
        <w:t xml:space="preserve"> a copy of all notices pursuant to Article 12 to:</w:t>
      </w:r>
    </w:p>
    <w:p>
      <w:pPr>
        <w:pStyle w:val="Normal"/>
        <w:ind w:start="2880" w:end="0"/>
        <w:jc w:val="both"/>
        <w:rPr>
          <w:color w:val="000000"/>
          <w:lang w:val="en-CA"/>
        </w:rPr>
      </w:pPr>
      <w:r>
        <w:rPr>
          <w:color w:val="000000"/>
          <w:lang w:val="en-CA"/>
        </w:rPr>
      </w:r>
    </w:p>
    <w:p>
      <w:pPr>
        <w:pStyle w:val="Normal"/>
        <w:ind w:start="2880" w:end="0"/>
        <w:jc w:val="both"/>
        <w:rPr/>
      </w:pPr>
      <w:bookmarkStart w:id="1960" w:name="_DV_C1027"/>
      <w:r>
        <w:rPr>
          <w:rStyle w:val="DeltaViewDeletion"/>
          <w:lang w:val="en-CA"/>
        </w:rPr>
        <w:t>NSTAR</w:t>
      </w:r>
      <w:bookmarkStart w:id="1961" w:name="_DV_C1028"/>
      <w:bookmarkEnd w:id="1960"/>
      <w:r>
        <w:rPr>
          <w:rStyle w:val="DeltaViewInsertion"/>
          <w:lang w:val="en-CA"/>
        </w:rPr>
        <w:t>Boston</w:t>
      </w:r>
      <w:bookmarkStart w:id="1962" w:name="_DV_M808"/>
      <w:bookmarkEnd w:id="1961"/>
      <w:bookmarkEnd w:id="1962"/>
      <w:r>
        <w:rPr>
          <w:color w:val="000000"/>
          <w:lang w:val="en-CA"/>
        </w:rPr>
        <w:t xml:space="preserve"> </w:t>
      </w:r>
      <w:bookmarkStart w:id="1963" w:name="_DV_C1029"/>
      <w:r>
        <w:rPr>
          <w:rStyle w:val="DeltaViewDeletion"/>
          <w:lang w:val="en-CA"/>
        </w:rPr>
        <w:t>Services</w:t>
      </w:r>
      <w:bookmarkStart w:id="1964" w:name="_DV_C1030"/>
      <w:bookmarkEnd w:id="1963"/>
      <w:r>
        <w:rPr>
          <w:rStyle w:val="DeltaViewInsertion"/>
          <w:lang w:val="en-CA"/>
        </w:rPr>
        <w:t>Edison</w:t>
      </w:r>
      <w:bookmarkStart w:id="1965" w:name="_DV_M809"/>
      <w:bookmarkEnd w:id="1964"/>
      <w:bookmarkEnd w:id="1965"/>
      <w:r>
        <w:rPr>
          <w:color w:val="000000"/>
          <w:lang w:val="en-CA"/>
        </w:rPr>
        <w:t xml:space="preserve"> Company</w:t>
      </w:r>
    </w:p>
    <w:p>
      <w:pPr>
        <w:pStyle w:val="Normal"/>
        <w:ind w:start="2880" w:end="0"/>
        <w:jc w:val="both"/>
        <w:rPr>
          <w:color w:val="000000"/>
          <w:lang w:val="en-CA"/>
        </w:rPr>
      </w:pPr>
      <w:bookmarkStart w:id="1966" w:name="_DV_C1031"/>
      <w:r>
        <w:rPr>
          <w:rStyle w:val="DeltaViewInsertion"/>
          <w:lang w:val="en-CA"/>
        </w:rPr>
        <w:t>[</w:t>
      </w:r>
      <w:bookmarkStart w:id="1967" w:name="_DV_M810"/>
      <w:bookmarkEnd w:id="1966"/>
      <w:bookmarkEnd w:id="1967"/>
      <w:r>
        <w:rPr>
          <w:color w:val="000000"/>
          <w:lang w:val="en-CA"/>
        </w:rPr>
        <w:t>800 Boylston Street</w:t>
      </w:r>
      <w:bookmarkStart w:id="1968" w:name="_DV_C1032"/>
      <w:r>
        <w:rPr>
          <w:rStyle w:val="DeltaViewInsertion"/>
          <w:lang w:val="en-CA"/>
        </w:rPr>
        <w:t>]</w:t>
      </w:r>
      <w:bookmarkEnd w:id="1968"/>
    </w:p>
    <w:p>
      <w:pPr>
        <w:pStyle w:val="Normal"/>
        <w:ind w:start="2880" w:end="0"/>
        <w:jc w:val="both"/>
        <w:rPr>
          <w:color w:val="000000"/>
          <w:lang w:val="en-CA"/>
        </w:rPr>
      </w:pPr>
      <w:bookmarkStart w:id="1969" w:name="_DV_M811"/>
      <w:bookmarkEnd w:id="1969"/>
      <w:r>
        <w:rPr>
          <w:color w:val="000000"/>
          <w:lang w:val="en-CA"/>
        </w:rPr>
        <w:t>Boston, Massachusetts  02199</w:t>
      </w:r>
    </w:p>
    <w:p>
      <w:pPr>
        <w:pStyle w:val="Normal"/>
        <w:ind w:start="2880" w:end="0"/>
        <w:jc w:val="both"/>
        <w:rPr>
          <w:color w:val="000000"/>
          <w:lang w:val="en-CA"/>
        </w:rPr>
      </w:pPr>
      <w:bookmarkStart w:id="1970" w:name="_DV_M812"/>
      <w:bookmarkEnd w:id="1970"/>
      <w:r>
        <w:rPr>
          <w:color w:val="000000"/>
          <w:lang w:val="en-CA"/>
        </w:rPr>
        <w:t xml:space="preserve">Attn:  </w:t>
      </w:r>
      <w:bookmarkStart w:id="1971" w:name="_DV_C1033"/>
      <w:r>
        <w:rPr>
          <w:rStyle w:val="DeltaViewInsertion"/>
          <w:lang w:val="en-CA"/>
        </w:rPr>
        <w:t>[</w:t>
      </w:r>
      <w:bookmarkStart w:id="1972" w:name="_DV_M813"/>
      <w:bookmarkEnd w:id="1971"/>
      <w:bookmarkEnd w:id="1972"/>
      <w:r>
        <w:rPr>
          <w:color w:val="000000"/>
          <w:lang w:val="en-CA"/>
        </w:rPr>
        <w:t>Legal Department</w:t>
      </w:r>
      <w:bookmarkStart w:id="1973" w:name="_DV_C1034"/>
      <w:r>
        <w:rPr>
          <w:rStyle w:val="DeltaViewInsertion"/>
          <w:lang w:val="en-CA"/>
        </w:rPr>
        <w:t>]</w:t>
      </w:r>
      <w:bookmarkEnd w:id="1973"/>
    </w:p>
    <w:p>
      <w:pPr>
        <w:pStyle w:val="Normal"/>
        <w:ind w:start="2880" w:end="0"/>
        <w:jc w:val="both"/>
        <w:rPr>
          <w:color w:val="000000"/>
          <w:lang w:val="en-CA"/>
        </w:rPr>
      </w:pPr>
      <w:bookmarkStart w:id="1974" w:name="_DV_M814"/>
      <w:bookmarkEnd w:id="1974"/>
      <w:r>
        <w:rPr>
          <w:color w:val="000000"/>
          <w:lang w:val="en-CA"/>
        </w:rPr>
        <w:t xml:space="preserve">Fax:  </w:t>
      </w:r>
      <w:bookmarkStart w:id="1975" w:name="_DV_C1035"/>
      <w:r>
        <w:rPr>
          <w:rStyle w:val="DeltaViewInsertion"/>
          <w:lang w:val="en-CA"/>
        </w:rPr>
        <w:t>[</w:t>
      </w:r>
      <w:bookmarkStart w:id="1976" w:name="_DV_M815"/>
      <w:bookmarkEnd w:id="1975"/>
      <w:bookmarkEnd w:id="1976"/>
      <w:r>
        <w:rPr>
          <w:color w:val="000000"/>
          <w:lang w:val="en-CA"/>
        </w:rPr>
        <w:t>(617) 424-2733</w:t>
      </w:r>
      <w:bookmarkStart w:id="1977" w:name="_DV_C1036"/>
      <w:r>
        <w:rPr>
          <w:rStyle w:val="DeltaViewInsertion"/>
          <w:lang w:val="en-CA"/>
        </w:rPr>
        <w:t>]</w:t>
      </w:r>
      <w:bookmarkEnd w:id="1977"/>
    </w:p>
    <w:p>
      <w:pPr>
        <w:pStyle w:val="Normal"/>
        <w:ind w:start="2880" w:end="0"/>
        <w:jc w:val="both"/>
        <w:rPr>
          <w:color w:val="000000"/>
          <w:lang w:val="en-CA"/>
        </w:rPr>
      </w:pPr>
      <w:r>
        <w:rPr>
          <w:color w:val="000000"/>
          <w:lang w:val="en-CA"/>
        </w:rPr>
      </w:r>
    </w:p>
    <w:p>
      <w:pPr>
        <w:pStyle w:val="Heading1"/>
        <w:keepNext w:val="false"/>
        <w:keepLines w:val="false"/>
        <w:tabs>
          <w:tab w:val="left" w:pos="1620" w:leader="none"/>
        </w:tabs>
        <w:spacing w:lineRule="auto" w:line="480" w:before="0" w:after="0"/>
        <w:ind w:hanging="0" w:start="0"/>
        <w:jc w:val="both"/>
        <w:rPr>
          <w:color w:val="000000"/>
          <w:lang w:val="en-CA"/>
        </w:rPr>
      </w:pPr>
      <w:r>
        <w:rPr>
          <w:rStyle w:val="DeltaViewDeletion"/>
          <w:u w:val="none"/>
          <w:lang w:val="en-CA"/>
        </w:rPr>
        <w:t xml:space="preserve">ARTICLE 18. </w:t>
      </w:r>
      <w:bookmarkStart w:id="1978" w:name="__RefHeading___Toc494574556"/>
      <w:bookmarkStart w:id="1979" w:name="_DV_M816"/>
      <w:bookmarkEnd w:id="1979"/>
      <w:r>
        <w:rPr>
          <w:color w:val="000000"/>
          <w:lang w:val="en-CA"/>
        </w:rPr>
        <w:t>Interpretation</w:t>
      </w:r>
      <w:bookmarkEnd w:id="1978"/>
    </w:p>
    <w:p>
      <w:pPr>
        <w:pStyle w:val="BodyText"/>
        <w:spacing w:before="0" w:after="0"/>
        <w:rPr>
          <w:color w:val="000000"/>
          <w:lang w:val="en-CA"/>
        </w:rPr>
      </w:pPr>
      <w:bookmarkStart w:id="1980" w:name="_DV_M817"/>
      <w:bookmarkEnd w:id="1980"/>
      <w:r>
        <w:rPr>
          <w:color w:val="000000"/>
          <w:lang w:val="en-CA"/>
        </w:rPr>
        <w:t>In this Agreement, unless the context otherwise requires, the singular shall include the plural, the masculine shall include the feminine and neuter, and vice versa; the term "includes" or "including" shall mean "including, without limitation,"; reference to a Section, Article or Schedule shall mean a Section, Article or Schedule of this Agreement; and the terms "hereof", "herein", "hereto", "hereunder" and "herewith" refer to this Agreement as a whole.  Reference to a given agreement or instrument shall be a reference to that agreement or instrument as modified, amended, supplemented and restated through the date as of which such reference is made.</w:t>
      </w:r>
    </w:p>
    <w:p>
      <w:pPr>
        <w:pStyle w:val="Heading1"/>
        <w:tabs>
          <w:tab w:val="left" w:pos="1530" w:leader="none"/>
        </w:tabs>
        <w:spacing w:lineRule="auto" w:line="480" w:before="0" w:after="0"/>
        <w:ind w:hanging="0" w:start="0"/>
        <w:jc w:val="both"/>
        <w:rPr>
          <w:color w:val="000000"/>
          <w:lang w:val="en-CA"/>
        </w:rPr>
      </w:pPr>
      <w:r>
        <w:rPr>
          <w:rStyle w:val="DeltaViewDeletion"/>
          <w:u w:val="none"/>
          <w:lang w:val="en-CA"/>
        </w:rPr>
        <w:t xml:space="preserve">ARTICLE 19. </w:t>
      </w:r>
      <w:bookmarkStart w:id="1981" w:name="__RefHeading___Toc494574557"/>
      <w:bookmarkStart w:id="1982" w:name="_DV_M818"/>
      <w:bookmarkEnd w:id="1982"/>
      <w:r>
        <w:rPr>
          <w:color w:val="000000"/>
          <w:lang w:val="en-CA"/>
        </w:rPr>
        <w:t>Miscellaneous</w:t>
      </w:r>
      <w:bookmarkEnd w:id="1981"/>
    </w:p>
    <w:p>
      <w:pPr>
        <w:pStyle w:val="Heading2"/>
        <w:rPr>
          <w:color w:val="000000"/>
          <w:lang w:val="en-CA"/>
        </w:rPr>
      </w:pPr>
      <w:bookmarkStart w:id="1983" w:name="__RefHeading___Toc494574558"/>
      <w:bookmarkStart w:id="1984" w:name="_DV_C1037"/>
      <w:bookmarkEnd w:id="1983"/>
      <w:r>
        <w:rPr>
          <w:rStyle w:val="DeltaViewInsertion"/>
          <w:lang w:val="en-CA"/>
        </w:rPr>
        <w:t>Further Assurances</w:t>
      </w:r>
      <w:bookmarkEnd w:id="1984"/>
    </w:p>
    <w:p>
      <w:pPr>
        <w:pStyle w:val="BodyText"/>
        <w:spacing w:before="0" w:after="0"/>
        <w:rPr/>
      </w:pPr>
      <w:r>
        <w:rPr>
          <w:rStyle w:val="DeltaViewDeletion"/>
          <w:lang w:val="en-CA"/>
        </w:rPr>
        <w:t>(a)</w:t>
        <w:tab/>
      </w:r>
      <w:bookmarkStart w:id="1985" w:name="_DV_M819"/>
      <w:bookmarkEnd w:id="1985"/>
      <w:r>
        <w:rPr>
          <w:color w:val="000000"/>
          <w:lang w:val="en-CA"/>
        </w:rPr>
        <w:t>Each Party shall prepare, execute and deliver to the other Party any documents reasonably required to implement any provision of this Agreement.</w:t>
      </w:r>
    </w:p>
    <w:p>
      <w:pPr>
        <w:pStyle w:val="Heading2"/>
        <w:rPr>
          <w:color w:val="000000"/>
          <w:lang w:val="en-CA"/>
        </w:rPr>
      </w:pPr>
      <w:bookmarkStart w:id="1986" w:name="__RefHeading___Toc494574559"/>
      <w:bookmarkStart w:id="1987" w:name="_DV_C1038"/>
      <w:bookmarkEnd w:id="1986"/>
      <w:r>
        <w:rPr>
          <w:rStyle w:val="DeltaViewInsertion"/>
          <w:lang w:val="en-CA"/>
        </w:rPr>
        <w:t>Counterparts</w:t>
      </w:r>
      <w:bookmarkEnd w:id="1987"/>
    </w:p>
    <w:p>
      <w:pPr>
        <w:pStyle w:val="BodyText"/>
        <w:spacing w:before="0" w:after="0"/>
        <w:rPr/>
      </w:pPr>
      <w:r>
        <w:rPr>
          <w:rStyle w:val="DeltaViewDeletion"/>
          <w:lang w:val="en-CA"/>
        </w:rPr>
        <w:t>(b)</w:t>
        <w:tab/>
      </w:r>
      <w:bookmarkStart w:id="1988" w:name="_DV_M820"/>
      <w:bookmarkEnd w:id="1988"/>
      <w:r>
        <w:rPr>
          <w:color w:val="000000"/>
          <w:lang w:val="en-CA"/>
        </w:rPr>
        <w:t>Any number of counterparts to this Agreement may be executed and each shall have the same force and effect as the original.</w:t>
      </w:r>
    </w:p>
    <w:p>
      <w:pPr>
        <w:pStyle w:val="Heading2"/>
        <w:rPr>
          <w:color w:val="000000"/>
          <w:lang w:val="en-CA"/>
        </w:rPr>
      </w:pPr>
      <w:bookmarkStart w:id="1989" w:name="__RefHeading___Toc494574560"/>
      <w:bookmarkStart w:id="1990" w:name="_DV_C1039"/>
      <w:bookmarkEnd w:id="1989"/>
      <w:r>
        <w:rPr>
          <w:rStyle w:val="DeltaViewInsertion"/>
          <w:lang w:val="en-CA"/>
        </w:rPr>
        <w:t>Entire Agreement</w:t>
      </w:r>
      <w:bookmarkEnd w:id="1990"/>
    </w:p>
    <w:p>
      <w:pPr>
        <w:pStyle w:val="BodyText"/>
        <w:spacing w:before="0" w:after="0"/>
        <w:rPr/>
      </w:pPr>
      <w:r>
        <w:rPr>
          <w:rStyle w:val="DeltaViewDeletion"/>
          <w:lang w:val="en-CA"/>
        </w:rPr>
        <w:t>(c)</w:t>
        <w:tab/>
      </w:r>
      <w:bookmarkStart w:id="1991" w:name="_DV_M821"/>
      <w:bookmarkEnd w:id="1991"/>
      <w:r>
        <w:rPr>
          <w:color w:val="000000"/>
          <w:lang w:val="en-CA"/>
        </w:rPr>
        <w:t>This Agreement shall constitute the entire understanding between the Parties and shall supersede all prior correspondence and understandings pertaining to the subject matter of this Agreement.</w:t>
      </w:r>
    </w:p>
    <w:p>
      <w:pPr>
        <w:pStyle w:val="Heading2"/>
        <w:rPr>
          <w:color w:val="000000"/>
          <w:u w:val="single"/>
          <w:lang w:val="en-CA"/>
        </w:rPr>
      </w:pPr>
      <w:bookmarkStart w:id="1992" w:name="__RefHeading___Toc494574561"/>
      <w:bookmarkStart w:id="1993" w:name="_DV_C1040"/>
      <w:bookmarkEnd w:id="1992"/>
      <w:r>
        <w:rPr>
          <w:rStyle w:val="DeltaViewInsertion"/>
          <w:lang w:val="en-CA"/>
        </w:rPr>
        <w:t>Severability</w:t>
      </w:r>
      <w:bookmarkEnd w:id="1993"/>
    </w:p>
    <w:p>
      <w:pPr>
        <w:pStyle w:val="BodyText"/>
        <w:spacing w:before="0" w:after="0"/>
        <w:rPr>
          <w:color w:val="000000"/>
          <w:lang w:val="en-CA"/>
        </w:rPr>
      </w:pPr>
      <w:bookmarkStart w:id="1994" w:name="_DV_C1041"/>
      <w:r>
        <w:rPr>
          <w:rStyle w:val="DeltaViewInsertion"/>
          <w:lang w:val="en-CA"/>
        </w:rPr>
        <w:t>If any provision of this Agreement shall be held invalid, illegal or unenforceable, the validity, legality and enforceability of the remaining provisions shall in no way be affected or impaired thereby.</w:t>
      </w:r>
      <w:bookmarkEnd w:id="1994"/>
    </w:p>
    <w:p>
      <w:pPr>
        <w:pStyle w:val="Heading2"/>
        <w:rPr>
          <w:color w:val="000000"/>
          <w:u w:val="single"/>
          <w:lang w:val="en-CA"/>
        </w:rPr>
      </w:pPr>
      <w:bookmarkStart w:id="1995" w:name="__RefHeading___Toc494574562"/>
      <w:bookmarkStart w:id="1996" w:name="_DV_C1042"/>
      <w:bookmarkEnd w:id="1995"/>
      <w:r>
        <w:rPr>
          <w:rStyle w:val="DeltaViewInsertion"/>
          <w:lang w:val="en-CA"/>
        </w:rPr>
        <w:t>Non-Waiver</w:t>
      </w:r>
      <w:bookmarkEnd w:id="1996"/>
    </w:p>
    <w:p>
      <w:pPr>
        <w:pStyle w:val="BodyText"/>
        <w:spacing w:before="0" w:after="0"/>
        <w:rPr/>
      </w:pPr>
      <w:r>
        <w:rPr>
          <w:rStyle w:val="DeltaViewDeletion"/>
          <w:lang w:val="en-CA"/>
        </w:rPr>
        <w:t>(d)</w:t>
        <w:tab/>
      </w:r>
      <w:bookmarkStart w:id="1997" w:name="_DV_M822"/>
      <w:bookmarkEnd w:id="1997"/>
      <w:r>
        <w:rPr>
          <w:color w:val="000000"/>
          <w:lang w:val="en-CA"/>
        </w:rPr>
        <w:t>Failure of either Party to enforce any provision of this Agreement or to require performance by the other Party of any of the provisions hereof shall not be construed as a waiver of such provisions or affect the validity of this Agreement, any part hereof, or the right of either Party to thereafter enforce each and every provision.</w:t>
      </w:r>
    </w:p>
    <w:p>
      <w:pPr>
        <w:pStyle w:val="Heading2"/>
        <w:rPr>
          <w:color w:val="000000"/>
          <w:u w:val="single"/>
          <w:lang w:val="en-CA"/>
        </w:rPr>
      </w:pPr>
      <w:bookmarkStart w:id="1998" w:name="__RefHeading___Toc494574563"/>
      <w:bookmarkStart w:id="1999" w:name="_DV_C1043"/>
      <w:r>
        <w:rPr>
          <w:rStyle w:val="DeltaViewInsertion"/>
          <w:lang w:val="en-CA"/>
        </w:rPr>
        <w:t>Relationship of the Parties</w:t>
      </w:r>
      <w:bookmarkEnd w:id="1998"/>
      <w:bookmarkEnd w:id="1999"/>
      <w:r>
        <w:rPr>
          <w:color w:val="000000"/>
          <w:u w:val="single"/>
          <w:lang w:val="en-CA"/>
        </w:rPr>
        <w:t xml:space="preserve">  </w:t>
      </w:r>
    </w:p>
    <w:p>
      <w:pPr>
        <w:pStyle w:val="BodyText"/>
        <w:spacing w:before="0" w:after="0"/>
        <w:rPr/>
      </w:pPr>
      <w:r>
        <w:rPr>
          <w:rStyle w:val="DeltaViewDeletion"/>
          <w:lang w:val="en-CA"/>
        </w:rPr>
        <w:t>(e)</w:t>
        <w:tab/>
      </w:r>
      <w:bookmarkStart w:id="2000" w:name="_DV_M823"/>
      <w:bookmarkEnd w:id="2000"/>
      <w:r>
        <w:rPr>
          <w:color w:val="000000"/>
          <w:lang w:val="en-CA"/>
        </w:rPr>
        <w:t>Nothing contained in this Agreement shall be construed to create a partnership, joint venture or other relationship that may invoke fiduciary obligations between the Parties.</w:t>
      </w:r>
    </w:p>
    <w:p>
      <w:pPr>
        <w:pStyle w:val="Heading2"/>
        <w:rPr>
          <w:color w:val="000000"/>
          <w:u w:val="single"/>
          <w:lang w:val="en-CA"/>
        </w:rPr>
      </w:pPr>
      <w:bookmarkStart w:id="2001" w:name="__RefHeading___Toc494574564"/>
      <w:bookmarkStart w:id="2002" w:name="_DV_C1044"/>
      <w:bookmarkEnd w:id="2001"/>
      <w:r>
        <w:rPr>
          <w:rStyle w:val="DeltaViewInsertion"/>
          <w:lang w:val="en-CA"/>
        </w:rPr>
        <w:t>No Third Party Beneficiaries</w:t>
      </w:r>
      <w:bookmarkEnd w:id="2002"/>
    </w:p>
    <w:p>
      <w:pPr>
        <w:pStyle w:val="BodyText"/>
        <w:spacing w:before="0" w:after="0"/>
        <w:rPr>
          <w:color w:val="000000"/>
          <w:lang w:val="en-CA"/>
        </w:rPr>
      </w:pPr>
      <w:r>
        <w:rPr>
          <w:rStyle w:val="DeltaViewDeletion"/>
          <w:lang w:val="en-CA"/>
        </w:rPr>
        <w:t>(f)</w:t>
        <w:tab/>
      </w:r>
      <w:bookmarkStart w:id="2003" w:name="_DV_M824"/>
      <w:bookmarkEnd w:id="2003"/>
      <w:r>
        <w:rPr>
          <w:color w:val="000000"/>
          <w:lang w:val="en-CA"/>
        </w:rPr>
        <w:t xml:space="preserve">This Agreement shall not impart any rights enforceable by any third party (other than a permitted successor or assignee bound to this Agreement). </w:t>
      </w:r>
      <w:bookmarkStart w:id="2004" w:name="_DV_C1045"/>
      <w:r>
        <w:rPr>
          <w:rStyle w:val="DeltaViewInsertion"/>
          <w:lang w:val="en-CA"/>
        </w:rPr>
        <w:t>No third party has any interest in or is intended as a beneficiary of this Agreement, directly or indirectly.</w:t>
      </w:r>
      <w:bookmarkEnd w:id="2004"/>
    </w:p>
    <w:p>
      <w:pPr>
        <w:pStyle w:val="Heading3"/>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(g)</w:t>
        <w:tab/>
      </w:r>
      <w:bookmarkStart w:id="2005" w:name="_DV_C1046"/>
      <w:r>
        <w:rPr>
          <w:rStyle w:val="DeltaViewDeletion"/>
          <w:lang w:val="en-CA"/>
        </w:rPr>
        <w:t>The liabilities of the NSTAR Companies hereunder shall be several and not joint .</w:t>
      </w:r>
      <w:bookmarkEnd w:id="2005"/>
    </w:p>
    <w:p>
      <w:pPr>
        <w:pStyle w:val="Heading2"/>
        <w:rPr>
          <w:color w:val="000000"/>
          <w:lang w:val="en-CA"/>
        </w:rPr>
      </w:pPr>
      <w:bookmarkStart w:id="2006" w:name="__RefHeading___Toc494574565"/>
      <w:bookmarkStart w:id="2007" w:name="_DV_C1047"/>
      <w:bookmarkEnd w:id="2006"/>
      <w:r>
        <w:rPr>
          <w:rStyle w:val="DeltaViewInsertion"/>
          <w:lang w:val="en-CA"/>
        </w:rPr>
        <w:t>Governing Law</w:t>
      </w:r>
      <w:bookmarkEnd w:id="2007"/>
    </w:p>
    <w:p>
      <w:pPr>
        <w:pStyle w:val="BodyText"/>
        <w:spacing w:before="0" w:after="0"/>
        <w:rPr>
          <w:color w:val="000000"/>
          <w:lang w:val="en-CA"/>
        </w:rPr>
      </w:pPr>
      <w:r>
        <w:rPr>
          <w:rStyle w:val="DeltaViewDeletion"/>
          <w:lang w:val="en-CA"/>
        </w:rPr>
        <w:t>(h)</w:t>
        <w:tab/>
      </w:r>
      <w:bookmarkStart w:id="2008" w:name="_DV_M825"/>
      <w:bookmarkEnd w:id="2008"/>
      <w:r>
        <w:rPr>
          <w:color w:val="000000"/>
          <w:lang w:val="en-CA"/>
        </w:rPr>
        <w:t>The interpretation and performance of this Agreement shall be in accordance with and shall be controlled by the laws of the State of New York</w:t>
      </w:r>
      <w:bookmarkStart w:id="2009" w:name="_DV_C1048"/>
      <w:r>
        <w:rPr>
          <w:rStyle w:val="DeltaViewInsertion"/>
          <w:lang w:val="en-CA"/>
        </w:rPr>
        <w:t xml:space="preserve"> without regard to principles of conflicts of law</w:t>
      </w:r>
      <w:bookmarkStart w:id="2010" w:name="_DV_M826"/>
      <w:bookmarkEnd w:id="2009"/>
      <w:bookmarkEnd w:id="2010"/>
      <w:r>
        <w:rPr>
          <w:color w:val="000000"/>
          <w:lang w:val="en-CA"/>
        </w:rPr>
        <w:t xml:space="preserve">.  </w:t>
      </w:r>
      <w:bookmarkStart w:id="2011" w:name="_DV_C1049"/>
      <w:r>
        <w:rPr>
          <w:rStyle w:val="DeltaViewInsertion"/>
          <w:lang w:val="en-CA"/>
        </w:rPr>
        <w:t xml:space="preserve">This Agreement and all rights and obligations of the Parties hereunder are subject to all applicable State and Federal laws and regulations.  </w:t>
      </w:r>
      <w:bookmarkEnd w:id="2011"/>
    </w:p>
    <w:p>
      <w:pPr>
        <w:pStyle w:val="Heading3"/>
        <w:numPr>
          <w:ilvl w:val="0"/>
          <w:numId w:val="0"/>
        </w:numPr>
        <w:tabs>
          <w:tab w:val="left" w:pos="1800" w:leader="none"/>
          <w:tab w:val="left" w:pos="2160" w:leader="none"/>
        </w:tabs>
        <w:spacing w:lineRule="auto" w:line="360"/>
        <w:ind w:firstLine="1440" w:start="0" w:end="0"/>
        <w:jc w:val="both"/>
        <w:rPr>
          <w:color w:val="000000"/>
          <w:lang w:val="en-CA"/>
        </w:rPr>
      </w:pPr>
      <w:r>
        <w:rPr>
          <w:rStyle w:val="DeltaViewDeletion"/>
          <w:lang w:val="en-CA"/>
        </w:rPr>
        <w:t>(i)</w:t>
        <w:tab/>
      </w:r>
      <w:bookmarkStart w:id="2012" w:name="_DV_C1050"/>
      <w:r>
        <w:rPr>
          <w:rStyle w:val="DeltaViewDeletion"/>
          <w:lang w:val="en-CA"/>
        </w:rPr>
        <w:t xml:space="preserve">This Agreement and all rights and obligations of the Parties hereunder are subject to all applicable State and Federal laws and regulations.  </w:t>
      </w:r>
      <w:bookmarkEnd w:id="2012"/>
    </w:p>
    <w:p>
      <w:pPr>
        <w:pStyle w:val="Heading3"/>
        <w:numPr>
          <w:ilvl w:val="0"/>
          <w:numId w:val="0"/>
        </w:numPr>
        <w:tabs>
          <w:tab w:val="left" w:pos="1800" w:leader="none"/>
          <w:tab w:val="left" w:pos="2160" w:leader="none"/>
        </w:tabs>
        <w:ind w:firstLine="1440" w:start="0" w:end="0"/>
        <w:rPr>
          <w:color w:val="000000"/>
          <w:lang w:val="en-CA"/>
        </w:rPr>
      </w:pPr>
      <w:r>
        <w:rPr>
          <w:rStyle w:val="DeltaViewDeletion"/>
          <w:lang w:val="en-CA"/>
        </w:rPr>
        <w:t>(j)</w:t>
        <w:tab/>
      </w:r>
      <w:bookmarkStart w:id="2013" w:name="_DV_C1051"/>
      <w:r>
        <w:rPr>
          <w:rStyle w:val="DeltaViewDeletion"/>
          <w:lang w:val="en-CA"/>
        </w:rPr>
        <w:t xml:space="preserve">No third party has any interest in or is intended as a beneficiary of this Agreement directly or indirectly.   </w:t>
      </w:r>
      <w:bookmarkEnd w:id="2013"/>
    </w:p>
    <w:p>
      <w:pPr>
        <w:pStyle w:val="Heading2"/>
        <w:rPr>
          <w:color w:val="000000"/>
          <w:lang w:val="en-CA"/>
        </w:rPr>
      </w:pPr>
      <w:bookmarkStart w:id="2014" w:name="__RefHeading___Toc494574566"/>
      <w:bookmarkStart w:id="2015" w:name="_DV_C1052"/>
      <w:bookmarkEnd w:id="2014"/>
      <w:r>
        <w:rPr>
          <w:rStyle w:val="DeltaViewInsertion"/>
          <w:lang w:val="en-CA"/>
        </w:rPr>
        <w:t>Expenses</w:t>
      </w:r>
      <w:bookmarkEnd w:id="2015"/>
    </w:p>
    <w:p>
      <w:pPr>
        <w:pStyle w:val="BodyText"/>
        <w:spacing w:before="0" w:after="0"/>
        <w:rPr/>
      </w:pPr>
      <w:bookmarkStart w:id="2016" w:name="_DV_LD0"/>
      <w:r>
        <w:rPr>
          <w:rStyle w:val="DeltaViewDeletion"/>
          <w:lang w:val="en-CA"/>
        </w:rPr>
        <w:t>(k)</w:t>
        <w:tab/>
      </w:r>
      <w:bookmarkEnd w:id="2016"/>
      <w:r>
        <w:rPr>
          <w:color w:val="000000"/>
          <w:lang w:val="en-CA"/>
        </w:rPr>
        <w:t xml:space="preserve"> </w:t>
      </w:r>
      <w:bookmarkStart w:id="2017" w:name="_DV_M827"/>
      <w:bookmarkEnd w:id="2017"/>
      <w:r>
        <w:rPr>
          <w:color w:val="000000"/>
          <w:lang w:val="en-CA"/>
        </w:rPr>
        <w:t>Each Party shall</w:t>
      </w:r>
      <w:bookmarkStart w:id="2018" w:name="_DV_C1053"/>
      <w:r>
        <w:rPr>
          <w:rStyle w:val="DeltaViewDeletion"/>
          <w:lang w:val="en-CA"/>
        </w:rPr>
        <w:t>, at its own expense,</w:t>
      </w:r>
      <w:bookmarkStart w:id="2019" w:name="_DV_M828"/>
      <w:bookmarkEnd w:id="2018"/>
      <w:bookmarkEnd w:id="2019"/>
      <w:r>
        <w:rPr>
          <w:color w:val="000000"/>
          <w:lang w:val="en-CA"/>
        </w:rPr>
        <w:t xml:space="preserve"> be responsible for satisfying any </w:t>
      </w:r>
      <w:bookmarkStart w:id="2020" w:name="_DV_C1054"/>
      <w:r>
        <w:rPr>
          <w:rStyle w:val="DeltaViewDeletion"/>
          <w:lang w:val="en-CA"/>
        </w:rPr>
        <w:t xml:space="preserve">applicable </w:t>
      </w:r>
      <w:bookmarkStart w:id="2021" w:name="_DV_M829"/>
      <w:bookmarkEnd w:id="2020"/>
      <w:bookmarkEnd w:id="2021"/>
      <w:r>
        <w:rPr>
          <w:color w:val="000000"/>
          <w:lang w:val="en-CA"/>
        </w:rPr>
        <w:t>regulatory requirements</w:t>
      </w:r>
      <w:bookmarkStart w:id="2022" w:name="_DV_C1055"/>
      <w:r>
        <w:rPr>
          <w:rStyle w:val="DeltaViewInsertion"/>
          <w:lang w:val="en-CA"/>
        </w:rPr>
        <w:t xml:space="preserve"> applicable to it at its own expense and each Party shall be responsible for their own expenses incurred in connection with the negotiation and documentation of this Agreement</w:t>
      </w:r>
      <w:bookmarkStart w:id="2023" w:name="_DV_M830"/>
      <w:bookmarkEnd w:id="2022"/>
      <w:bookmarkEnd w:id="2023"/>
      <w:r>
        <w:rPr>
          <w:color w:val="000000"/>
          <w:lang w:val="en-CA"/>
        </w:rPr>
        <w:t xml:space="preserve">. </w:t>
      </w:r>
      <w:r>
        <w:br w:type="page"/>
      </w:r>
    </w:p>
    <w:p>
      <w:pPr>
        <w:pStyle w:val="BodyText"/>
        <w:keepNext w:val="true"/>
        <w:keepLines/>
        <w:rPr/>
      </w:pPr>
      <w:bookmarkStart w:id="2024" w:name="_DV_M831"/>
      <w:bookmarkEnd w:id="2024"/>
      <w:r>
        <w:rPr>
          <w:color w:val="000000"/>
          <w:lang w:val="en-CA"/>
        </w:rPr>
        <w:t xml:space="preserve">IN WITNESS WHEREOF, EPMI and </w:t>
      </w:r>
      <w:bookmarkStart w:id="2025" w:name="_DV_C1056"/>
      <w:r>
        <w:rPr>
          <w:rStyle w:val="DeltaViewDeletion"/>
          <w:lang w:val="en-CA"/>
        </w:rPr>
        <w:t>the NSTAR Companies</w:t>
      </w:r>
      <w:bookmarkStart w:id="2026" w:name="_DV_C1057"/>
      <w:bookmarkEnd w:id="2025"/>
      <w:r>
        <w:rPr>
          <w:rStyle w:val="DeltaViewInsertion"/>
          <w:lang w:val="en-CA"/>
        </w:rPr>
        <w:t>BECo</w:t>
      </w:r>
      <w:bookmarkStart w:id="2027" w:name="_DV_M832"/>
      <w:bookmarkEnd w:id="2026"/>
      <w:bookmarkEnd w:id="2027"/>
      <w:r>
        <w:rPr>
          <w:color w:val="000000"/>
          <w:lang w:val="en-CA"/>
        </w:rPr>
        <w:t xml:space="preserve"> have caused this Agreement to be signed by their respective duly authorized representatives as of the date first above written.</w:t>
      </w:r>
    </w:p>
    <w:p>
      <w:pPr>
        <w:pStyle w:val="Normal"/>
        <w:spacing w:lineRule="auto" w:line="360"/>
        <w:jc w:val="both"/>
        <w:rPr>
          <w:color w:val="000000"/>
          <w:lang w:val="en-CA"/>
        </w:rPr>
      </w:pPr>
      <w:r>
        <w:rPr>
          <w:color w:val="000000"/>
          <w:lang w:val="en-CA"/>
        </w:rPr>
      </w:r>
    </w:p>
    <w:p>
      <w:pPr>
        <w:pStyle w:val="Normal"/>
        <w:spacing w:lineRule="auto" w:line="360"/>
        <w:jc w:val="both"/>
        <w:rPr>
          <w:color w:val="000000"/>
          <w:lang w:val="en-CA"/>
        </w:rPr>
      </w:pPr>
      <w:r>
        <w:rPr>
          <w:color w:val="000000"/>
          <w:lang w:val="en-CA"/>
        </w:rPr>
      </w:r>
    </w:p>
    <w:p>
      <w:pPr>
        <w:pStyle w:val="Normal"/>
        <w:spacing w:lineRule="auto" w:line="360"/>
        <w:jc w:val="both"/>
        <w:rPr>
          <w:color w:val="000000"/>
          <w:lang w:val="en-CA"/>
        </w:rPr>
      </w:pPr>
      <w:bookmarkStart w:id="2028" w:name="_DV_M833"/>
      <w:bookmarkEnd w:id="2028"/>
      <w:r>
        <w:rPr>
          <w:color w:val="000000"/>
          <w:lang w:val="en-CA"/>
        </w:rPr>
        <w:t>ENRON POWER MARKETING, INC.</w:t>
      </w:r>
    </w:p>
    <w:p>
      <w:pPr>
        <w:pStyle w:val="Normal"/>
        <w:spacing w:lineRule="auto" w:line="360"/>
        <w:jc w:val="both"/>
        <w:rPr>
          <w:color w:val="000000"/>
          <w:lang w:val="en-CA"/>
        </w:rPr>
      </w:pPr>
      <w:r>
        <w:rPr>
          <w:color w:val="000000"/>
          <w:lang w:val="en-CA"/>
        </w:rPr>
      </w:r>
    </w:p>
    <w:p>
      <w:pPr>
        <w:pStyle w:val="Normal"/>
        <w:spacing w:lineRule="auto" w:line="360"/>
        <w:jc w:val="both"/>
        <w:rPr>
          <w:color w:val="000000"/>
          <w:lang w:val="en-CA"/>
        </w:rPr>
      </w:pPr>
      <w:bookmarkStart w:id="2029" w:name="_DV_M834"/>
      <w:bookmarkEnd w:id="2029"/>
      <w:r>
        <w:rPr>
          <w:color w:val="000000"/>
          <w:lang w:val="en-CA"/>
        </w:rPr>
        <w:t>By:</w:t>
      </w:r>
      <w:r>
        <w:rPr>
          <w:color w:val="000000"/>
          <w:u w:val="single"/>
          <w:lang w:val="en-CA"/>
        </w:rPr>
        <w:tab/>
        <w:tab/>
        <w:tab/>
        <w:tab/>
        <w:tab/>
        <w:tab/>
      </w:r>
    </w:p>
    <w:p>
      <w:pPr>
        <w:pStyle w:val="Normal"/>
        <w:spacing w:lineRule="auto" w:line="360"/>
        <w:jc w:val="both"/>
        <w:rPr>
          <w:color w:val="000000"/>
          <w:lang w:val="en-CA"/>
        </w:rPr>
      </w:pPr>
      <w:bookmarkStart w:id="2030" w:name="_DV_M835"/>
      <w:bookmarkEnd w:id="2030"/>
      <w:r>
        <w:rPr>
          <w:color w:val="000000"/>
          <w:lang w:val="en-CA"/>
        </w:rPr>
        <w:t>Name:</w:t>
      </w:r>
      <w:r>
        <w:rPr>
          <w:color w:val="000000"/>
          <w:u w:val="single"/>
          <w:lang w:val="en-CA"/>
        </w:rPr>
        <w:tab/>
        <w:tab/>
        <w:tab/>
        <w:tab/>
        <w:tab/>
        <w:tab/>
      </w:r>
    </w:p>
    <w:p>
      <w:pPr>
        <w:pStyle w:val="Normal"/>
        <w:spacing w:lineRule="auto" w:line="360"/>
        <w:jc w:val="both"/>
        <w:rPr>
          <w:color w:val="000000"/>
          <w:lang w:val="en-CA"/>
        </w:rPr>
      </w:pPr>
      <w:bookmarkStart w:id="2031" w:name="_DV_M836"/>
      <w:bookmarkEnd w:id="2031"/>
      <w:r>
        <w:rPr>
          <w:color w:val="000000"/>
          <w:lang w:val="en-CA"/>
        </w:rPr>
        <w:t>Title:</w:t>
      </w:r>
      <w:r>
        <w:rPr>
          <w:color w:val="000000"/>
          <w:u w:val="single"/>
          <w:lang w:val="en-CA"/>
        </w:rPr>
        <w:tab/>
        <w:tab/>
        <w:tab/>
        <w:tab/>
        <w:tab/>
        <w:tab/>
      </w:r>
    </w:p>
    <w:p>
      <w:pPr>
        <w:pStyle w:val="Normal"/>
        <w:spacing w:lineRule="auto" w:line="360"/>
        <w:jc w:val="both"/>
        <w:rPr>
          <w:color w:val="000000"/>
          <w:lang w:val="en-CA"/>
        </w:rPr>
      </w:pPr>
      <w:r>
        <w:rPr>
          <w:color w:val="000000"/>
          <w:lang w:val="en-CA"/>
        </w:rPr>
      </w:r>
    </w:p>
    <w:p>
      <w:pPr>
        <w:pStyle w:val="Normal"/>
        <w:spacing w:lineRule="auto" w:line="360"/>
        <w:jc w:val="both"/>
        <w:rPr>
          <w:color w:val="000000"/>
          <w:lang w:val="en-CA"/>
        </w:rPr>
      </w:pPr>
      <w:r>
        <w:rPr>
          <w:color w:val="000000"/>
          <w:lang w:val="en-CA"/>
        </w:rPr>
      </w:r>
    </w:p>
    <w:p>
      <w:pPr>
        <w:pStyle w:val="Normal"/>
        <w:spacing w:lineRule="auto" w:line="360"/>
        <w:jc w:val="both"/>
        <w:rPr>
          <w:color w:val="000000"/>
          <w:lang w:val="en-CA"/>
        </w:rPr>
      </w:pPr>
      <w:bookmarkStart w:id="2032" w:name="_DV_M837"/>
      <w:bookmarkEnd w:id="2032"/>
      <w:r>
        <w:rPr>
          <w:color w:val="000000"/>
          <w:lang w:val="en-CA"/>
        </w:rPr>
        <w:t>BOSTON EDISON COMPANY</w:t>
        <w:tab/>
        <w:tab/>
        <w:tab/>
        <w:tab/>
      </w:r>
    </w:p>
    <w:p>
      <w:pPr>
        <w:pStyle w:val="Normal"/>
        <w:spacing w:lineRule="atLeast" w:line="360"/>
        <w:jc w:val="both"/>
        <w:rPr>
          <w:color w:val="000000"/>
          <w:lang w:val="en-CA"/>
        </w:rPr>
      </w:pPr>
      <w:bookmarkStart w:id="2033" w:name="_DV_C1058"/>
      <w:r>
        <w:rPr>
          <w:rStyle w:val="DeltaViewDeletion"/>
          <w:lang w:val="en-CA"/>
        </w:rPr>
        <w:t>CAMBRIDGE ELECTRIC LIGHT COMPANY</w:t>
        <w:tab/>
        <w:tab/>
      </w:r>
      <w:bookmarkEnd w:id="2033"/>
    </w:p>
    <w:p>
      <w:pPr>
        <w:pStyle w:val="Normal"/>
        <w:spacing w:lineRule="atLeast" w:line="360"/>
        <w:jc w:val="both"/>
        <w:rPr>
          <w:color w:val="000000"/>
          <w:lang w:val="en-CA"/>
        </w:rPr>
      </w:pPr>
      <w:bookmarkStart w:id="2034" w:name="_DV_C1059"/>
      <w:r>
        <w:rPr>
          <w:rStyle w:val="DeltaViewDeletion"/>
          <w:lang w:val="en-CA"/>
        </w:rPr>
        <w:t>COMMONWEALTH ELECTRIC COMPANY</w:t>
      </w:r>
      <w:bookmarkEnd w:id="2034"/>
    </w:p>
    <w:p>
      <w:pPr>
        <w:pStyle w:val="Normal"/>
        <w:spacing w:lineRule="atLeast" w:line="360"/>
        <w:jc w:val="both"/>
        <w:rPr>
          <w:color w:val="000000"/>
          <w:lang w:val="en-CA"/>
        </w:rPr>
      </w:pPr>
      <w:r>
        <w:rPr>
          <w:color w:val="000000"/>
          <w:lang w:val="en-CA"/>
        </w:rPr>
      </w:r>
    </w:p>
    <w:p>
      <w:pPr>
        <w:pStyle w:val="Normal"/>
        <w:spacing w:lineRule="atLeast" w:line="360"/>
        <w:jc w:val="both"/>
        <w:rPr>
          <w:color w:val="000000"/>
          <w:lang w:val="en-CA"/>
        </w:rPr>
      </w:pPr>
      <w:bookmarkStart w:id="2035" w:name="_DV_M838"/>
      <w:bookmarkEnd w:id="2035"/>
      <w:r>
        <w:rPr>
          <w:color w:val="000000"/>
          <w:lang w:val="en-CA"/>
        </w:rPr>
        <w:t>By:</w:t>
      </w:r>
      <w:r>
        <w:rPr>
          <w:color w:val="000000"/>
          <w:u w:val="single"/>
          <w:lang w:val="en-CA"/>
        </w:rPr>
        <w:tab/>
        <w:tab/>
        <w:tab/>
        <w:tab/>
        <w:tab/>
        <w:tab/>
      </w:r>
    </w:p>
    <w:p>
      <w:pPr>
        <w:pStyle w:val="Normal"/>
        <w:spacing w:lineRule="atLeast" w:line="360"/>
        <w:jc w:val="both"/>
        <w:rPr>
          <w:color w:val="000000"/>
          <w:lang w:val="en-CA"/>
        </w:rPr>
      </w:pPr>
      <w:bookmarkStart w:id="2036" w:name="_DV_M839"/>
      <w:bookmarkEnd w:id="2036"/>
      <w:r>
        <w:rPr>
          <w:color w:val="000000"/>
          <w:lang w:val="en-CA"/>
        </w:rPr>
        <w:t>Name:</w:t>
      </w:r>
      <w:r>
        <w:rPr>
          <w:color w:val="000000"/>
          <w:u w:val="single"/>
          <w:lang w:val="en-CA"/>
        </w:rPr>
        <w:tab/>
        <w:tab/>
        <w:tab/>
        <w:tab/>
        <w:tab/>
        <w:tab/>
      </w:r>
    </w:p>
    <w:p>
      <w:pPr>
        <w:pStyle w:val="Normal"/>
        <w:spacing w:lineRule="atLeast" w:line="360"/>
        <w:jc w:val="both"/>
        <w:rPr>
          <w:color w:val="000000"/>
          <w:lang w:val="en-CA"/>
        </w:rPr>
      </w:pPr>
      <w:bookmarkStart w:id="2037" w:name="_DV_M840"/>
      <w:bookmarkEnd w:id="2037"/>
      <w:r>
        <w:rPr>
          <w:color w:val="000000"/>
          <w:lang w:val="en-CA"/>
        </w:rPr>
        <w:t>Title:</w:t>
      </w:r>
      <w:r>
        <w:rPr>
          <w:color w:val="000000"/>
          <w:u w:val="single"/>
          <w:lang w:val="en-CA"/>
        </w:rPr>
        <w:tab/>
        <w:tab/>
        <w:tab/>
        <w:tab/>
        <w:tab/>
        <w:tab/>
      </w:r>
    </w:p>
    <w:p>
      <w:pPr>
        <w:pStyle w:val="Normal"/>
        <w:spacing w:lineRule="atLeast" w:line="360"/>
        <w:jc w:val="both"/>
        <w:rPr>
          <w:color w:val="000000"/>
          <w:lang w:val="en-CA"/>
        </w:rPr>
      </w:pPr>
      <w:r>
        <w:rPr>
          <w:color w:val="000000"/>
          <w:lang w:val="en-CA"/>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atLeast" w:line="360"/>
        <w:jc w:val="both"/>
        <w:rPr>
          <w:color w:val="000000"/>
          <w:lang w:val="en-CA"/>
        </w:rPr>
      </w:pPr>
      <w:r>
        <w:rPr>
          <w:color w:val="000000"/>
          <w:lang w:val="en-CA"/>
        </w:rPr>
      </w:r>
    </w:p>
    <w:p>
      <w:pPr>
        <w:pStyle w:val="Normal"/>
        <w:spacing w:lineRule="auto" w:line="360"/>
        <w:jc w:val="both"/>
        <w:rPr>
          <w:b/>
          <w:color w:val="000000"/>
          <w:lang w:val="en-CA"/>
        </w:rPr>
      </w:pPr>
      <w:bookmarkStart w:id="2038" w:name="_DV_M841"/>
      <w:bookmarkEnd w:id="2038"/>
      <w:r>
        <w:rPr>
          <w:b/>
          <w:color w:val="000000"/>
          <w:lang w:val="en-CA"/>
        </w:rPr>
        <w:t>SCHEDULE 1</w:t>
      </w:r>
    </w:p>
    <w:p>
      <w:pPr>
        <w:pStyle w:val="Normal"/>
        <w:spacing w:lineRule="auto" w:line="360"/>
        <w:jc w:val="both"/>
        <w:rPr>
          <w:b/>
          <w:color w:val="000000"/>
          <w:lang w:val="en-CA"/>
        </w:rPr>
      </w:pPr>
      <w:r>
        <w:rPr>
          <w:b/>
          <w:color w:val="000000"/>
          <w:lang w:val="en-CA"/>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jc w:val="both"/>
        <w:rPr>
          <w:color w:val="000000"/>
          <w:lang w:val="en-CA"/>
        </w:rPr>
      </w:pPr>
      <w:bookmarkStart w:id="2039" w:name="_DV_C1060"/>
      <w:r>
        <w:rPr>
          <w:rStyle w:val="DeltaViewInsertion"/>
          <w:lang w:val="en-CA"/>
        </w:rPr>
        <w:t>ENERGY PRICE DURING THE TERM</w:t>
        <w:tab/>
      </w:r>
      <w:bookmarkEnd w:id="2039"/>
    </w:p>
    <w:p>
      <w:pPr>
        <w:pStyle w:val="Normal"/>
        <w:spacing w:lineRule="auto" w:line="360"/>
        <w:jc w:val="both"/>
        <w:rPr>
          <w:b/>
          <w:color w:val="000000"/>
          <w:lang w:val="en-CA"/>
        </w:rPr>
      </w:pPr>
      <w:bookmarkStart w:id="2040" w:name="_DV_C1061"/>
      <w:r>
        <w:rPr>
          <w:rStyle w:val="DeltaViewInsertion"/>
          <w:lang w:val="en-CA"/>
        </w:rPr>
        <w:t>SCHEDULE 2</w:t>
      </w:r>
      <w:bookmarkEnd w:id="2040"/>
    </w:p>
    <w:p>
      <w:pPr>
        <w:pStyle w:val="Normal"/>
        <w:spacing w:lineRule="auto" w:line="360"/>
        <w:jc w:val="both"/>
        <w:rPr>
          <w:b/>
          <w:color w:val="000000"/>
          <w:lang w:val="en-CA"/>
        </w:rPr>
      </w:pPr>
      <w:r>
        <w:rPr>
          <w:b/>
          <w:color w:val="000000"/>
          <w:lang w:val="en-CA"/>
        </w:rPr>
      </w:r>
    </w:p>
    <w:p>
      <w:pPr>
        <w:pStyle w:val="Normal"/>
        <w:spacing w:lineRule="auto" w:line="360"/>
        <w:jc w:val="both"/>
        <w:rPr>
          <w:color w:val="000000"/>
          <w:lang w:val="en-CA"/>
        </w:rPr>
      </w:pPr>
      <w:bookmarkStart w:id="2041" w:name="_DV_C1062"/>
      <w:r>
        <w:rPr>
          <w:rStyle w:val="DeltaViewInsertion"/>
          <w:lang w:val="en-CA"/>
        </w:rPr>
        <w:t>ENRON CORP. GUARANTY</w:t>
      </w:r>
      <w:bookmarkEnd w:id="2041"/>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jc w:val="both"/>
        <w:rPr>
          <w:color w:val="000000"/>
          <w:lang w:val="en-CA"/>
        </w:rPr>
      </w:pPr>
      <w:r>
        <w:rPr>
          <w:color w:val="000000"/>
          <w:lang w:val="en-CA"/>
        </w:rPr>
      </w:r>
    </w:p>
    <w:p>
      <w:pPr>
        <w:pStyle w:val="Normal"/>
        <w:spacing w:lineRule="auto" w:line="360"/>
        <w:jc w:val="both"/>
        <w:rPr>
          <w:b/>
          <w:color w:val="000000"/>
          <w:lang w:val="en-CA"/>
        </w:rPr>
      </w:pPr>
      <w:bookmarkStart w:id="2042" w:name="_DV_C1063"/>
      <w:r>
        <w:rPr>
          <w:rStyle w:val="DeltaViewInsertion"/>
          <w:lang w:val="en-CA"/>
        </w:rPr>
        <w:t>SCHEDULE 3</w:t>
      </w:r>
      <w:bookmarkEnd w:id="2042"/>
    </w:p>
    <w:p>
      <w:pPr>
        <w:pStyle w:val="Normal"/>
        <w:spacing w:lineRule="auto" w:line="360"/>
        <w:jc w:val="both"/>
        <w:rPr>
          <w:b/>
          <w:color w:val="000000"/>
          <w:lang w:val="en-CA"/>
        </w:rPr>
      </w:pPr>
      <w:r>
        <w:rPr>
          <w:b/>
          <w:color w:val="000000"/>
          <w:lang w:val="en-CA"/>
        </w:rPr>
      </w:r>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360"/>
        <w:jc w:val="both"/>
        <w:rPr>
          <w:b/>
          <w:color w:val="000000"/>
          <w:lang w:val="en-CA"/>
        </w:rPr>
      </w:pPr>
      <w:bookmarkStart w:id="2043" w:name="_DV_C1064"/>
      <w:r>
        <w:rPr>
          <w:rStyle w:val="DeltaViewInsertion"/>
          <w:lang w:val="en-CA"/>
        </w:rPr>
        <w:t>NSTAR GUARANTY</w:t>
      </w:r>
      <w:bookmarkEnd w:id="2043"/>
    </w:p>
    <w:p>
      <w:pPr>
        <w:pStyle w:val="Normal"/>
        <w:spacing w:lineRule="auto" w:line="360"/>
        <w:jc w:val="both"/>
        <w:rPr>
          <w:b/>
          <w:color w:val="000000"/>
          <w:lang w:val="en-CA"/>
        </w:rPr>
      </w:pPr>
      <w:bookmarkStart w:id="2044" w:name="_DV_C1065"/>
      <w:r>
        <w:rPr>
          <w:rStyle w:val="DeltaViewInsertion"/>
          <w:lang w:val="en-CA"/>
        </w:rPr>
        <w:t>SCHEDULE 4</w:t>
      </w:r>
      <w:bookmarkEnd w:id="2044"/>
    </w:p>
    <w:p>
      <w:pPr>
        <w:pStyle w:val="CommentText"/>
        <w:spacing w:lineRule="auto" w:line="360"/>
        <w:jc w:val="both"/>
        <w:rPr>
          <w:b/>
          <w:color w:val="000000"/>
          <w:lang w:val="en-CA"/>
        </w:rPr>
      </w:pPr>
      <w:bookmarkStart w:id="2045" w:name="_DV_C1066"/>
      <w:r>
        <w:rPr>
          <w:rStyle w:val="DeltaViewInsertion"/>
          <w:lang w:val="en-CA"/>
        </w:rPr>
        <w:t>[TO BE REVISED]</w:t>
      </w:r>
      <w:bookmarkEnd w:id="2045"/>
    </w:p>
    <w:p>
      <w:pPr>
        <w:pStyle w:val="Normal"/>
        <w:spacing w:lineRule="auto" w:line="360"/>
        <w:jc w:val="both"/>
        <w:rPr>
          <w:b/>
          <w:color w:val="000000"/>
          <w:lang w:val="en-CA"/>
        </w:rPr>
      </w:pPr>
      <w:bookmarkStart w:id="2046" w:name="_DV_M842"/>
      <w:bookmarkEnd w:id="2046"/>
      <w:r>
        <w:rPr>
          <w:b/>
          <w:color w:val="000000"/>
          <w:lang w:val="en-CA"/>
        </w:rPr>
        <w:t>List of Wholesale Contracts</w:t>
      </w:r>
    </w:p>
    <w:p>
      <w:pPr>
        <w:pStyle w:val="Normal"/>
        <w:spacing w:lineRule="auto" w:line="360"/>
        <w:jc w:val="both"/>
        <w:rPr>
          <w:b/>
          <w:color w:val="000000"/>
          <w:lang w:val="en-CA"/>
        </w:rPr>
      </w:pPr>
      <w:r>
        <w:rPr>
          <w:b/>
          <w:color w:val="000000"/>
          <w:lang w:val="en-CA"/>
        </w:rPr>
      </w:r>
    </w:p>
    <w:p>
      <w:pPr>
        <w:pStyle w:val="Normal"/>
        <w:numPr>
          <w:ilvl w:val="0"/>
          <w:numId w:val="9"/>
        </w:numPr>
        <w:spacing w:lineRule="auto" w:line="360"/>
        <w:jc w:val="both"/>
        <w:rPr>
          <w:b/>
          <w:color w:val="000000"/>
          <w:lang w:val="en-CA"/>
        </w:rPr>
      </w:pPr>
      <w:bookmarkStart w:id="2047" w:name="_DV_M843"/>
      <w:bookmarkEnd w:id="2047"/>
      <w:r>
        <w:rPr>
          <w:b/>
          <w:color w:val="000000"/>
          <w:lang w:val="en-CA"/>
        </w:rPr>
        <w:t>Concord Municipal Light Plant</w:t>
      </w:r>
    </w:p>
    <w:p>
      <w:pPr>
        <w:pStyle w:val="Normal"/>
        <w:numPr>
          <w:ilvl w:val="0"/>
          <w:numId w:val="9"/>
        </w:numPr>
        <w:spacing w:lineRule="auto" w:line="360"/>
        <w:jc w:val="both"/>
        <w:rPr>
          <w:b/>
          <w:color w:val="000000"/>
          <w:lang w:val="en-CA"/>
        </w:rPr>
      </w:pPr>
      <w:bookmarkStart w:id="2048" w:name="_DV_M844"/>
      <w:bookmarkEnd w:id="2048"/>
      <w:r>
        <w:rPr>
          <w:b/>
          <w:color w:val="000000"/>
          <w:lang w:val="en-CA"/>
        </w:rPr>
        <w:t>Belmont Municipal Light Department</w:t>
      </w:r>
    </w:p>
    <w:p>
      <w:pPr>
        <w:pStyle w:val="Normal"/>
        <w:numPr>
          <w:ilvl w:val="0"/>
          <w:numId w:val="9"/>
        </w:numPr>
        <w:spacing w:lineRule="auto" w:line="360"/>
        <w:jc w:val="both"/>
        <w:rPr>
          <w:b/>
          <w:color w:val="000000"/>
          <w:lang w:val="en-CA"/>
        </w:rPr>
      </w:pPr>
      <w:bookmarkStart w:id="2049" w:name="_DV_M845"/>
      <w:bookmarkEnd w:id="2049"/>
      <w:r>
        <w:rPr>
          <w:b/>
          <w:color w:val="000000"/>
          <w:lang w:val="en-CA"/>
        </w:rPr>
        <w:t>Massport</w:t>
      </w:r>
    </w:p>
    <w:p>
      <w:pPr>
        <w:pStyle w:val="Normal"/>
        <w:numPr>
          <w:ilvl w:val="0"/>
          <w:numId w:val="9"/>
        </w:numPr>
        <w:spacing w:lineRule="auto" w:line="360"/>
        <w:jc w:val="both"/>
        <w:rPr>
          <w:b/>
          <w:color w:val="000000"/>
          <w:lang w:val="en-CA"/>
        </w:rPr>
      </w:pPr>
      <w:bookmarkStart w:id="2050" w:name="_DV_M846"/>
      <w:bookmarkEnd w:id="2050"/>
      <w:r>
        <w:rPr>
          <w:b/>
          <w:color w:val="000000"/>
          <w:lang w:val="en-CA"/>
        </w:rPr>
        <w:t>MBTA</w:t>
      </w:r>
    </w:p>
    <w:p>
      <w:pPr>
        <w:pStyle w:val="Normal"/>
        <w:numPr>
          <w:ilvl w:val="0"/>
          <w:numId w:val="9"/>
        </w:numPr>
        <w:spacing w:lineRule="auto" w:line="360"/>
        <w:jc w:val="both"/>
        <w:rPr>
          <w:b/>
          <w:color w:val="000000"/>
          <w:lang w:val="en-CA"/>
        </w:rPr>
      </w:pPr>
      <w:bookmarkStart w:id="2051" w:name="_DV_M847"/>
      <w:bookmarkEnd w:id="2051"/>
      <w:r>
        <w:rPr>
          <w:b/>
          <w:color w:val="000000"/>
          <w:lang w:val="en-CA"/>
        </w:rPr>
        <w:t>Town of Wellesley Municipal Light Plant</w:t>
      </w:r>
    </w:p>
    <w:p>
      <w:pPr>
        <w:pStyle w:val="Normal"/>
        <w:numPr>
          <w:ilvl w:val="0"/>
          <w:numId w:val="9"/>
        </w:numPr>
        <w:spacing w:lineRule="auto" w:line="360"/>
        <w:jc w:val="both"/>
        <w:rPr>
          <w:b/>
          <w:color w:val="000000"/>
          <w:lang w:val="en-CA"/>
        </w:rPr>
      </w:pPr>
      <w:bookmarkStart w:id="2052" w:name="_DV_M848"/>
      <w:bookmarkEnd w:id="2052"/>
      <w:r>
        <w:rPr>
          <w:b/>
          <w:color w:val="000000"/>
          <w:lang w:val="en-CA"/>
        </w:rPr>
        <w:t>Reading Municipal Light Department</w:t>
      </w:r>
    </w:p>
    <w:p>
      <w:pPr>
        <w:pStyle w:val="Normal"/>
        <w:numPr>
          <w:ilvl w:val="0"/>
          <w:numId w:val="9"/>
        </w:numPr>
        <w:spacing w:lineRule="auto" w:line="360"/>
        <w:jc w:val="both"/>
        <w:rPr>
          <w:b/>
          <w:color w:val="000000"/>
          <w:lang w:val="en-CA"/>
        </w:rPr>
      </w:pPr>
      <w:bookmarkStart w:id="2053" w:name="_DV_M849"/>
      <w:bookmarkEnd w:id="2053"/>
      <w:r>
        <w:rPr>
          <w:b/>
          <w:color w:val="000000"/>
          <w:lang w:val="en-CA"/>
        </w:rPr>
        <w:t>Town of Braintree Electric Light Department</w:t>
      </w:r>
    </w:p>
    <w:p>
      <w:pPr>
        <w:pStyle w:val="Normal"/>
        <w:spacing w:lineRule="auto" w:line="360"/>
        <w:jc w:val="both"/>
        <w:rPr>
          <w:b/>
          <w:color w:val="000000"/>
          <w:lang w:val="en-CA"/>
        </w:rPr>
      </w:pPr>
      <w:r>
        <w:rPr>
          <w:b/>
          <w:color w:val="000000"/>
          <w:lang w:val="en-CA"/>
        </w:rPr>
      </w:r>
    </w:p>
    <w:p>
      <w:pPr>
        <w:pStyle w:val="Normal"/>
        <w:spacing w:lineRule="auto" w:line="360"/>
        <w:ind w:hanging="90" w:end="0"/>
        <w:jc w:val="end"/>
        <w:rPr>
          <w:color w:val="000000"/>
          <w:lang w:val="en-CA"/>
        </w:rPr>
      </w:pPr>
      <w:bookmarkStart w:id="2054" w:name="_DV_C1067"/>
      <w:r>
        <w:rPr>
          <w:rStyle w:val="DeltaViewDeletion"/>
          <w:b/>
          <w:lang w:val="en-CA"/>
        </w:rPr>
        <w:t>SCHEDULE 2</w:t>
      </w:r>
      <w:bookmarkEnd w:id="2054"/>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extDirection w:val="lrTb"/>
          <w:docGrid w:type="default" w:linePitch="360" w:charSpace="0"/>
        </w:sectPr>
        <w:pStyle w:val="Normal"/>
        <w:spacing w:lineRule="auto" w:line="360"/>
        <w:jc w:val="both"/>
        <w:rPr>
          <w:color w:val="000000"/>
          <w:lang w:val="en-CA"/>
        </w:rPr>
      </w:pPr>
      <w:r>
        <w:rPr>
          <w:color w:val="000000"/>
          <w:lang w:val="en-CA"/>
        </w:rPr>
      </w:r>
    </w:p>
    <w:p>
      <w:pPr>
        <w:pStyle w:val="Normal"/>
        <w:spacing w:lineRule="auto" w:line="360"/>
        <w:jc w:val="both"/>
        <w:rPr>
          <w:b/>
          <w:color w:val="000000"/>
          <w:lang w:val="en-CA"/>
        </w:rPr>
      </w:pPr>
      <w:bookmarkStart w:id="2055" w:name="_DV_C1068"/>
      <w:r>
        <w:rPr>
          <w:rStyle w:val="DeltaViewInsertion"/>
          <w:lang w:val="en-CA"/>
        </w:rPr>
        <w:t>SCHEDULE 5</w:t>
      </w:r>
      <w:bookmarkEnd w:id="2055"/>
    </w:p>
    <w:p>
      <w:pPr>
        <w:pStyle w:val="CommentText"/>
        <w:spacing w:lineRule="auto" w:line="360"/>
        <w:jc w:val="both"/>
        <w:rPr>
          <w:b/>
          <w:color w:val="000000"/>
          <w:lang w:val="en-CA"/>
        </w:rPr>
      </w:pPr>
      <w:r>
        <w:rPr>
          <w:b/>
          <w:color w:val="000000"/>
          <w:lang w:val="en-CA"/>
        </w:rPr>
      </w:r>
    </w:p>
    <w:p>
      <w:pPr>
        <w:pStyle w:val="Heading"/>
        <w:spacing w:lineRule="auto" w:line="360"/>
        <w:jc w:val="both"/>
        <w:rPr>
          <w:b w:val="false"/>
          <w:lang w:val="en-CA"/>
        </w:rPr>
      </w:pPr>
      <w:bookmarkStart w:id="2056" w:name="_DV_M850"/>
      <w:bookmarkEnd w:id="2056"/>
      <w:r>
        <w:rPr>
          <w:b w:val="false"/>
          <w:lang w:val="en-CA"/>
        </w:rPr>
        <w:t>ISO-NE REQUIRED CONTRACTS</w:t>
      </w:r>
      <w:r>
        <w:rPr>
          <w:rStyle w:val="FootnoteCharacters"/>
          <w:rStyle w:val="FootnoteReference"/>
          <w:b/>
          <w:lang w:val="en-CA"/>
        </w:rPr>
        <w:footnoteReference w:customMarkFollows="1" w:id="2"/>
        <w:t>*</w:t>
      </w:r>
    </w:p>
    <w:p>
      <w:pPr>
        <w:pStyle w:val="Normal"/>
        <w:spacing w:lineRule="auto" w:line="360"/>
        <w:ind w:firstLine="720" w:end="0"/>
        <w:jc w:val="both"/>
        <w:rPr>
          <w:b/>
          <w:color w:val="000000"/>
          <w:lang w:val="en-CA"/>
        </w:rPr>
      </w:pPr>
      <w:r>
        <w:rPr>
          <w:b/>
          <w:color w:val="000000"/>
          <w:lang w:val="en-CA"/>
        </w:rPr>
      </w:r>
    </w:p>
    <w:p>
      <w:pPr>
        <w:pStyle w:val="Flush"/>
        <w:spacing w:lineRule="auto" w:line="360"/>
        <w:jc w:val="both"/>
        <w:rPr>
          <w:color w:val="000000"/>
          <w:lang w:val="en-CA"/>
        </w:rPr>
      </w:pPr>
      <w:bookmarkStart w:id="2057" w:name="_DV_M851"/>
      <w:bookmarkEnd w:id="2057"/>
      <w:r>
        <w:rPr>
          <w:color w:val="000000"/>
          <w:lang w:val="en-CA"/>
        </w:rPr>
        <w:t>The Parties shall submit to ISO-NE the following contracts:</w:t>
      </w:r>
    </w:p>
    <w:p>
      <w:pPr>
        <w:pStyle w:val="Flush"/>
        <w:spacing w:lineRule="auto" w:line="360"/>
        <w:jc w:val="both"/>
        <w:rPr>
          <w:color w:val="000000"/>
          <w:lang w:val="en-CA"/>
        </w:rPr>
      </w:pPr>
      <w:r>
        <w:rPr>
          <w:color w:val="000000"/>
          <w:lang w:val="en-CA"/>
        </w:rPr>
      </w:r>
    </w:p>
    <w:p>
      <w:pPr>
        <w:pStyle w:val="BodySingle"/>
        <w:numPr>
          <w:ilvl w:val="0"/>
          <w:numId w:val="2"/>
        </w:numPr>
        <w:spacing w:lineRule="auto" w:line="360"/>
        <w:jc w:val="both"/>
        <w:rPr>
          <w:color w:val="000000"/>
          <w:lang w:val="en-CA"/>
        </w:rPr>
      </w:pPr>
      <w:bookmarkStart w:id="2058" w:name="_DV_C1069"/>
      <w:r>
        <w:rPr>
          <w:rStyle w:val="DeltaViewDeletion"/>
          <w:lang w:val="en-CA"/>
        </w:rPr>
        <w:t>NSTAR</w:t>
      </w:r>
      <w:bookmarkStart w:id="2059" w:name="_DV_C1070"/>
      <w:bookmarkEnd w:id="2058"/>
      <w:r>
        <w:rPr>
          <w:rStyle w:val="DeltaViewInsertion"/>
          <w:lang w:val="en-CA"/>
        </w:rPr>
        <w:t>BECo</w:t>
      </w:r>
      <w:bookmarkStart w:id="2060" w:name="_DV_M852"/>
      <w:bookmarkEnd w:id="2059"/>
      <w:bookmarkEnd w:id="2060"/>
      <w:r>
        <w:rPr>
          <w:color w:val="000000"/>
          <w:lang w:val="en-CA"/>
        </w:rPr>
        <w:t xml:space="preserve"> shall submit to ISO-NE the following:</w:t>
      </w:r>
    </w:p>
    <w:p>
      <w:pPr>
        <w:pStyle w:val="BodySingle"/>
        <w:numPr>
          <w:ilvl w:val="0"/>
          <w:numId w:val="5"/>
        </w:numPr>
        <w:tabs>
          <w:tab w:val="clear" w:pos="720"/>
          <w:tab w:val="left" w:pos="1440" w:leader="none"/>
        </w:tabs>
        <w:spacing w:lineRule="auto" w:line="360"/>
        <w:ind w:hanging="360" w:start="1440" w:end="0"/>
        <w:jc w:val="both"/>
        <w:rPr>
          <w:color w:val="000000"/>
          <w:lang w:val="en-CA"/>
        </w:rPr>
      </w:pPr>
      <w:bookmarkStart w:id="2061" w:name="_DV_M853"/>
      <w:bookmarkEnd w:id="2061"/>
      <w:r>
        <w:rPr>
          <w:color w:val="000000"/>
          <w:lang w:val="en-CA"/>
        </w:rPr>
        <w:t xml:space="preserve">An Internal Obligation Transfer Contract to transfer to EPMI the Energy obligations associated with </w:t>
      </w:r>
      <w:bookmarkStart w:id="2062" w:name="_DV_C1071"/>
      <w:r>
        <w:rPr>
          <w:rStyle w:val="DeltaViewDeletion"/>
          <w:lang w:val="en-CA"/>
        </w:rPr>
        <w:t>50</w:t>
      </w:r>
      <w:bookmarkStart w:id="2063" w:name="_DV_C1072"/>
      <w:bookmarkEnd w:id="2062"/>
      <w:r>
        <w:rPr>
          <w:rStyle w:val="DeltaViewInsertion"/>
          <w:lang w:val="en-CA"/>
        </w:rPr>
        <w:t>100</w:t>
      </w:r>
      <w:bookmarkStart w:id="2064" w:name="_DV_M854"/>
      <w:bookmarkEnd w:id="2063"/>
      <w:bookmarkEnd w:id="2064"/>
      <w:r>
        <w:rPr>
          <w:color w:val="000000"/>
          <w:lang w:val="en-CA"/>
        </w:rPr>
        <w:t xml:space="preserve">% of </w:t>
      </w:r>
      <w:bookmarkStart w:id="2065" w:name="_DV_C1073"/>
      <w:r>
        <w:rPr>
          <w:rStyle w:val="DeltaViewDeletion"/>
          <w:lang w:val="en-CA"/>
        </w:rPr>
        <w:t>the NSTAR Companies</w:t>
      </w:r>
      <w:bookmarkStart w:id="2066" w:name="_DV_C1074"/>
      <w:bookmarkEnd w:id="2065"/>
      <w:r>
        <w:rPr>
          <w:rStyle w:val="DeltaViewInsertion"/>
          <w:lang w:val="en-CA"/>
        </w:rPr>
        <w:t>BECo</w:t>
      </w:r>
      <w:bookmarkStart w:id="2067" w:name="_DV_M855"/>
      <w:bookmarkEnd w:id="2066"/>
      <w:bookmarkEnd w:id="2067"/>
      <w:r>
        <w:rPr>
          <w:color w:val="000000"/>
          <w:lang w:val="en-CA"/>
        </w:rPr>
        <w:t>'</w:t>
      </w:r>
      <w:bookmarkStart w:id="2068" w:name="_DV_C1075"/>
      <w:r>
        <w:rPr>
          <w:rStyle w:val="DeltaViewInsertion"/>
          <w:lang w:val="en-CA"/>
        </w:rPr>
        <w:t>s</w:t>
      </w:r>
      <w:bookmarkStart w:id="2069" w:name="_DV_M856"/>
      <w:bookmarkEnd w:id="2068"/>
      <w:bookmarkEnd w:id="2069"/>
      <w:r>
        <w:rPr>
          <w:color w:val="000000"/>
          <w:lang w:val="en-CA"/>
        </w:rPr>
        <w:t xml:space="preserve"> hourly wholesale Power requirements (i.e., net of competitive supplier load</w:t>
      </w:r>
      <w:bookmarkStart w:id="2070" w:name="_DV_C1076"/>
      <w:r>
        <w:rPr>
          <w:rStyle w:val="DeltaViewDeletion"/>
          <w:lang w:val="en-CA"/>
        </w:rPr>
        <w:t xml:space="preserve"> and standard offer load served by Southern Energy New England</w:t>
      </w:r>
      <w:bookmarkStart w:id="2071" w:name="_DV_M857"/>
      <w:bookmarkEnd w:id="2070"/>
      <w:bookmarkEnd w:id="2071"/>
      <w:r>
        <w:rPr>
          <w:color w:val="000000"/>
          <w:lang w:val="en-CA"/>
        </w:rPr>
        <w:t>);</w:t>
      </w:r>
    </w:p>
    <w:p>
      <w:pPr>
        <w:pStyle w:val="BodySingle"/>
        <w:numPr>
          <w:ilvl w:val="0"/>
          <w:numId w:val="5"/>
        </w:numPr>
        <w:tabs>
          <w:tab w:val="clear" w:pos="720"/>
          <w:tab w:val="left" w:pos="1440" w:leader="none"/>
        </w:tabs>
        <w:spacing w:lineRule="auto" w:line="360"/>
        <w:ind w:hanging="360" w:start="1440" w:end="0"/>
        <w:jc w:val="both"/>
        <w:rPr>
          <w:color w:val="000000"/>
          <w:lang w:val="en-CA"/>
        </w:rPr>
      </w:pPr>
      <w:bookmarkStart w:id="2072" w:name="_DV_M858"/>
      <w:bookmarkEnd w:id="2072"/>
      <w:r>
        <w:rPr>
          <w:color w:val="000000"/>
          <w:lang w:val="en-CA"/>
        </w:rPr>
        <w:t xml:space="preserve">An Internal Obligation Transfer Contract to transfer to EPMI the TMSR obligations associated with </w:t>
      </w:r>
      <w:bookmarkStart w:id="2073" w:name="_DV_C1077"/>
      <w:r>
        <w:rPr>
          <w:rStyle w:val="DeltaViewDeletion"/>
          <w:lang w:val="en-CA"/>
        </w:rPr>
        <w:t>50</w:t>
      </w:r>
      <w:bookmarkStart w:id="2074" w:name="_DV_C1078"/>
      <w:bookmarkEnd w:id="2073"/>
      <w:r>
        <w:rPr>
          <w:rStyle w:val="DeltaViewInsertion"/>
          <w:lang w:val="en-CA"/>
        </w:rPr>
        <w:t>100</w:t>
      </w:r>
      <w:bookmarkStart w:id="2075" w:name="_DV_M859"/>
      <w:bookmarkEnd w:id="2074"/>
      <w:bookmarkEnd w:id="2075"/>
      <w:r>
        <w:rPr>
          <w:color w:val="000000"/>
          <w:lang w:val="en-CA"/>
        </w:rPr>
        <w:t xml:space="preserve">% of </w:t>
      </w:r>
      <w:bookmarkStart w:id="2076" w:name="_DV_C1079"/>
      <w:r>
        <w:rPr>
          <w:rStyle w:val="DeltaViewDeletion"/>
          <w:lang w:val="en-CA"/>
        </w:rPr>
        <w:t>the NSTAR Companies</w:t>
      </w:r>
      <w:bookmarkStart w:id="2077" w:name="_DV_C1080"/>
      <w:bookmarkEnd w:id="2076"/>
      <w:r>
        <w:rPr>
          <w:rStyle w:val="DeltaViewInsertion"/>
          <w:lang w:val="en-CA"/>
        </w:rPr>
        <w:t>BECo</w:t>
      </w:r>
      <w:bookmarkStart w:id="2078" w:name="_DV_M860"/>
      <w:bookmarkEnd w:id="2077"/>
      <w:bookmarkEnd w:id="2078"/>
      <w:r>
        <w:rPr>
          <w:color w:val="000000"/>
          <w:lang w:val="en-CA"/>
        </w:rPr>
        <w:t>'</w:t>
      </w:r>
      <w:bookmarkStart w:id="2079" w:name="_DV_C1081"/>
      <w:r>
        <w:rPr>
          <w:rStyle w:val="DeltaViewInsertion"/>
          <w:lang w:val="en-CA"/>
        </w:rPr>
        <w:t>s</w:t>
      </w:r>
      <w:bookmarkStart w:id="2080" w:name="_DV_M861"/>
      <w:bookmarkEnd w:id="2079"/>
      <w:bookmarkEnd w:id="2080"/>
      <w:r>
        <w:rPr>
          <w:color w:val="000000"/>
          <w:lang w:val="en-CA"/>
        </w:rPr>
        <w:t xml:space="preserve"> hourly wholesale Power requirements (i.e., net of competitive supplier load</w:t>
      </w:r>
      <w:bookmarkStart w:id="2081" w:name="_DV_C1082"/>
      <w:r>
        <w:rPr>
          <w:rStyle w:val="DeltaViewDeletion"/>
          <w:lang w:val="en-CA"/>
        </w:rPr>
        <w:t xml:space="preserve"> and standard offer load served by Southern Energy New England</w:t>
      </w:r>
      <w:bookmarkStart w:id="2082" w:name="_DV_M862"/>
      <w:bookmarkEnd w:id="2081"/>
      <w:bookmarkEnd w:id="2082"/>
      <w:r>
        <w:rPr>
          <w:color w:val="000000"/>
          <w:lang w:val="en-CA"/>
        </w:rPr>
        <w:t>);</w:t>
      </w:r>
    </w:p>
    <w:p>
      <w:pPr>
        <w:pStyle w:val="BodySingle"/>
        <w:numPr>
          <w:ilvl w:val="0"/>
          <w:numId w:val="5"/>
        </w:numPr>
        <w:tabs>
          <w:tab w:val="clear" w:pos="720"/>
          <w:tab w:val="left" w:pos="1440" w:leader="none"/>
        </w:tabs>
        <w:spacing w:lineRule="auto" w:line="360"/>
        <w:ind w:hanging="360" w:start="1440" w:end="0"/>
        <w:jc w:val="both"/>
        <w:rPr>
          <w:color w:val="000000"/>
          <w:lang w:val="en-CA"/>
        </w:rPr>
      </w:pPr>
      <w:bookmarkStart w:id="2083" w:name="_DV_M863"/>
      <w:bookmarkEnd w:id="2083"/>
      <w:r>
        <w:rPr>
          <w:color w:val="000000"/>
          <w:lang w:val="en-CA"/>
        </w:rPr>
        <w:t xml:space="preserve">An Internal Obligation Transfer Contract to transfer to EPMI the TMNSR obligations associated with </w:t>
      </w:r>
      <w:bookmarkStart w:id="2084" w:name="_DV_C1083"/>
      <w:r>
        <w:rPr>
          <w:rStyle w:val="DeltaViewDeletion"/>
          <w:lang w:val="en-CA"/>
        </w:rPr>
        <w:t>50</w:t>
      </w:r>
      <w:bookmarkStart w:id="2085" w:name="_DV_C1084"/>
      <w:bookmarkEnd w:id="2084"/>
      <w:r>
        <w:rPr>
          <w:rStyle w:val="DeltaViewInsertion"/>
          <w:lang w:val="en-CA"/>
        </w:rPr>
        <w:t>100</w:t>
      </w:r>
      <w:bookmarkStart w:id="2086" w:name="_DV_M864"/>
      <w:bookmarkEnd w:id="2085"/>
      <w:bookmarkEnd w:id="2086"/>
      <w:r>
        <w:rPr>
          <w:color w:val="000000"/>
          <w:lang w:val="en-CA"/>
        </w:rPr>
        <w:t xml:space="preserve">% of </w:t>
      </w:r>
      <w:bookmarkStart w:id="2087" w:name="_DV_C1085"/>
      <w:r>
        <w:rPr>
          <w:rStyle w:val="DeltaViewDeletion"/>
          <w:lang w:val="en-CA"/>
        </w:rPr>
        <w:t>the NSTAR Companies</w:t>
      </w:r>
      <w:bookmarkStart w:id="2088" w:name="_DV_C1086"/>
      <w:bookmarkEnd w:id="2087"/>
      <w:r>
        <w:rPr>
          <w:rStyle w:val="DeltaViewInsertion"/>
          <w:lang w:val="en-CA"/>
        </w:rPr>
        <w:t>BECo</w:t>
      </w:r>
      <w:bookmarkStart w:id="2089" w:name="_DV_M865"/>
      <w:bookmarkEnd w:id="2088"/>
      <w:bookmarkEnd w:id="2089"/>
      <w:r>
        <w:rPr>
          <w:color w:val="000000"/>
          <w:lang w:val="en-CA"/>
        </w:rPr>
        <w:t>'</w:t>
      </w:r>
      <w:bookmarkStart w:id="2090" w:name="_DV_C1087"/>
      <w:r>
        <w:rPr>
          <w:rStyle w:val="DeltaViewInsertion"/>
          <w:lang w:val="en-CA"/>
        </w:rPr>
        <w:t>s</w:t>
      </w:r>
      <w:bookmarkStart w:id="2091" w:name="_DV_M866"/>
      <w:bookmarkEnd w:id="2090"/>
      <w:bookmarkEnd w:id="2091"/>
      <w:r>
        <w:rPr>
          <w:color w:val="000000"/>
          <w:lang w:val="en-CA"/>
        </w:rPr>
        <w:t xml:space="preserve"> hourly wholesale Power requirements (i.e., net of competitive supplier load</w:t>
      </w:r>
      <w:bookmarkStart w:id="2092" w:name="_DV_C1088"/>
      <w:r>
        <w:rPr>
          <w:rStyle w:val="DeltaViewDeletion"/>
          <w:lang w:val="en-CA"/>
        </w:rPr>
        <w:t xml:space="preserve"> and standard offer load served by Southern Energy New England</w:t>
      </w:r>
      <w:bookmarkStart w:id="2093" w:name="_DV_M867"/>
      <w:bookmarkEnd w:id="2092"/>
      <w:bookmarkEnd w:id="2093"/>
      <w:r>
        <w:rPr>
          <w:color w:val="000000"/>
          <w:lang w:val="en-CA"/>
        </w:rPr>
        <w:t>);</w:t>
      </w:r>
    </w:p>
    <w:p>
      <w:pPr>
        <w:pStyle w:val="BodySingle"/>
        <w:numPr>
          <w:ilvl w:val="0"/>
          <w:numId w:val="5"/>
        </w:numPr>
        <w:tabs>
          <w:tab w:val="clear" w:pos="720"/>
          <w:tab w:val="left" w:pos="1440" w:leader="none"/>
        </w:tabs>
        <w:spacing w:lineRule="auto" w:line="360"/>
        <w:ind w:hanging="360" w:start="1440" w:end="0"/>
        <w:jc w:val="both"/>
        <w:rPr>
          <w:color w:val="000000"/>
          <w:lang w:val="en-CA"/>
        </w:rPr>
      </w:pPr>
      <w:bookmarkStart w:id="2094" w:name="_DV_M868"/>
      <w:bookmarkEnd w:id="2094"/>
      <w:r>
        <w:rPr>
          <w:color w:val="000000"/>
          <w:lang w:val="en-CA"/>
        </w:rPr>
        <w:t xml:space="preserve">An Internal Obligation Transfer Contract to transfer to EPMI the TMOR obligations associated with </w:t>
      </w:r>
      <w:bookmarkStart w:id="2095" w:name="_DV_C1089"/>
      <w:r>
        <w:rPr>
          <w:rStyle w:val="DeltaViewDeletion"/>
          <w:lang w:val="en-CA"/>
        </w:rPr>
        <w:t>50</w:t>
      </w:r>
      <w:bookmarkStart w:id="2096" w:name="_DV_C1090"/>
      <w:bookmarkEnd w:id="2095"/>
      <w:r>
        <w:rPr>
          <w:rStyle w:val="DeltaViewInsertion"/>
          <w:lang w:val="en-CA"/>
        </w:rPr>
        <w:t>100</w:t>
      </w:r>
      <w:bookmarkStart w:id="2097" w:name="_DV_M869"/>
      <w:bookmarkEnd w:id="2096"/>
      <w:bookmarkEnd w:id="2097"/>
      <w:r>
        <w:rPr>
          <w:color w:val="000000"/>
          <w:lang w:val="en-CA"/>
        </w:rPr>
        <w:t xml:space="preserve">% of </w:t>
      </w:r>
      <w:bookmarkStart w:id="2098" w:name="_DV_C1091"/>
      <w:r>
        <w:rPr>
          <w:rStyle w:val="DeltaViewDeletion"/>
          <w:lang w:val="en-CA"/>
        </w:rPr>
        <w:t>the NSTAR Companies</w:t>
      </w:r>
      <w:bookmarkStart w:id="2099" w:name="_DV_C1092"/>
      <w:bookmarkEnd w:id="2098"/>
      <w:r>
        <w:rPr>
          <w:rStyle w:val="DeltaViewInsertion"/>
          <w:lang w:val="en-CA"/>
        </w:rPr>
        <w:t>BECo</w:t>
      </w:r>
      <w:bookmarkStart w:id="2100" w:name="_DV_M870"/>
      <w:bookmarkEnd w:id="2099"/>
      <w:bookmarkEnd w:id="2100"/>
      <w:r>
        <w:rPr>
          <w:color w:val="000000"/>
          <w:lang w:val="en-CA"/>
        </w:rPr>
        <w:t>'</w:t>
      </w:r>
      <w:bookmarkStart w:id="2101" w:name="_DV_C1093"/>
      <w:r>
        <w:rPr>
          <w:rStyle w:val="DeltaViewInsertion"/>
          <w:lang w:val="en-CA"/>
        </w:rPr>
        <w:t>s</w:t>
      </w:r>
      <w:bookmarkStart w:id="2102" w:name="_DV_M871"/>
      <w:bookmarkEnd w:id="2101"/>
      <w:bookmarkEnd w:id="2102"/>
      <w:r>
        <w:rPr>
          <w:color w:val="000000"/>
          <w:lang w:val="en-CA"/>
        </w:rPr>
        <w:t xml:space="preserve"> hourly wholesale Power requirements (i.e., net of competitive supplier load</w:t>
      </w:r>
      <w:bookmarkStart w:id="2103" w:name="_DV_C1094"/>
      <w:r>
        <w:rPr>
          <w:rStyle w:val="DeltaViewDeletion"/>
          <w:lang w:val="en-CA"/>
        </w:rPr>
        <w:t xml:space="preserve"> and standard offer load served by Southern Energy New England</w:t>
      </w:r>
      <w:bookmarkStart w:id="2104" w:name="_DV_M872"/>
      <w:bookmarkEnd w:id="2103"/>
      <w:bookmarkEnd w:id="2104"/>
      <w:r>
        <w:rPr>
          <w:color w:val="000000"/>
          <w:lang w:val="en-CA"/>
        </w:rPr>
        <w:t>); and</w:t>
      </w:r>
    </w:p>
    <w:p>
      <w:pPr>
        <w:pStyle w:val="BodySingle"/>
        <w:numPr>
          <w:ilvl w:val="0"/>
          <w:numId w:val="5"/>
        </w:numPr>
        <w:tabs>
          <w:tab w:val="clear" w:pos="720"/>
          <w:tab w:val="left" w:pos="1440" w:leader="none"/>
        </w:tabs>
        <w:spacing w:lineRule="auto" w:line="360"/>
        <w:ind w:hanging="360" w:start="1440" w:end="0"/>
        <w:jc w:val="both"/>
        <w:rPr>
          <w:color w:val="000000"/>
          <w:lang w:val="en-CA"/>
        </w:rPr>
      </w:pPr>
      <w:bookmarkStart w:id="2105" w:name="_DV_M873"/>
      <w:bookmarkEnd w:id="2105"/>
      <w:r>
        <w:rPr>
          <w:color w:val="000000"/>
          <w:lang w:val="en-CA"/>
        </w:rPr>
        <w:t xml:space="preserve">An Internal Obligation Transfer Contract to transfer to EPMI the AGC obligations associated with </w:t>
      </w:r>
      <w:bookmarkStart w:id="2106" w:name="_DV_C1095"/>
      <w:r>
        <w:rPr>
          <w:rStyle w:val="DeltaViewDeletion"/>
          <w:lang w:val="en-CA"/>
        </w:rPr>
        <w:t>50</w:t>
      </w:r>
      <w:bookmarkStart w:id="2107" w:name="_DV_C1096"/>
      <w:bookmarkEnd w:id="2106"/>
      <w:r>
        <w:rPr>
          <w:rStyle w:val="DeltaViewInsertion"/>
          <w:lang w:val="en-CA"/>
        </w:rPr>
        <w:t>100</w:t>
      </w:r>
      <w:bookmarkStart w:id="2108" w:name="_DV_M874"/>
      <w:bookmarkEnd w:id="2107"/>
      <w:bookmarkEnd w:id="2108"/>
      <w:r>
        <w:rPr>
          <w:color w:val="000000"/>
          <w:lang w:val="en-CA"/>
        </w:rPr>
        <w:t xml:space="preserve">% of </w:t>
      </w:r>
      <w:bookmarkStart w:id="2109" w:name="_DV_C1097"/>
      <w:r>
        <w:rPr>
          <w:rStyle w:val="DeltaViewDeletion"/>
          <w:lang w:val="en-CA"/>
        </w:rPr>
        <w:t>the NSTAR Companies</w:t>
      </w:r>
      <w:bookmarkStart w:id="2110" w:name="_DV_C1098"/>
      <w:bookmarkEnd w:id="2109"/>
      <w:r>
        <w:rPr>
          <w:rStyle w:val="DeltaViewInsertion"/>
          <w:lang w:val="en-CA"/>
        </w:rPr>
        <w:t>BECo</w:t>
      </w:r>
      <w:bookmarkStart w:id="2111" w:name="_DV_M875"/>
      <w:bookmarkEnd w:id="2110"/>
      <w:bookmarkEnd w:id="2111"/>
      <w:r>
        <w:rPr>
          <w:color w:val="000000"/>
          <w:lang w:val="en-CA"/>
        </w:rPr>
        <w:t>'</w:t>
      </w:r>
      <w:bookmarkStart w:id="2112" w:name="_DV_C1099"/>
      <w:r>
        <w:rPr>
          <w:rStyle w:val="DeltaViewInsertion"/>
          <w:lang w:val="en-CA"/>
        </w:rPr>
        <w:t>s</w:t>
      </w:r>
      <w:bookmarkStart w:id="2113" w:name="_DV_M876"/>
      <w:bookmarkEnd w:id="2112"/>
      <w:bookmarkEnd w:id="2113"/>
      <w:r>
        <w:rPr>
          <w:color w:val="000000"/>
          <w:lang w:val="en-CA"/>
        </w:rPr>
        <w:t xml:space="preserve"> hourly wholesale Power requirements (i.e., net of competitive supplier load</w:t>
      </w:r>
      <w:bookmarkStart w:id="2114" w:name="_DV_C1100"/>
      <w:r>
        <w:rPr>
          <w:rStyle w:val="DeltaViewDeletion"/>
          <w:lang w:val="en-CA"/>
        </w:rPr>
        <w:t xml:space="preserve"> and standard offer load served by Southern Energy New England</w:t>
      </w:r>
      <w:bookmarkStart w:id="2115" w:name="_DV_M877"/>
      <w:bookmarkEnd w:id="2114"/>
      <w:bookmarkEnd w:id="2115"/>
      <w:r>
        <w:rPr>
          <w:color w:val="000000"/>
          <w:lang w:val="en-CA"/>
        </w:rPr>
        <w:t>).</w:t>
      </w:r>
    </w:p>
    <w:p>
      <w:pPr>
        <w:pStyle w:val="BodySingle"/>
        <w:spacing w:lineRule="auto" w:line="360"/>
        <w:ind w:hanging="0" w:start="720" w:end="0"/>
        <w:rPr>
          <w:b/>
          <w:i/>
          <w:i/>
          <w:color w:val="000000"/>
          <w:lang w:val="en-CA"/>
        </w:rPr>
      </w:pPr>
      <w:bookmarkStart w:id="2116" w:name="_DV_C1101"/>
      <w:r>
        <w:rPr>
          <w:rStyle w:val="DeltaViewDeletion"/>
          <w:lang w:val="en-CA"/>
        </w:rPr>
        <w:t>B.</w:t>
        <w:tab/>
        <w:t>NSTAR shall submit to ISO-NE a System Contract Sale to EPMI for 850 MWh/hr of Energy for all On-Peak hours, and 775 MWh/hr of Energy for all Off-Peak hours.  The Parties agree to make the necessary adjustments among themselves to the extent that the Energy Offset Amount is less than 850MWh/h On Peak or 775 MWh/h Off Peak.</w:t>
      </w:r>
      <w:bookmarkEnd w:id="2116"/>
    </w:p>
    <w:p>
      <w:pPr>
        <w:sectPr>
          <w:headerReference w:type="default" r:id="rId27"/>
          <w:headerReference w:type="first" r:id="rId28"/>
          <w:footerReference w:type="default" r:id="rId29"/>
          <w:footerReference w:type="first" r:id="rId30"/>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uto" w:line="360"/>
        <w:ind w:firstLine="720" w:end="0"/>
        <w:rPr>
          <w:b/>
          <w:i/>
          <w:i/>
          <w:color w:val="000000"/>
          <w:lang w:val="en-CA"/>
        </w:rPr>
      </w:pPr>
      <w:r>
        <w:rPr>
          <w:b/>
          <w:i/>
          <w:color w:val="000000"/>
          <w:lang w:val="en-CA"/>
        </w:rPr>
      </w:r>
    </w:p>
    <w:p>
      <w:pPr>
        <w:pStyle w:val="Normal"/>
        <w:spacing w:lineRule="auto" w:line="360"/>
        <w:ind w:firstLine="720" w:end="0"/>
        <w:jc w:val="end"/>
        <w:rPr>
          <w:b/>
          <w:color w:val="000000"/>
          <w:lang w:val="en-CA"/>
        </w:rPr>
      </w:pPr>
      <w:bookmarkStart w:id="2117" w:name="_DV_C1102"/>
      <w:r>
        <w:rPr>
          <w:rStyle w:val="DeltaViewDeletion"/>
          <w:b/>
          <w:lang w:val="en-CA"/>
        </w:rPr>
        <w:t>SCHEDULE 3</w:t>
      </w:r>
      <w:bookmarkEnd w:id="2117"/>
    </w:p>
    <w:p>
      <w:pPr>
        <w:pStyle w:val="Normal"/>
        <w:spacing w:lineRule="auto" w:line="360"/>
        <w:rPr>
          <w:b/>
          <w:color w:val="000000"/>
          <w:lang w:val="en-CA"/>
        </w:rPr>
      </w:pPr>
      <w:r>
        <w:rPr>
          <w:b/>
          <w:color w:val="000000"/>
          <w:lang w:val="en-CA"/>
        </w:rPr>
      </w:r>
    </w:p>
    <w:p>
      <w:pPr>
        <w:pStyle w:val="Normal"/>
        <w:spacing w:lineRule="auto" w:line="360"/>
        <w:jc w:val="center"/>
        <w:rPr>
          <w:color w:val="000000"/>
          <w:lang w:val="en-CA"/>
        </w:rPr>
      </w:pPr>
      <w:r>
        <w:rPr>
          <w:color w:val="000000"/>
          <w:lang w:val="en-CA"/>
        </w:rPr>
      </w:r>
    </w:p>
    <w:p>
      <w:pPr>
        <w:pStyle w:val="Normal"/>
        <w:spacing w:lineRule="auto" w:line="360"/>
        <w:rPr>
          <w:b/>
          <w:color w:val="000000"/>
          <w:lang w:val="en-CA"/>
        </w:rPr>
      </w:pPr>
      <w:bookmarkStart w:id="2118" w:name="_DV_C1103"/>
      <w:r>
        <w:rPr>
          <w:rStyle w:val="DeltaViewDeletion"/>
          <w:b/>
          <w:lang w:val="en-CA"/>
        </w:rPr>
        <w:t>ENRON CORP. GUARANTY</w:t>
      </w:r>
      <w:bookmarkStart w:id="2119" w:name="_DV_C1104"/>
      <w:bookmarkEnd w:id="2118"/>
      <w:r>
        <w:rPr>
          <w:rStyle w:val="DeltaViewInsertion"/>
          <w:lang w:val="en-CA"/>
        </w:rPr>
        <w:t>Schedule 6</w:t>
      </w:r>
      <w:bookmarkEnd w:id="2119"/>
    </w:p>
    <w:p>
      <w:pPr>
        <w:pStyle w:val="Normal"/>
        <w:spacing w:lineRule="auto" w:line="360"/>
        <w:rPr>
          <w:b/>
          <w:color w:val="000000"/>
          <w:lang w:val="en-CA"/>
        </w:rPr>
      </w:pPr>
      <w:r>
        <w:rPr>
          <w:b/>
          <w:color w:val="000000"/>
          <w:lang w:val="en-CA"/>
        </w:rPr>
      </w:r>
    </w:p>
    <w:p>
      <w:pPr>
        <w:pStyle w:val="Normal"/>
        <w:spacing w:lineRule="auto" w:line="360"/>
        <w:jc w:val="end"/>
        <w:rPr>
          <w:b/>
          <w:color w:val="000000"/>
          <w:lang w:val="en-CA"/>
        </w:rPr>
      </w:pPr>
      <w:r>
        <w:rPr>
          <w:color w:val="000000"/>
          <w:lang w:val="en-CA"/>
        </w:rPr>
        <w:tab/>
      </w:r>
      <w:bookmarkStart w:id="2120" w:name="_DV_C1105"/>
      <w:r>
        <w:rPr>
          <w:rStyle w:val="DeltaViewDeletion"/>
          <w:b/>
          <w:lang w:val="en-CA"/>
        </w:rPr>
        <w:t>SCHEDULE 4</w:t>
      </w:r>
      <w:bookmarkEnd w:id="2120"/>
    </w:p>
    <w:p>
      <w:pPr>
        <w:pStyle w:val="Normal"/>
        <w:spacing w:lineRule="atLeast" w:line="360"/>
        <w:jc w:val="end"/>
        <w:rPr>
          <w:b/>
          <w:color w:val="000000"/>
          <w:lang w:val="en-CA"/>
        </w:rPr>
      </w:pPr>
      <w:bookmarkStart w:id="2121" w:name="_DV_C1106"/>
      <w:r>
        <w:rPr>
          <w:rStyle w:val="DeltaViewInsertion"/>
          <w:lang w:val="en-CA"/>
        </w:rPr>
        <w:t>Required Regulatory Approvals</w:t>
      </w:r>
      <w:bookmarkEnd w:id="2121"/>
      <w:r>
        <w:br w:type="page"/>
      </w:r>
    </w:p>
    <w:p>
      <w:pPr>
        <w:pStyle w:val="Normal"/>
        <w:spacing w:lineRule="atLeast" w:line="360"/>
        <w:jc w:val="end"/>
        <w:rPr>
          <w:b/>
          <w:color w:val="000000"/>
          <w:lang w:val="en-CA"/>
        </w:rPr>
      </w:pPr>
      <w:bookmarkStart w:id="2122" w:name="_DV_C1107"/>
      <w:r>
        <w:rPr>
          <w:rStyle w:val="DeltaViewInsertion"/>
          <w:lang w:val="en-CA"/>
        </w:rPr>
        <w:t>Schedule 7</w:t>
      </w:r>
      <w:bookmarkEnd w:id="2122"/>
    </w:p>
    <w:p>
      <w:pPr>
        <w:pStyle w:val="Normal"/>
        <w:spacing w:lineRule="atLeast" w:line="360"/>
        <w:jc w:val="end"/>
        <w:rPr>
          <w:b/>
          <w:color w:val="000000"/>
          <w:lang w:val="en-CA"/>
        </w:rPr>
      </w:pPr>
      <w:r>
        <w:rPr>
          <w:b/>
          <w:color w:val="000000"/>
          <w:lang w:val="en-CA"/>
        </w:rPr>
      </w:r>
    </w:p>
    <w:p>
      <w:pPr>
        <w:pStyle w:val="Normal"/>
        <w:spacing w:lineRule="auto" w:line="360"/>
        <w:jc w:val="center"/>
        <w:rPr>
          <w:b/>
          <w:color w:val="000000"/>
          <w:lang w:val="en-CA"/>
        </w:rPr>
      </w:pPr>
      <w:bookmarkStart w:id="2123" w:name="_DV_C1108"/>
      <w:r>
        <w:rPr>
          <w:rStyle w:val="DeltaViewDeletion"/>
          <w:b/>
          <w:lang w:val="en-CA"/>
        </w:rPr>
        <w:t>ESTIMATION AND RECONCILIATION PROCESS</w:t>
      </w:r>
      <w:bookmarkEnd w:id="2123"/>
    </w:p>
    <w:p>
      <w:pPr>
        <w:sectPr>
          <w:headerReference w:type="default" r:id="rId31"/>
          <w:headerReference w:type="first" r:id="rId32"/>
          <w:footerReference w:type="default" r:id="rId33"/>
          <w:footerReference w:type="first" r:id="rId34"/>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spacing w:lineRule="atLeast" w:line="360"/>
        <w:jc w:val="center"/>
        <w:rPr>
          <w:color w:val="000000"/>
          <w:lang w:val="en-CA"/>
        </w:rPr>
      </w:pPr>
      <w:bookmarkStart w:id="2124" w:name="_DV_C1109"/>
      <w:r>
        <w:rPr>
          <w:rStyle w:val="DeltaViewInsertion"/>
          <w:lang w:val="en-CA"/>
        </w:rPr>
        <w:t>Known Material Load Change Events and Circumstances</w:t>
      </w:r>
      <w:bookmarkEnd w:id="2124"/>
    </w:p>
    <w:p>
      <w:pPr>
        <w:pStyle w:val="Normal"/>
        <w:spacing w:lineRule="auto" w:line="360"/>
        <w:jc w:val="both"/>
        <w:rPr>
          <w:b/>
          <w:color w:val="000000"/>
          <w:lang w:val="en-CA"/>
        </w:rPr>
      </w:pPr>
      <w:bookmarkStart w:id="2125" w:name="_DV_C1110"/>
      <w:r>
        <w:rPr>
          <w:rStyle w:val="DeltaViewInsertion"/>
          <w:lang w:val="en-CA"/>
        </w:rPr>
        <w:t>Schedule 8</w:t>
      </w:r>
      <w:bookmarkEnd w:id="2125"/>
    </w:p>
    <w:p>
      <w:pPr>
        <w:pStyle w:val="Normal"/>
        <w:spacing w:lineRule="auto" w:line="360"/>
        <w:jc w:val="both"/>
        <w:rPr>
          <w:b/>
          <w:color w:val="000000"/>
          <w:lang w:val="en-CA"/>
        </w:rPr>
      </w:pPr>
      <w:bookmarkStart w:id="2126" w:name="_DV_C1111"/>
      <w:r>
        <w:rPr>
          <w:rStyle w:val="DeltaViewInsertion"/>
          <w:lang w:val="en-CA"/>
        </w:rPr>
        <w:t>[TO BE REVISED]</w:t>
      </w:r>
      <w:bookmarkEnd w:id="2126"/>
    </w:p>
    <w:p>
      <w:pPr>
        <w:pStyle w:val="Normal"/>
        <w:spacing w:lineRule="auto" w:line="360"/>
        <w:jc w:val="both"/>
        <w:rPr>
          <w:b/>
          <w:color w:val="000000"/>
          <w:lang w:val="en-CA"/>
        </w:rPr>
      </w:pPr>
      <w:bookmarkStart w:id="2127" w:name="_DV_C1112"/>
      <w:r>
        <w:rPr>
          <w:rStyle w:val="DeltaViewInsertion"/>
          <w:lang w:val="en-CA"/>
        </w:rPr>
        <w:t>Estimation And Reconciliation Process</w:t>
      </w:r>
      <w:bookmarkEnd w:id="2127"/>
    </w:p>
    <w:p>
      <w:pPr>
        <w:pStyle w:val="Normal"/>
        <w:spacing w:lineRule="auto" w:line="360"/>
        <w:jc w:val="both"/>
        <w:rPr>
          <w:b/>
          <w:color w:val="000000"/>
          <w:lang w:val="en-CA"/>
        </w:rPr>
      </w:pPr>
      <w:r>
        <w:rPr>
          <w:b/>
          <w:color w:val="000000"/>
          <w:lang w:val="en-CA"/>
        </w:rPr>
      </w:r>
    </w:p>
    <w:p>
      <w:pPr>
        <w:pStyle w:val="Normal"/>
        <w:jc w:val="both"/>
        <w:rPr>
          <w:color w:val="000000"/>
          <w:lang w:val="en-CA"/>
        </w:rPr>
      </w:pPr>
      <w:bookmarkStart w:id="2128" w:name="_DV_M878"/>
      <w:bookmarkEnd w:id="2128"/>
      <w:r>
        <w:rPr>
          <w:color w:val="000000"/>
          <w:lang w:val="en-CA"/>
        </w:rPr>
        <w:t>Currently there are two Load Estimation and Reconciliation systems employed at NSTAR.  One system is used for the Boston Edison service territory and the other for the Commonwealth Electric Company  and Cambridge Electric Light Company (collectively, "COM/Electric") service territories.  NSTAR is in the process of purchasing a new Load Estimation and Reconciliation system that will be used for all three service territories and we expect to implement it by end of this year.  The following are descriptions of the two existing systems.</w:t>
      </w:r>
    </w:p>
    <w:p>
      <w:pPr>
        <w:pStyle w:val="Normal"/>
        <w:jc w:val="both"/>
        <w:rPr>
          <w:color w:val="000000"/>
          <w:lang w:val="en-CA"/>
        </w:rPr>
      </w:pPr>
      <w:r>
        <w:rPr>
          <w:color w:val="000000"/>
          <w:lang w:val="en-CA"/>
        </w:rPr>
      </w:r>
    </w:p>
    <w:p>
      <w:pPr>
        <w:pStyle w:val="Normal"/>
        <w:rPr>
          <w:color w:val="000000"/>
          <w:lang w:val="en-CA"/>
        </w:rPr>
      </w:pPr>
      <w:bookmarkStart w:id="2129" w:name="_DV_M879"/>
      <w:bookmarkEnd w:id="2129"/>
      <w:r>
        <w:rPr>
          <w:color w:val="000000"/>
          <w:lang w:val="en-CA"/>
        </w:rPr>
        <w:t>COMELECTRIC AND CAMBRIDGE ELECTRIC</w:t>
      </w:r>
    </w:p>
    <w:p>
      <w:pPr>
        <w:pStyle w:val="Normal"/>
        <w:jc w:val="both"/>
        <w:rPr>
          <w:color w:val="000000"/>
          <w:lang w:val="en-CA"/>
        </w:rPr>
      </w:pPr>
      <w:r>
        <w:rPr>
          <w:color w:val="000000"/>
          <w:lang w:val="en-CA"/>
        </w:rPr>
      </w:r>
    </w:p>
    <w:p>
      <w:pPr>
        <w:pStyle w:val="Normal"/>
        <w:ind w:start="360" w:end="0"/>
        <w:jc w:val="both"/>
        <w:rPr>
          <w:color w:val="000000"/>
          <w:lang w:val="en-CA"/>
        </w:rPr>
      </w:pPr>
      <w:bookmarkStart w:id="2130" w:name="_DV_M880"/>
      <w:bookmarkEnd w:id="2130"/>
      <w:r>
        <w:rPr>
          <w:color w:val="000000"/>
          <w:lang w:val="en-CA"/>
        </w:rPr>
        <w:t xml:space="preserve">Load Estimation at COM/Electric is billing account based. For each active account for the day to be estimated, a daily billing load is developed. This is accomplished in one of two ways. First, if the account has been billed, the latest bill information (account, number of billing days, total kWh, supplier ID) is used to compute a daily average use (total kWh/number of billing days). Second, if the account is active but has not been billed (new account), a daily rate average is used. The daily rate average is based on the past 24 months billing for all customers by rate. </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2131" w:name="_DV_M881"/>
      <w:bookmarkEnd w:id="2131"/>
      <w:r>
        <w:rPr>
          <w:color w:val="000000"/>
          <w:lang w:val="en-CA"/>
        </w:rPr>
        <w:t>The billing file used in this process is a SAS dataset created each day upon the completion of nightly cycle billing through the Customer Information System ("CIS"). This SAS dataset combines three of the four Companies' billing systems, computer billed accounts, time-of-use billed accounts, and special ledger accounts, into one file. A fourth billing system, municipal lighting, is incorporated by the load estimation process.</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2132" w:name="_DV_M882"/>
      <w:bookmarkEnd w:id="2132"/>
      <w:r>
        <w:rPr>
          <w:color w:val="000000"/>
          <w:lang w:val="en-CA"/>
        </w:rPr>
        <w:t xml:space="preserve">Once daily billing loads are developed using the CIS data, line losses are added to each account. The losses are by rate code and are based on Company studies from 1995. Adding the line losses to the daily billing load for each account creates the daily load for estimation per account. </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2133" w:name="_DV_M883"/>
      <w:bookmarkEnd w:id="2133"/>
      <w:r>
        <w:rPr>
          <w:color w:val="000000"/>
          <w:lang w:val="en-CA"/>
        </w:rPr>
        <w:t>Load shapes are applied to the daily load for estimation per account. The load shapes are based on four years of load research data (1992-1995) and are broken into weekday load shape and weekend load shape. The application of the load shape distributes the daily load for estimation for each account over 24 hours.</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2134" w:name="_DV_M884"/>
      <w:bookmarkEnd w:id="2134"/>
      <w:r>
        <w:rPr>
          <w:color w:val="000000"/>
          <w:lang w:val="en-CA"/>
        </w:rPr>
        <w:t>Telemetered accounts (when available) are eliminated at this point. Telemetered accounts are added back later in the process.</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2135" w:name="_DV_M885"/>
      <w:bookmarkEnd w:id="2135"/>
      <w:r>
        <w:rPr>
          <w:color w:val="000000"/>
          <w:lang w:val="en-CA"/>
        </w:rPr>
        <w:t>Account loads for estimation are then aggregated by supplier ID. When telemetered load is available, it will be scaled for line losses and added back in at this point. Hourly ratios are now developed for each supplier based on the suppliers estimated total load to the total load for the system.</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2136" w:name="_DV_M886"/>
      <w:bookmarkEnd w:id="2136"/>
      <w:r>
        <w:rPr>
          <w:color w:val="000000"/>
          <w:lang w:val="en-CA"/>
        </w:rPr>
        <w:t xml:space="preserve">The hourly ratio is FTP'd to the local server for incorporation into the daily estimation worksheet. The daily estimation worksheet is logically broken into 3 sections. The first section incorporates the SCADA readings (bulk generation and ties). The Town of Belmont load (wholesale load) is subtracted from the total connected load for purposes of estimation. The second section applies the hourly supplier ratios developed from CIS data to the net SCADA readings. The third section breaks out each supplier's contribution to load. Belmont load is added back into the COM/Electric total. SENE load is 37.6% of the COM/Electric SOS. </w:t>
      </w:r>
    </w:p>
    <w:p>
      <w:pPr>
        <w:pStyle w:val="Normal"/>
        <w:ind w:start="360" w:end="0"/>
        <w:jc w:val="both"/>
        <w:rPr>
          <w:color w:val="000000"/>
          <w:lang w:val="en-CA"/>
        </w:rPr>
      </w:pPr>
      <w:r>
        <w:rPr>
          <w:color w:val="000000"/>
          <w:lang w:val="en-CA"/>
        </w:rPr>
      </w:r>
    </w:p>
    <w:p>
      <w:pPr>
        <w:pStyle w:val="Normal"/>
        <w:ind w:start="360" w:end="0"/>
        <w:jc w:val="both"/>
        <w:rPr>
          <w:color w:val="000000"/>
          <w:lang w:val="en-CA"/>
        </w:rPr>
      </w:pPr>
      <w:bookmarkStart w:id="2137" w:name="_DV_M887"/>
      <w:bookmarkEnd w:id="2137"/>
      <w:r>
        <w:rPr>
          <w:color w:val="000000"/>
          <w:lang w:val="en-CA"/>
        </w:rPr>
        <w:t xml:space="preserve">Final estimated supplier values are then posted to the Company's ISO Reporting Application ("IRA") System for transmission to ISO-NE. </w:t>
      </w:r>
    </w:p>
    <w:p>
      <w:pPr>
        <w:pStyle w:val="Normal"/>
        <w:jc w:val="both"/>
        <w:rPr>
          <w:color w:val="000000"/>
          <w:lang w:val="en-CA"/>
        </w:rPr>
      </w:pPr>
      <w:r>
        <w:rPr>
          <w:color w:val="000000"/>
          <w:lang w:val="en-CA"/>
        </w:rPr>
      </w:r>
    </w:p>
    <w:p>
      <w:pPr>
        <w:pStyle w:val="Normal"/>
        <w:rPr>
          <w:color w:val="000000"/>
          <w:lang w:val="en-CA"/>
        </w:rPr>
      </w:pPr>
      <w:bookmarkStart w:id="2138" w:name="_DV_M888"/>
      <w:bookmarkEnd w:id="2138"/>
      <w:r>
        <w:rPr>
          <w:color w:val="000000"/>
          <w:lang w:val="en-CA"/>
        </w:rPr>
        <w:t>BOSTON EDISON</w:t>
      </w:r>
    </w:p>
    <w:p>
      <w:pPr>
        <w:pStyle w:val="Normal"/>
        <w:rPr>
          <w:color w:val="000000"/>
          <w:lang w:val="en-CA"/>
        </w:rPr>
      </w:pPr>
      <w:r>
        <w:rPr>
          <w:color w:val="000000"/>
          <w:lang w:val="en-CA"/>
        </w:rPr>
      </w:r>
    </w:p>
    <w:p>
      <w:pPr>
        <w:pStyle w:val="Normal"/>
        <w:numPr>
          <w:ilvl w:val="0"/>
          <w:numId w:val="4"/>
        </w:numPr>
        <w:jc w:val="both"/>
        <w:rPr>
          <w:b/>
          <w:color w:val="000000"/>
          <w:lang w:val="en-CA"/>
        </w:rPr>
      </w:pPr>
      <w:bookmarkStart w:id="2139" w:name="_DV_M889"/>
      <w:bookmarkEnd w:id="2139"/>
      <w:r>
        <w:rPr>
          <w:b/>
          <w:color w:val="000000"/>
          <w:lang w:val="en-CA"/>
        </w:rPr>
        <w:t>General Description</w:t>
      </w:r>
    </w:p>
    <w:p>
      <w:pPr>
        <w:pStyle w:val="Normal"/>
        <w:numPr>
          <w:ilvl w:val="0"/>
          <w:numId w:val="0"/>
        </w:numPr>
        <w:ind w:hanging="0" w:start="360" w:end="0"/>
        <w:jc w:val="both"/>
        <w:rPr>
          <w:color w:val="000000"/>
          <w:lang w:val="en-CA"/>
        </w:rPr>
      </w:pPr>
      <w:bookmarkStart w:id="2140" w:name="_DV_M890"/>
      <w:bookmarkEnd w:id="2140"/>
      <w:r>
        <w:rPr>
          <w:color w:val="000000"/>
          <w:lang w:val="en-CA"/>
        </w:rPr>
        <w:t xml:space="preserve">Each business day Boston Edison calculates its territory load for every hour of the previous day(s) using actual hourly generation and interchange metered values.  The territory load is defined as the total customer load plus transmission and distribution losses within Boston Edison's service territory.  </w:t>
      </w:r>
    </w:p>
    <w:p>
      <w:pPr>
        <w:pStyle w:val="Normal"/>
        <w:numPr>
          <w:ilvl w:val="0"/>
          <w:numId w:val="0"/>
        </w:numPr>
        <w:ind w:hanging="360" w:start="360" w:end="0"/>
        <w:jc w:val="both"/>
        <w:rPr>
          <w:color w:val="000000"/>
          <w:lang w:val="en-CA"/>
        </w:rPr>
      </w:pPr>
      <w:r>
        <w:rPr>
          <w:color w:val="000000"/>
          <w:lang w:val="en-CA"/>
        </w:rPr>
      </w:r>
    </w:p>
    <w:p>
      <w:pPr>
        <w:pStyle w:val="Normal"/>
        <w:numPr>
          <w:ilvl w:val="0"/>
          <w:numId w:val="0"/>
        </w:numPr>
        <w:ind w:hanging="0" w:start="360" w:end="0"/>
        <w:jc w:val="both"/>
        <w:rPr>
          <w:color w:val="000000"/>
          <w:lang w:val="en-CA"/>
        </w:rPr>
      </w:pPr>
      <w:bookmarkStart w:id="2141" w:name="_DV_M891"/>
      <w:bookmarkEnd w:id="2141"/>
      <w:r>
        <w:rPr>
          <w:color w:val="000000"/>
          <w:lang w:val="en-CA"/>
        </w:rPr>
        <w:t>Historical proxy days will be selected that closely match the territory load profile shape and amplitude of the previous day(s).  Wholesale and retail customer load profiles from the proxy days will be used for the allocation of hourly loads to load serving entities.  Suppliers', Standard Offer, Default Service and wholesale hourly loads will be adjusted in each hour such that their sum will exactly equal the territory load for the hour.  The core engine used for load estimation will be LODESTAR software licensed by LODESTAR Corporation of Peabody, MA.</w:t>
      </w:r>
    </w:p>
    <w:p>
      <w:pPr>
        <w:pStyle w:val="Normal"/>
        <w:numPr>
          <w:ilvl w:val="0"/>
          <w:numId w:val="0"/>
        </w:numPr>
        <w:ind w:hanging="360" w:start="360" w:end="0"/>
        <w:jc w:val="both"/>
        <w:rPr>
          <w:color w:val="000000"/>
          <w:lang w:val="en-CA"/>
        </w:rPr>
      </w:pPr>
      <w:r>
        <w:rPr>
          <w:color w:val="000000"/>
          <w:lang w:val="en-CA"/>
        </w:rPr>
      </w:r>
    </w:p>
    <w:p>
      <w:pPr>
        <w:pStyle w:val="Normal"/>
        <w:numPr>
          <w:ilvl w:val="0"/>
          <w:numId w:val="4"/>
        </w:numPr>
        <w:jc w:val="both"/>
        <w:rPr>
          <w:b/>
          <w:color w:val="000000"/>
          <w:lang w:val="en-CA"/>
        </w:rPr>
      </w:pPr>
      <w:bookmarkStart w:id="2142" w:name="_DV_M892"/>
      <w:bookmarkEnd w:id="2142"/>
      <w:r>
        <w:rPr>
          <w:b/>
          <w:color w:val="000000"/>
          <w:lang w:val="en-CA"/>
        </w:rPr>
        <w:t>Load Profiles</w:t>
      </w:r>
    </w:p>
    <w:p>
      <w:pPr>
        <w:pStyle w:val="Normal"/>
        <w:numPr>
          <w:ilvl w:val="0"/>
          <w:numId w:val="0"/>
        </w:numPr>
        <w:ind w:hanging="0" w:start="360" w:end="0"/>
        <w:jc w:val="both"/>
        <w:rPr>
          <w:color w:val="000000"/>
          <w:lang w:val="en-CA"/>
        </w:rPr>
      </w:pPr>
      <w:bookmarkStart w:id="2143" w:name="_DV_M893"/>
      <w:bookmarkEnd w:id="2143"/>
      <w:r>
        <w:rPr>
          <w:color w:val="000000"/>
          <w:lang w:val="en-CA"/>
        </w:rPr>
        <w:t>The following load profiles will be used for load estimation:</w:t>
      </w:r>
    </w:p>
    <w:p>
      <w:pPr>
        <w:pStyle w:val="Normal"/>
        <w:numPr>
          <w:ilvl w:val="0"/>
          <w:numId w:val="0"/>
        </w:numPr>
        <w:ind w:hanging="360" w:start="720" w:end="0"/>
        <w:jc w:val="both"/>
        <w:rPr>
          <w:color w:val="000000"/>
          <w:lang w:val="en-CA"/>
        </w:rPr>
      </w:pPr>
      <w:r>
        <w:rPr>
          <w:color w:val="000000"/>
          <w:lang w:val="en-CA"/>
        </w:rPr>
      </w:r>
    </w:p>
    <w:p>
      <w:pPr>
        <w:pStyle w:val="Normal"/>
        <w:numPr>
          <w:ilvl w:val="0"/>
          <w:numId w:val="11"/>
        </w:numPr>
        <w:jc w:val="both"/>
        <w:rPr>
          <w:color w:val="000000"/>
          <w:lang w:val="en-CA"/>
        </w:rPr>
      </w:pPr>
      <w:bookmarkStart w:id="2144" w:name="_DV_M894"/>
      <w:bookmarkEnd w:id="2144"/>
      <w:r>
        <w:rPr>
          <w:color w:val="000000"/>
          <w:lang w:val="en-CA"/>
        </w:rPr>
        <w:t>The customers' actual load profiles will be used for time of use (TOU) customers whose meters are remotely read on a daily basis.</w:t>
      </w:r>
    </w:p>
    <w:p>
      <w:pPr>
        <w:pStyle w:val="Normal"/>
        <w:numPr>
          <w:ilvl w:val="0"/>
          <w:numId w:val="0"/>
        </w:numPr>
        <w:ind w:hanging="360" w:start="720" w:end="0"/>
        <w:jc w:val="both"/>
        <w:rPr>
          <w:color w:val="000000"/>
          <w:lang w:val="en-CA"/>
        </w:rPr>
      </w:pPr>
      <w:r>
        <w:rPr>
          <w:color w:val="000000"/>
          <w:lang w:val="en-CA"/>
        </w:rPr>
      </w:r>
    </w:p>
    <w:p>
      <w:pPr>
        <w:pStyle w:val="Normal"/>
        <w:numPr>
          <w:ilvl w:val="0"/>
          <w:numId w:val="11"/>
        </w:numPr>
        <w:jc w:val="both"/>
        <w:rPr>
          <w:color w:val="000000"/>
          <w:lang w:val="en-CA"/>
        </w:rPr>
      </w:pPr>
      <w:bookmarkStart w:id="2145" w:name="_DV_M895"/>
      <w:bookmarkEnd w:id="2145"/>
      <w:r>
        <w:rPr>
          <w:color w:val="000000"/>
          <w:lang w:val="en-CA"/>
        </w:rPr>
        <w:t>The proxy day historical load profiles from the previous year will be used for the remainder of TOU customers.</w:t>
      </w:r>
    </w:p>
    <w:p>
      <w:pPr>
        <w:pStyle w:val="Normal"/>
        <w:numPr>
          <w:ilvl w:val="0"/>
          <w:numId w:val="0"/>
        </w:numPr>
        <w:ind w:hanging="360" w:start="720" w:end="0"/>
        <w:jc w:val="both"/>
        <w:rPr>
          <w:color w:val="000000"/>
          <w:lang w:val="en-CA"/>
        </w:rPr>
      </w:pPr>
      <w:r>
        <w:rPr>
          <w:color w:val="000000"/>
          <w:lang w:val="en-CA"/>
        </w:rPr>
      </w:r>
    </w:p>
    <w:p>
      <w:pPr>
        <w:pStyle w:val="Normal"/>
        <w:numPr>
          <w:ilvl w:val="0"/>
          <w:numId w:val="11"/>
        </w:numPr>
        <w:jc w:val="both"/>
        <w:rPr>
          <w:color w:val="000000"/>
          <w:lang w:val="en-CA"/>
        </w:rPr>
      </w:pPr>
      <w:bookmarkStart w:id="2146" w:name="_DV_M896"/>
      <w:bookmarkEnd w:id="2146"/>
      <w:r>
        <w:rPr>
          <w:color w:val="000000"/>
          <w:lang w:val="en-CA"/>
        </w:rPr>
        <w:t>The rate class average and strata load profiles derived from 1992 load research data will be used for all non-TOU customers.</w:t>
      </w:r>
    </w:p>
    <w:p>
      <w:pPr>
        <w:pStyle w:val="Normal"/>
        <w:numPr>
          <w:ilvl w:val="0"/>
          <w:numId w:val="0"/>
        </w:numPr>
        <w:ind w:hanging="360" w:start="360" w:end="0"/>
        <w:jc w:val="both"/>
        <w:rPr>
          <w:color w:val="000000"/>
          <w:lang w:val="en-CA"/>
        </w:rPr>
      </w:pPr>
      <w:r>
        <w:rPr>
          <w:color w:val="000000"/>
          <w:lang w:val="en-CA"/>
        </w:rPr>
      </w:r>
    </w:p>
    <w:p>
      <w:pPr>
        <w:pStyle w:val="Normal"/>
        <w:numPr>
          <w:ilvl w:val="0"/>
          <w:numId w:val="4"/>
        </w:numPr>
        <w:jc w:val="both"/>
        <w:rPr>
          <w:b/>
          <w:color w:val="000000"/>
          <w:lang w:val="en-CA"/>
        </w:rPr>
      </w:pPr>
      <w:bookmarkStart w:id="2147" w:name="_DV_M897"/>
      <w:bookmarkEnd w:id="2147"/>
      <w:r>
        <w:rPr>
          <w:b/>
          <w:color w:val="000000"/>
          <w:lang w:val="en-CA"/>
        </w:rPr>
        <w:t>Assignment Of Non-TOU Customers To Load Profiles And Calculation Of Customer Adjustment Factors (CAF's)</w:t>
      </w:r>
    </w:p>
    <w:p>
      <w:pPr>
        <w:pStyle w:val="Normal"/>
        <w:numPr>
          <w:ilvl w:val="0"/>
          <w:numId w:val="0"/>
        </w:numPr>
        <w:ind w:hanging="0" w:start="360" w:end="0"/>
        <w:jc w:val="both"/>
        <w:rPr>
          <w:color w:val="000000"/>
          <w:lang w:val="en-CA"/>
        </w:rPr>
      </w:pPr>
      <w:bookmarkStart w:id="2148" w:name="_DV_M898"/>
      <w:bookmarkEnd w:id="2148"/>
      <w:r>
        <w:rPr>
          <w:color w:val="000000"/>
          <w:lang w:val="en-CA"/>
        </w:rPr>
        <w:t xml:space="preserve">Each non-TOU customer will be assigned to a rate class average or a rate class strata load  profile based on the customer's historical usage.  A Customer Adjustment Factor (CAF) will be calculated for each customer to reflect the difference between the customer's historical usage and the usage under the load profile assigned to that customer.  The criteria for the assignment to load profiles and the calculation of CAF's is described in detail in Attachment 1.  The 1992 rate class average and strata load profiles are in EXCEL spreadsheets posted on Boston Edison's internet web site, "www.bedison.com". </w:t>
      </w:r>
    </w:p>
    <w:p>
      <w:pPr>
        <w:pStyle w:val="Normal"/>
        <w:numPr>
          <w:ilvl w:val="0"/>
          <w:numId w:val="0"/>
        </w:numPr>
        <w:ind w:hanging="360" w:start="360" w:end="0"/>
        <w:jc w:val="both"/>
        <w:rPr>
          <w:color w:val="000000"/>
          <w:lang w:val="en-CA"/>
        </w:rPr>
      </w:pPr>
      <w:r>
        <w:rPr>
          <w:color w:val="000000"/>
          <w:lang w:val="en-CA"/>
        </w:rPr>
      </w:r>
    </w:p>
    <w:p>
      <w:pPr>
        <w:pStyle w:val="Normal"/>
        <w:keepNext w:val="true"/>
        <w:keepLines/>
        <w:numPr>
          <w:ilvl w:val="0"/>
          <w:numId w:val="4"/>
        </w:numPr>
        <w:jc w:val="both"/>
        <w:rPr>
          <w:b/>
          <w:color w:val="000000"/>
          <w:lang w:val="en-CA"/>
        </w:rPr>
      </w:pPr>
      <w:bookmarkStart w:id="2149" w:name="_DV_M899"/>
      <w:bookmarkEnd w:id="2149"/>
      <w:r>
        <w:rPr>
          <w:b/>
          <w:color w:val="000000"/>
          <w:lang w:val="en-CA"/>
        </w:rPr>
        <w:t>Proxy Days Selection</w:t>
      </w:r>
    </w:p>
    <w:p>
      <w:pPr>
        <w:pStyle w:val="Normal"/>
        <w:numPr>
          <w:ilvl w:val="0"/>
          <w:numId w:val="0"/>
        </w:numPr>
        <w:ind w:hanging="0" w:start="360" w:end="0"/>
        <w:jc w:val="both"/>
        <w:rPr>
          <w:color w:val="000000"/>
          <w:lang w:val="en-CA"/>
        </w:rPr>
      </w:pPr>
      <w:bookmarkStart w:id="2150" w:name="_DV_M900"/>
      <w:bookmarkEnd w:id="2150"/>
      <w:r>
        <w:rPr>
          <w:color w:val="000000"/>
          <w:lang w:val="en-CA"/>
        </w:rPr>
        <w:t xml:space="preserve">A proxy day in the preceding year and another in 1992 will be selected using proprietary software developed by LODESTAR Corporation.  The proxy day selection algorithm finds the day, in the historical period being searched, that had a territory load profile that most closely matches the previous day territory load profile in both shape and amplitude.  The user specifies the calendar period that can be searched, the day(s) of the week that can be considered and how close in hours the peak hour in the previous day must be to the peak hour of the proxy day.  </w:t>
      </w:r>
    </w:p>
    <w:p>
      <w:pPr>
        <w:pStyle w:val="Normal"/>
        <w:numPr>
          <w:ilvl w:val="0"/>
          <w:numId w:val="0"/>
        </w:numPr>
        <w:ind w:hanging="360" w:start="360" w:end="0"/>
        <w:jc w:val="both"/>
        <w:rPr>
          <w:color w:val="000000"/>
          <w:lang w:val="en-CA"/>
        </w:rPr>
      </w:pPr>
      <w:r>
        <w:rPr>
          <w:color w:val="000000"/>
          <w:lang w:val="en-CA"/>
        </w:rPr>
      </w:r>
    </w:p>
    <w:p>
      <w:pPr>
        <w:pStyle w:val="Normal"/>
        <w:numPr>
          <w:ilvl w:val="0"/>
          <w:numId w:val="4"/>
        </w:numPr>
        <w:jc w:val="both"/>
        <w:rPr>
          <w:b/>
          <w:color w:val="000000"/>
          <w:lang w:val="en-CA"/>
        </w:rPr>
      </w:pPr>
      <w:bookmarkStart w:id="2151" w:name="_DV_M901"/>
      <w:bookmarkEnd w:id="2151"/>
      <w:r>
        <w:rPr>
          <w:b/>
          <w:color w:val="000000"/>
          <w:lang w:val="en-CA"/>
        </w:rPr>
        <w:t>Selection Of Load Profiles From The Load Profile Data Bases</w:t>
      </w:r>
    </w:p>
    <w:p>
      <w:pPr>
        <w:pStyle w:val="Normal"/>
        <w:numPr>
          <w:ilvl w:val="0"/>
          <w:numId w:val="0"/>
        </w:numPr>
        <w:ind w:hanging="0" w:start="360" w:end="0"/>
        <w:jc w:val="both"/>
        <w:rPr>
          <w:color w:val="000000"/>
          <w:lang w:val="en-CA"/>
        </w:rPr>
      </w:pPr>
      <w:bookmarkStart w:id="2152" w:name="_DV_M902"/>
      <w:bookmarkEnd w:id="2152"/>
      <w:r>
        <w:rPr>
          <w:color w:val="000000"/>
          <w:lang w:val="en-CA"/>
        </w:rPr>
        <w:t>TOU customers' historical load profiles from the previous year's proxy day will be retrieved from the TOU customer historical database.</w:t>
      </w:r>
    </w:p>
    <w:p>
      <w:pPr>
        <w:pStyle w:val="Normal"/>
        <w:numPr>
          <w:ilvl w:val="0"/>
          <w:numId w:val="0"/>
        </w:numPr>
        <w:ind w:hanging="360" w:start="360" w:end="0"/>
        <w:jc w:val="both"/>
        <w:rPr>
          <w:color w:val="000000"/>
          <w:lang w:val="en-CA"/>
        </w:rPr>
      </w:pPr>
      <w:r>
        <w:rPr>
          <w:color w:val="000000"/>
          <w:lang w:val="en-CA"/>
        </w:rPr>
      </w:r>
    </w:p>
    <w:p>
      <w:pPr>
        <w:pStyle w:val="Normal"/>
        <w:numPr>
          <w:ilvl w:val="0"/>
          <w:numId w:val="0"/>
        </w:numPr>
        <w:ind w:hanging="0" w:start="360" w:end="0"/>
        <w:jc w:val="both"/>
        <w:rPr>
          <w:color w:val="000000"/>
          <w:lang w:val="en-CA"/>
        </w:rPr>
      </w:pPr>
      <w:bookmarkStart w:id="2153" w:name="_DV_M903"/>
      <w:bookmarkEnd w:id="2153"/>
      <w:r>
        <w:rPr>
          <w:color w:val="000000"/>
          <w:lang w:val="en-CA"/>
        </w:rPr>
        <w:t>The rate class average and strata load profiles for the proxy day will be retrieved from the 1992 load research database.</w:t>
      </w:r>
    </w:p>
    <w:p>
      <w:pPr>
        <w:pStyle w:val="Normal"/>
        <w:numPr>
          <w:ilvl w:val="0"/>
          <w:numId w:val="0"/>
        </w:numPr>
        <w:ind w:hanging="360" w:start="360" w:end="0"/>
        <w:jc w:val="both"/>
        <w:rPr>
          <w:color w:val="000000"/>
          <w:lang w:val="en-CA"/>
        </w:rPr>
      </w:pPr>
      <w:r>
        <w:rPr>
          <w:color w:val="000000"/>
          <w:lang w:val="en-CA"/>
        </w:rPr>
      </w:r>
    </w:p>
    <w:p>
      <w:pPr>
        <w:pStyle w:val="Normal"/>
        <w:numPr>
          <w:ilvl w:val="0"/>
          <w:numId w:val="0"/>
        </w:numPr>
        <w:ind w:hanging="0" w:start="360" w:end="0"/>
        <w:jc w:val="both"/>
        <w:rPr>
          <w:color w:val="000000"/>
          <w:lang w:val="en-CA"/>
        </w:rPr>
      </w:pPr>
      <w:bookmarkStart w:id="2154" w:name="_DV_M904"/>
      <w:bookmarkEnd w:id="2154"/>
      <w:r>
        <w:rPr>
          <w:color w:val="000000"/>
          <w:lang w:val="en-CA"/>
        </w:rPr>
        <w:t xml:space="preserve">Rate class total load profiles for the proxy day will be retrieved from the 1992 load research database.  The rate class total load profiles will be calibrated to reflect 1997 sales. </w:t>
      </w:r>
    </w:p>
    <w:p>
      <w:pPr>
        <w:pStyle w:val="Normal"/>
        <w:numPr>
          <w:ilvl w:val="0"/>
          <w:numId w:val="0"/>
        </w:numPr>
        <w:ind w:hanging="360" w:start="360" w:end="0"/>
        <w:jc w:val="both"/>
        <w:rPr>
          <w:color w:val="000000"/>
          <w:lang w:val="en-CA"/>
        </w:rPr>
      </w:pPr>
      <w:r>
        <w:rPr>
          <w:color w:val="000000"/>
          <w:lang w:val="en-CA"/>
        </w:rPr>
      </w:r>
    </w:p>
    <w:p>
      <w:pPr>
        <w:pStyle w:val="Normal"/>
        <w:numPr>
          <w:ilvl w:val="0"/>
          <w:numId w:val="4"/>
        </w:numPr>
        <w:jc w:val="both"/>
        <w:rPr>
          <w:b/>
          <w:color w:val="000000"/>
          <w:lang w:val="en-CA"/>
        </w:rPr>
      </w:pPr>
      <w:bookmarkStart w:id="2155" w:name="_DV_M905"/>
      <w:bookmarkEnd w:id="2155"/>
      <w:r>
        <w:rPr>
          <w:b/>
          <w:color w:val="000000"/>
          <w:lang w:val="en-CA"/>
        </w:rPr>
        <w:t>Updating Of The Customer Data Base</w:t>
      </w:r>
    </w:p>
    <w:p>
      <w:pPr>
        <w:pStyle w:val="Normal"/>
        <w:numPr>
          <w:ilvl w:val="0"/>
          <w:numId w:val="0"/>
        </w:numPr>
        <w:ind w:hanging="0" w:start="360" w:end="0"/>
        <w:jc w:val="both"/>
        <w:rPr>
          <w:color w:val="000000"/>
          <w:lang w:val="en-CA"/>
        </w:rPr>
      </w:pPr>
      <w:bookmarkStart w:id="2156" w:name="_DV_M906"/>
      <w:bookmarkEnd w:id="2156"/>
      <w:r>
        <w:rPr>
          <w:color w:val="000000"/>
          <w:lang w:val="en-CA"/>
        </w:rPr>
        <w:t>Whenever a customer switches to a different supplier or switches from Boston Edison generation service to a competitive supplier (i.e. Standard Offer to a competitive supplier), the customer's record in the customer database will be updated to reflect this change.</w:t>
      </w:r>
    </w:p>
    <w:p>
      <w:pPr>
        <w:pStyle w:val="Normal"/>
        <w:numPr>
          <w:ilvl w:val="0"/>
          <w:numId w:val="0"/>
        </w:numPr>
        <w:ind w:hanging="360" w:start="360" w:end="0"/>
        <w:jc w:val="both"/>
        <w:rPr>
          <w:color w:val="000000"/>
          <w:lang w:val="en-CA"/>
        </w:rPr>
      </w:pPr>
      <w:r>
        <w:rPr>
          <w:color w:val="000000"/>
          <w:lang w:val="en-CA"/>
        </w:rPr>
      </w:r>
    </w:p>
    <w:p>
      <w:pPr>
        <w:pStyle w:val="Normal"/>
        <w:numPr>
          <w:ilvl w:val="0"/>
          <w:numId w:val="0"/>
        </w:numPr>
        <w:ind w:hanging="0" w:start="360" w:end="0"/>
        <w:jc w:val="both"/>
        <w:rPr>
          <w:color w:val="000000"/>
          <w:lang w:val="en-CA"/>
        </w:rPr>
      </w:pPr>
      <w:bookmarkStart w:id="2157" w:name="_DV_M907"/>
      <w:bookmarkEnd w:id="2157"/>
      <w:r>
        <w:rPr>
          <w:color w:val="000000"/>
          <w:lang w:val="en-CA"/>
        </w:rPr>
        <w:t>Whenever there is an actual meter reading for a non-TOU customer, the customer's load profile assignment will be reconsidered and the customer's CAF will be recalculated.  Both of these will be done according to the criteria in Attachment 1.</w:t>
      </w:r>
    </w:p>
    <w:p>
      <w:pPr>
        <w:pStyle w:val="Normal"/>
        <w:numPr>
          <w:ilvl w:val="0"/>
          <w:numId w:val="0"/>
        </w:numPr>
        <w:ind w:hanging="360" w:start="360" w:end="0"/>
        <w:jc w:val="both"/>
        <w:rPr>
          <w:color w:val="000000"/>
          <w:lang w:val="en-CA"/>
        </w:rPr>
      </w:pPr>
      <w:r>
        <w:rPr>
          <w:color w:val="000000"/>
          <w:lang w:val="en-CA"/>
        </w:rPr>
      </w:r>
    </w:p>
    <w:p>
      <w:pPr>
        <w:pStyle w:val="Normal"/>
        <w:numPr>
          <w:ilvl w:val="0"/>
          <w:numId w:val="4"/>
        </w:numPr>
        <w:jc w:val="both"/>
        <w:rPr>
          <w:b/>
          <w:color w:val="000000"/>
          <w:lang w:val="en-CA"/>
        </w:rPr>
      </w:pPr>
      <w:bookmarkStart w:id="2158" w:name="_DV_M908"/>
      <w:bookmarkEnd w:id="2158"/>
      <w:r>
        <w:rPr>
          <w:b/>
          <w:color w:val="000000"/>
          <w:lang w:val="en-CA"/>
        </w:rPr>
        <w:t xml:space="preserve">Daily Query Of The Customer Data Base </w:t>
      </w:r>
    </w:p>
    <w:p>
      <w:pPr>
        <w:pStyle w:val="Normal"/>
        <w:numPr>
          <w:ilvl w:val="0"/>
          <w:numId w:val="0"/>
        </w:numPr>
        <w:ind w:hanging="0" w:start="360" w:end="0"/>
        <w:jc w:val="both"/>
        <w:rPr>
          <w:color w:val="000000"/>
          <w:lang w:val="en-CA"/>
        </w:rPr>
      </w:pPr>
      <w:bookmarkStart w:id="2159" w:name="_DV_M909"/>
      <w:bookmarkEnd w:id="2159"/>
      <w:r>
        <w:rPr>
          <w:color w:val="000000"/>
          <w:lang w:val="en-CA"/>
        </w:rPr>
        <w:t>Each day the customer database will be queried for the following data which will be passed to the load estimation system:</w:t>
      </w:r>
    </w:p>
    <w:p>
      <w:pPr>
        <w:pStyle w:val="Normal"/>
        <w:numPr>
          <w:ilvl w:val="0"/>
          <w:numId w:val="0"/>
        </w:numPr>
        <w:ind w:hanging="360" w:start="360" w:end="0"/>
        <w:jc w:val="both"/>
        <w:rPr>
          <w:color w:val="000000"/>
          <w:lang w:val="en-CA"/>
        </w:rPr>
      </w:pPr>
      <w:r>
        <w:rPr>
          <w:color w:val="000000"/>
          <w:lang w:val="en-CA"/>
        </w:rPr>
      </w:r>
    </w:p>
    <w:p>
      <w:pPr>
        <w:pStyle w:val="Normal"/>
        <w:numPr>
          <w:ilvl w:val="0"/>
          <w:numId w:val="11"/>
        </w:numPr>
        <w:jc w:val="both"/>
        <w:rPr>
          <w:color w:val="000000"/>
          <w:lang w:val="en-CA"/>
        </w:rPr>
      </w:pPr>
      <w:bookmarkStart w:id="2160" w:name="_DV_M910"/>
      <w:bookmarkEnd w:id="2160"/>
      <w:r>
        <w:rPr>
          <w:color w:val="000000"/>
          <w:lang w:val="en-CA"/>
        </w:rPr>
        <w:t>Supplier ID for all TOU customers on non Standard Offer</w:t>
      </w:r>
    </w:p>
    <w:p>
      <w:pPr>
        <w:pStyle w:val="Normal"/>
        <w:numPr>
          <w:ilvl w:val="0"/>
          <w:numId w:val="0"/>
        </w:numPr>
        <w:ind w:hanging="360" w:start="1080" w:end="0"/>
        <w:jc w:val="both"/>
        <w:rPr>
          <w:color w:val="000000"/>
          <w:lang w:val="en-CA"/>
        </w:rPr>
      </w:pPr>
      <w:r>
        <w:rPr>
          <w:color w:val="000000"/>
          <w:lang w:val="en-CA"/>
        </w:rPr>
      </w:r>
    </w:p>
    <w:p>
      <w:pPr>
        <w:pStyle w:val="Normal"/>
        <w:numPr>
          <w:ilvl w:val="0"/>
          <w:numId w:val="11"/>
        </w:numPr>
        <w:jc w:val="both"/>
        <w:rPr>
          <w:color w:val="000000"/>
          <w:lang w:val="en-CA"/>
        </w:rPr>
      </w:pPr>
      <w:bookmarkStart w:id="2161" w:name="_DV_M911"/>
      <w:bookmarkEnd w:id="2161"/>
      <w:r>
        <w:rPr>
          <w:color w:val="000000"/>
          <w:lang w:val="en-CA"/>
        </w:rPr>
        <w:t xml:space="preserve">For all non-TOU customers on non Standard Offer, cumulative CAF by supplier for each class average and strata load profile.  This is the sum of all a supplier's individual customers' CAF's assigned to each rate class average and strata load profiles.  </w:t>
      </w:r>
    </w:p>
    <w:p>
      <w:pPr>
        <w:pStyle w:val="Normal"/>
        <w:numPr>
          <w:ilvl w:val="0"/>
          <w:numId w:val="0"/>
        </w:numPr>
        <w:ind w:hanging="360" w:start="360" w:end="0"/>
        <w:jc w:val="both"/>
        <w:rPr>
          <w:color w:val="000000"/>
          <w:lang w:val="en-CA"/>
        </w:rPr>
      </w:pPr>
      <w:r>
        <w:rPr>
          <w:color w:val="000000"/>
          <w:lang w:val="en-CA"/>
        </w:rPr>
      </w:r>
    </w:p>
    <w:p>
      <w:pPr>
        <w:pStyle w:val="Normal"/>
        <w:numPr>
          <w:ilvl w:val="0"/>
          <w:numId w:val="4"/>
        </w:numPr>
        <w:jc w:val="both"/>
        <w:rPr>
          <w:b/>
          <w:color w:val="000000"/>
          <w:lang w:val="en-CA"/>
        </w:rPr>
      </w:pPr>
      <w:bookmarkStart w:id="2162" w:name="_DV_M912"/>
      <w:bookmarkEnd w:id="2162"/>
      <w:r>
        <w:rPr>
          <w:b/>
          <w:color w:val="000000"/>
          <w:lang w:val="en-CA"/>
        </w:rPr>
        <w:t>Estimation Of Supplier Loads</w:t>
      </w:r>
    </w:p>
    <w:p>
      <w:pPr>
        <w:pStyle w:val="Normal"/>
        <w:numPr>
          <w:ilvl w:val="0"/>
          <w:numId w:val="0"/>
        </w:numPr>
        <w:ind w:hanging="0" w:start="360" w:end="0"/>
        <w:jc w:val="both"/>
        <w:rPr>
          <w:color w:val="000000"/>
          <w:lang w:val="en-CA"/>
        </w:rPr>
      </w:pPr>
      <w:bookmarkStart w:id="2163" w:name="_DV_M913"/>
      <w:bookmarkEnd w:id="2163"/>
      <w:r>
        <w:rPr>
          <w:color w:val="000000"/>
          <w:lang w:val="en-CA"/>
        </w:rPr>
        <w:t>Suppliers' and Default Service total load profiles will be calculated for each rate class.  A supplier's TOU customers whose meters are read daily will have the previous day actual load profile summed into the appropriate supplier rate class profile.  For a supplier's TOU customers whose meters are read monthly, their previous year proxy day load profiles will be summed into the appropriate supplier rate class load profile.  For non-TOU customers, each supplier's cumulative CAF for each rate class average and strata load profile will be multiplied by that profile and the results will be summed into rate class total load profiles for the supplier.</w:t>
      </w:r>
    </w:p>
    <w:p>
      <w:pPr>
        <w:pStyle w:val="Normal"/>
        <w:numPr>
          <w:ilvl w:val="0"/>
          <w:numId w:val="0"/>
        </w:numPr>
        <w:ind w:hanging="360" w:start="360" w:end="0"/>
        <w:jc w:val="both"/>
        <w:rPr>
          <w:color w:val="000000"/>
          <w:lang w:val="en-CA"/>
        </w:rPr>
      </w:pPr>
      <w:r>
        <w:rPr>
          <w:color w:val="000000"/>
          <w:lang w:val="en-CA"/>
        </w:rPr>
      </w:r>
    </w:p>
    <w:p>
      <w:pPr>
        <w:pStyle w:val="Normal"/>
        <w:numPr>
          <w:ilvl w:val="0"/>
          <w:numId w:val="0"/>
        </w:numPr>
        <w:ind w:hanging="0" w:start="360" w:end="0"/>
        <w:jc w:val="both"/>
        <w:rPr>
          <w:color w:val="000000"/>
          <w:lang w:val="en-CA"/>
        </w:rPr>
      </w:pPr>
      <w:bookmarkStart w:id="2164" w:name="_DV_M914"/>
      <w:bookmarkEnd w:id="2164"/>
      <w:r>
        <w:rPr>
          <w:color w:val="000000"/>
          <w:lang w:val="en-CA"/>
        </w:rPr>
        <w:t xml:space="preserve">Default Service rate class load profiles will be calculated in the same manner as suppliers' rate class load profiles.  All suppliers' and Default Service load profiles for each rate class will be subtracted from the rate class total load profile and the remainder will be the Standard Offer load profile for that rate class. </w:t>
      </w:r>
    </w:p>
    <w:p>
      <w:pPr>
        <w:pStyle w:val="Normal"/>
        <w:numPr>
          <w:ilvl w:val="0"/>
          <w:numId w:val="0"/>
        </w:numPr>
        <w:ind w:hanging="360" w:start="360" w:end="0"/>
        <w:jc w:val="both"/>
        <w:rPr>
          <w:color w:val="000000"/>
          <w:lang w:val="en-CA"/>
        </w:rPr>
      </w:pPr>
      <w:r>
        <w:rPr>
          <w:color w:val="000000"/>
          <w:lang w:val="en-CA"/>
        </w:rPr>
      </w:r>
    </w:p>
    <w:p>
      <w:pPr>
        <w:pStyle w:val="Normal"/>
        <w:numPr>
          <w:ilvl w:val="0"/>
          <w:numId w:val="0"/>
        </w:numPr>
        <w:ind w:hanging="0" w:start="360" w:end="0"/>
        <w:jc w:val="both"/>
        <w:rPr>
          <w:color w:val="000000"/>
          <w:lang w:val="en-CA"/>
        </w:rPr>
      </w:pPr>
      <w:bookmarkStart w:id="2165" w:name="_DV_M915"/>
      <w:bookmarkEnd w:id="2165"/>
      <w:r>
        <w:rPr>
          <w:color w:val="000000"/>
          <w:lang w:val="en-CA"/>
        </w:rPr>
        <w:t xml:space="preserve">Hourly no-load and load losses will be allocated to each supplier's, Default Service and Standard Offer Service rate class load profiles.  Residuals will be allocated to all load profiles such that in each hour, the sum of all suppliers', Default Service, Standard Offer and wholesale loads exactly equals the metered territory load.  Rate class loads will be summed into total loads for each Supplier, Default Service and Standard Offer Service. </w:t>
      </w:r>
    </w:p>
    <w:p>
      <w:pPr>
        <w:pStyle w:val="Normal"/>
        <w:numPr>
          <w:ilvl w:val="0"/>
          <w:numId w:val="0"/>
        </w:numPr>
        <w:ind w:hanging="360" w:start="360" w:end="0"/>
        <w:jc w:val="both"/>
        <w:rPr>
          <w:color w:val="000000"/>
          <w:lang w:val="en-CA"/>
        </w:rPr>
      </w:pPr>
      <w:r>
        <w:rPr>
          <w:color w:val="000000"/>
          <w:lang w:val="en-CA"/>
        </w:rPr>
      </w:r>
    </w:p>
    <w:p>
      <w:pPr>
        <w:pStyle w:val="Normal"/>
        <w:numPr>
          <w:ilvl w:val="0"/>
          <w:numId w:val="4"/>
        </w:numPr>
        <w:jc w:val="both"/>
        <w:rPr>
          <w:b/>
          <w:color w:val="000000"/>
          <w:lang w:val="en-CA"/>
        </w:rPr>
      </w:pPr>
      <w:bookmarkStart w:id="2166" w:name="_DV_M916"/>
      <w:bookmarkEnd w:id="2166"/>
      <w:r>
        <w:rPr>
          <w:b/>
          <w:color w:val="000000"/>
          <w:lang w:val="en-CA"/>
        </w:rPr>
        <w:t>Reporting Of Suppliers' Loads To The ISO</w:t>
      </w:r>
    </w:p>
    <w:p>
      <w:pPr>
        <w:pStyle w:val="Normal"/>
        <w:numPr>
          <w:ilvl w:val="0"/>
          <w:numId w:val="0"/>
        </w:numPr>
        <w:ind w:hanging="0" w:start="360" w:end="0"/>
        <w:jc w:val="both"/>
        <w:rPr>
          <w:color w:val="000000"/>
          <w:lang w:val="en-CA"/>
        </w:rPr>
      </w:pPr>
      <w:bookmarkStart w:id="2167" w:name="_DV_M917"/>
      <w:bookmarkEnd w:id="2167"/>
      <w:r>
        <w:rPr>
          <w:color w:val="000000"/>
          <w:lang w:val="en-CA"/>
        </w:rPr>
        <w:t xml:space="preserve">The total hourly load estimates for each supplier will be reported to the ISO-NE, in accordance with the ISO standards, for use in the ISO wholesale settlement process. </w:t>
      </w:r>
    </w:p>
    <w:p>
      <w:pPr>
        <w:pStyle w:val="Normal"/>
        <w:numPr>
          <w:ilvl w:val="0"/>
          <w:numId w:val="0"/>
        </w:numPr>
        <w:ind w:hanging="360" w:start="360" w:end="0"/>
        <w:jc w:val="both"/>
        <w:rPr>
          <w:color w:val="000000"/>
          <w:lang w:val="en-CA"/>
        </w:rPr>
      </w:pPr>
      <w:r>
        <w:rPr>
          <w:color w:val="000000"/>
          <w:lang w:val="en-CA"/>
        </w:rPr>
      </w:r>
      <w:bookmarkStart w:id="2168" w:name="_DV_LI0"/>
      <w:bookmarkStart w:id="2169" w:name="_DV_LI0"/>
      <w:bookmarkEnd w:id="2169"/>
    </w:p>
    <w:p>
      <w:pPr>
        <w:pStyle w:val="Normal"/>
        <w:numPr>
          <w:ilvl w:val="0"/>
          <w:numId w:val="12"/>
        </w:numPr>
        <w:jc w:val="both"/>
        <w:rPr>
          <w:b/>
          <w:color w:val="000000"/>
          <w:lang w:val="en-CA"/>
        </w:rPr>
      </w:pPr>
      <w:bookmarkStart w:id="2170" w:name="_DV_M918"/>
      <w:bookmarkEnd w:id="2170"/>
      <w:r>
        <w:rPr>
          <w:b/>
          <w:color w:val="000000"/>
          <w:lang w:val="en-CA"/>
        </w:rPr>
        <w:t>Monthly Reconciliation</w:t>
      </w:r>
    </w:p>
    <w:p>
      <w:pPr>
        <w:pStyle w:val="Normal"/>
        <w:numPr>
          <w:ilvl w:val="0"/>
          <w:numId w:val="0"/>
        </w:numPr>
        <w:ind w:hanging="0" w:start="360" w:end="0"/>
        <w:jc w:val="both"/>
        <w:rPr/>
      </w:pPr>
      <w:bookmarkStart w:id="2171" w:name="_DV_M919"/>
      <w:bookmarkEnd w:id="2171"/>
      <w:r>
        <w:rPr>
          <w:color w:val="000000"/>
          <w:lang w:val="en-CA"/>
        </w:rPr>
        <w:t xml:space="preserve">The ISO has always performed a month end meter reading reconciliation with participants to account for any differences between hourly meter readings reported to the ISO and the actual change in meter registration during the month.  The ISO sums the hourly energy values reported for each interchange point into calendar monthly totals.  At the end of each month the participants report the total energy metered at these interchange points by subtracting the meter reading at the beginning of the month from the month-end meter reading.  The ISO compares the </w:t>
      </w:r>
      <w:bookmarkStart w:id="2172" w:name="_DV_C1113"/>
      <w:r>
        <w:rPr>
          <w:rStyle w:val="DeltaViewDeletion"/>
          <w:lang w:val="en-CA"/>
        </w:rPr>
        <w:t xml:space="preserve">the </w:t>
      </w:r>
      <w:bookmarkStart w:id="2173" w:name="_DV_M920"/>
      <w:bookmarkEnd w:id="2172"/>
      <w:bookmarkEnd w:id="2173"/>
      <w:r>
        <w:rPr>
          <w:color w:val="000000"/>
          <w:lang w:val="en-CA"/>
        </w:rPr>
        <w:t>total metered energy value with the sum of the hourly values reported for the month and credits or debits the participants for any differences at an average energy rate.  A credit would result from over-reporting an inflow or under-reporting an outflow.  Conversely, a debit results from over-reporting an outflow or under-reporting an inflow.  Before the restructured NEPOOL markets are implemented, the average monthly rate is the average cost of all energy sold to the ISO during that month.  After implementation of the restructured markets, the average monthly energy rate will be the average NEPOOL hourly energy clearing price for the month.  This month-end meter reading reconciliation will still occur after retail access is implemented.</w:t>
      </w:r>
    </w:p>
    <w:p>
      <w:pPr>
        <w:pStyle w:val="Normal"/>
        <w:ind w:start="270" w:end="0"/>
        <w:jc w:val="both"/>
        <w:rPr>
          <w:color w:val="000000"/>
          <w:lang w:val="en-CA"/>
        </w:rPr>
      </w:pPr>
      <w:r>
        <w:rPr>
          <w:color w:val="000000"/>
          <w:lang w:val="en-CA"/>
        </w:rPr>
      </w:r>
    </w:p>
    <w:p>
      <w:pPr>
        <w:pStyle w:val="Normal"/>
        <w:ind w:start="270" w:end="0"/>
        <w:jc w:val="both"/>
        <w:rPr>
          <w:color w:val="000000"/>
          <w:lang w:val="en-CA"/>
        </w:rPr>
      </w:pPr>
      <w:bookmarkStart w:id="2174" w:name="_DV_M921"/>
      <w:bookmarkEnd w:id="2174"/>
      <w:r>
        <w:rPr>
          <w:color w:val="000000"/>
          <w:lang w:val="en-CA"/>
        </w:rPr>
        <w:t>When retail access occurs, it will be necessary to reconcile suppliers' monthly estimated loads to their customers' metered usage.  During each month, the ISO will sum each supplier's hourly load estimates reported by each wireco into a monthly total supplier load estimate by wireco.  Sometime after the end of each month, each wireco will use customers' actual meter readings, to the extent that they are available, to estimate each supplier's actual monthly load and report it to the ISO.  The ISO will compare the monthly sum of the reported supplier estimated hourly loads to the supplier monthly actual load and credit or debit the supplier for the difference at the monthly average energy rate.</w:t>
      </w:r>
    </w:p>
    <w:p>
      <w:pPr>
        <w:pStyle w:val="Normal"/>
        <w:ind w:start="270" w:end="0"/>
        <w:jc w:val="both"/>
        <w:rPr>
          <w:color w:val="000000"/>
          <w:lang w:val="en-CA"/>
        </w:rPr>
      </w:pPr>
      <w:r>
        <w:rPr>
          <w:color w:val="000000"/>
          <w:lang w:val="en-CA"/>
        </w:rPr>
      </w:r>
    </w:p>
    <w:p>
      <w:pPr>
        <w:pStyle w:val="Normal"/>
        <w:ind w:start="270" w:end="0"/>
        <w:jc w:val="both"/>
        <w:rPr>
          <w:color w:val="000000"/>
          <w:lang w:val="en-CA"/>
        </w:rPr>
      </w:pPr>
      <w:bookmarkStart w:id="2175" w:name="_DV_M922"/>
      <w:bookmarkEnd w:id="2175"/>
      <w:r>
        <w:rPr>
          <w:color w:val="000000"/>
          <w:lang w:val="en-CA"/>
        </w:rPr>
        <w:t>In order to estimate a supplier's actual monthly load, the meter reading cycle(s) usage for each of the supplier's customers will have to be prorated to estimate each customer's calendar monthly usage using the following methodology:</w:t>
      </w:r>
    </w:p>
    <w:p>
      <w:pPr>
        <w:pStyle w:val="Normal"/>
        <w:ind w:start="270" w:end="0"/>
        <w:jc w:val="both"/>
        <w:rPr>
          <w:color w:val="000000"/>
          <w:lang w:val="en-CA"/>
        </w:rPr>
      </w:pPr>
      <w:r>
        <w:rPr>
          <w:color w:val="000000"/>
          <w:lang w:val="en-CA"/>
        </w:rPr>
      </w:r>
    </w:p>
    <w:p>
      <w:pPr>
        <w:pStyle w:val="Normal"/>
        <w:ind w:start="270" w:end="0"/>
        <w:jc w:val="both"/>
        <w:rPr/>
      </w:pPr>
      <w:bookmarkStart w:id="2176" w:name="_DV_M923"/>
      <w:bookmarkEnd w:id="2176"/>
      <w:r>
        <w:rPr>
          <w:color w:val="000000"/>
          <w:lang w:val="en-CA"/>
        </w:rPr>
        <w:t>If a customer's meter is read on April 15, May 15 and June 15; the customer's May usage for reconciliation is 15/30's of the April 15 to May 15 usage plus 16/31's of the May 15 to June 15 usage.  If the customer has the same supplier for the entire month of May, the total May usage is assigned to that supplier.  If the customer is enrolled by one supplier from April 15 to May 15 and a different supplier from May 16 to June 15, the first 15 day's of May usage is assigned to one supplier and the last 16 days</w:t>
      </w:r>
      <w:bookmarkStart w:id="2177" w:name="_DV_C1114"/>
      <w:r>
        <w:rPr>
          <w:rStyle w:val="DeltaViewDeletion"/>
          <w:lang w:val="en-CA"/>
        </w:rPr>
        <w:t>'s</w:t>
      </w:r>
      <w:bookmarkStart w:id="2178" w:name="_DV_M924"/>
      <w:bookmarkEnd w:id="2177"/>
      <w:bookmarkEnd w:id="2178"/>
      <w:r>
        <w:rPr>
          <w:color w:val="000000"/>
          <w:lang w:val="en-CA"/>
        </w:rPr>
        <w:t xml:space="preserve"> of May usage is assigned to the other supplier.</w:t>
      </w:r>
    </w:p>
    <w:p>
      <w:pPr>
        <w:pStyle w:val="Normal"/>
        <w:ind w:start="270" w:end="0"/>
        <w:jc w:val="both"/>
        <w:rPr>
          <w:color w:val="000000"/>
          <w:lang w:val="en-CA"/>
        </w:rPr>
      </w:pPr>
      <w:r>
        <w:rPr>
          <w:color w:val="000000"/>
          <w:lang w:val="en-CA"/>
        </w:rPr>
      </w:r>
    </w:p>
    <w:p>
      <w:pPr>
        <w:pStyle w:val="Normal"/>
        <w:ind w:start="270" w:end="0"/>
        <w:jc w:val="both"/>
        <w:rPr>
          <w:color w:val="000000"/>
          <w:lang w:val="en-CA"/>
        </w:rPr>
      </w:pPr>
      <w:bookmarkStart w:id="2179" w:name="_DV_M925"/>
      <w:bookmarkEnd w:id="2179"/>
      <w:r>
        <w:rPr>
          <w:color w:val="000000"/>
          <w:lang w:val="en-CA"/>
        </w:rPr>
        <w:t>For time of use (TOU) customers, the actual interval data for the calendar month will ultimately be used for reconciliation but a monthly proration of TOU customers' usage may be required as an interim solution.  If a TOU customer has two suppliers during a month, the customer's monthly usage will be allocated to the suppliers based on the meter read date.</w:t>
      </w:r>
    </w:p>
    <w:p>
      <w:pPr>
        <w:pStyle w:val="Normal"/>
        <w:ind w:start="270" w:end="0"/>
        <w:jc w:val="both"/>
        <w:rPr>
          <w:color w:val="000000"/>
          <w:lang w:val="en-CA"/>
        </w:rPr>
      </w:pPr>
      <w:r>
        <w:rPr>
          <w:color w:val="000000"/>
          <w:lang w:val="en-CA"/>
        </w:rPr>
      </w:r>
    </w:p>
    <w:p>
      <w:pPr>
        <w:pStyle w:val="Normal"/>
        <w:ind w:start="270" w:end="0"/>
        <w:jc w:val="both"/>
        <w:rPr/>
      </w:pPr>
      <w:bookmarkStart w:id="2180" w:name="_DV_M926"/>
      <w:bookmarkEnd w:id="2180"/>
      <w:r>
        <w:rPr>
          <w:color w:val="000000"/>
          <w:lang w:val="en-CA"/>
        </w:rPr>
        <w:t xml:space="preserve">Using the methodology described above, IT will aggregate customers' monthly usage by rate class by supplier and supply these values to the Load Estimation personnel. where they will be adjusted for losses based on voltage class and summed into suppliers' actual monthly loads.  The suppliers' actual monthly loads will be summed into a monthly total load for all suppliers.  This total load for all suppliers will be compared with the BECo metered territory load for the month and the suppliers' actual monthly loads will be adjusted on a </w:t>
      </w:r>
      <w:bookmarkStart w:id="2181" w:name="_DV_C1115"/>
      <w:r>
        <w:rPr>
          <w:rStyle w:val="DeltaViewDeletion"/>
          <w:lang w:val="en-CA"/>
        </w:rPr>
        <w:t>prorata</w:t>
      </w:r>
      <w:bookmarkStart w:id="2182" w:name="_DV_C1116"/>
      <w:bookmarkEnd w:id="2181"/>
      <w:r>
        <w:rPr>
          <w:rStyle w:val="DeltaViewInsertion"/>
          <w:lang w:val="en-CA"/>
        </w:rPr>
        <w:t>pro rata</w:t>
      </w:r>
      <w:bookmarkStart w:id="2183" w:name="_DV_M927"/>
      <w:bookmarkEnd w:id="2182"/>
      <w:bookmarkEnd w:id="2183"/>
      <w:r>
        <w:rPr>
          <w:color w:val="000000"/>
          <w:lang w:val="en-CA"/>
        </w:rPr>
        <w:t xml:space="preserve"> basis to force the total of all suppliers loads to exactly equal the BECo metered territory load. </w:t>
      </w:r>
    </w:p>
    <w:p>
      <w:pPr>
        <w:pStyle w:val="Normal"/>
        <w:ind w:start="270" w:end="0"/>
        <w:jc w:val="both"/>
        <w:rPr>
          <w:color w:val="000000"/>
          <w:lang w:val="en-CA"/>
        </w:rPr>
      </w:pPr>
      <w:r>
        <w:rPr>
          <w:color w:val="000000"/>
          <w:lang w:val="en-CA"/>
        </w:rPr>
      </w:r>
    </w:p>
    <w:p>
      <w:pPr>
        <w:pStyle w:val="Normal"/>
        <w:ind w:start="270" w:end="0"/>
        <w:jc w:val="both"/>
        <w:rPr>
          <w:color w:val="000000"/>
          <w:lang w:val="en-CA"/>
        </w:rPr>
      </w:pPr>
      <w:bookmarkStart w:id="2184" w:name="_DV_M928"/>
      <w:bookmarkEnd w:id="2184"/>
      <w:r>
        <w:rPr>
          <w:color w:val="000000"/>
          <w:lang w:val="en-CA"/>
        </w:rPr>
        <w:t>Each supplier's actual monthly load will be reported to the ISO and will be compared to the monthly sum of that supplier's estimated hourly loads.  Any difference between the two will result in a debit or credit from the ISO to the supplier at the average energy rate for the month.</w:t>
      </w:r>
    </w:p>
    <w:p>
      <w:pPr>
        <w:pStyle w:val="Normal"/>
        <w:ind w:start="288" w:end="0"/>
        <w:jc w:val="both"/>
        <w:rPr>
          <w:color w:val="000000"/>
          <w:lang w:val="en-CA"/>
        </w:rPr>
      </w:pPr>
      <w:r>
        <w:rPr>
          <w:color w:val="000000"/>
          <w:lang w:val="en-CA"/>
        </w:rPr>
      </w:r>
    </w:p>
    <w:p>
      <w:pPr>
        <w:sectPr>
          <w:headerReference w:type="default" r:id="rId35"/>
          <w:headerReference w:type="first" r:id="rId36"/>
          <w:footerReference w:type="default" r:id="rId37"/>
          <w:footerReference w:type="first" r:id="rId38"/>
          <w:footnotePr>
            <w:numFmt w:val="decimal"/>
          </w:footnotePr>
          <w:type w:val="nextPage"/>
          <w:pgSz w:w="12240" w:h="15840"/>
          <w:pgMar w:left="720" w:right="1440" w:gutter="0" w:header="720" w:top="1440" w:footer="720" w:bottom="1440"/>
          <w:pgNumType w:fmt="decimal"/>
          <w:formProt w:val="false"/>
          <w:textDirection w:val="lrTb"/>
          <w:docGrid w:type="default" w:linePitch="360" w:charSpace="0"/>
        </w:sectPr>
        <w:pStyle w:val="Normal"/>
        <w:ind w:start="288" w:end="0"/>
        <w:rPr>
          <w:color w:val="000000"/>
          <w:lang w:val="en-CA"/>
        </w:rPr>
      </w:pPr>
      <w:r>
        <w:rPr>
          <w:color w:val="000000"/>
          <w:lang w:val="en-CA"/>
        </w:rPr>
      </w:r>
    </w:p>
    <w:p>
      <w:pPr>
        <w:pStyle w:val="Normal"/>
        <w:jc w:val="both"/>
        <w:rPr>
          <w:b/>
          <w:color w:val="000000"/>
          <w:u w:val="single"/>
          <w:lang w:val="en-CA"/>
        </w:rPr>
      </w:pPr>
      <w:bookmarkStart w:id="2185" w:name="_DV_M929"/>
      <w:bookmarkEnd w:id="2185"/>
      <w:r>
        <w:rPr>
          <w:b/>
          <w:color w:val="000000"/>
          <w:u w:val="single"/>
          <w:lang w:val="en-CA"/>
        </w:rPr>
        <w:t>Attachment 1</w:t>
      </w:r>
    </w:p>
    <w:p>
      <w:pPr>
        <w:pStyle w:val="Normal"/>
        <w:jc w:val="both"/>
        <w:rPr>
          <w:b/>
          <w:color w:val="000000"/>
          <w:u w:val="single"/>
          <w:lang w:val="en-CA"/>
        </w:rPr>
      </w:pPr>
      <w:bookmarkStart w:id="2186" w:name="_DV_M930"/>
      <w:bookmarkEnd w:id="2186"/>
      <w:r>
        <w:rPr>
          <w:b/>
          <w:color w:val="000000"/>
          <w:u w:val="single"/>
          <w:lang w:val="en-CA"/>
        </w:rPr>
        <w:t>Criteria For Assigning Non-TOU Customers to Load Profiles</w:t>
      </w:r>
    </w:p>
    <w:p>
      <w:pPr>
        <w:pStyle w:val="Normal"/>
        <w:jc w:val="both"/>
        <w:rPr>
          <w:b/>
          <w:color w:val="000000"/>
          <w:u w:val="single"/>
          <w:lang w:val="en-CA"/>
        </w:rPr>
      </w:pPr>
      <w:bookmarkStart w:id="2187" w:name="_DV_M931"/>
      <w:bookmarkEnd w:id="2187"/>
      <w:r>
        <w:rPr>
          <w:b/>
          <w:color w:val="000000"/>
          <w:u w:val="single"/>
          <w:lang w:val="en-CA"/>
        </w:rPr>
        <w:t>And Calculation Of Customer Adjustment Factors (CAF's)</w:t>
      </w:r>
    </w:p>
    <w:p>
      <w:pPr>
        <w:pStyle w:val="Normal"/>
        <w:jc w:val="both"/>
        <w:rPr>
          <w:b/>
          <w:color w:val="000000"/>
          <w:u w:val="single"/>
          <w:lang w:val="en-CA"/>
        </w:rPr>
      </w:pPr>
      <w:r>
        <w:rPr>
          <w:b/>
          <w:color w:val="000000"/>
          <w:u w:val="single"/>
          <w:lang w:val="en-CA"/>
        </w:rPr>
      </w:r>
    </w:p>
    <w:p>
      <w:pPr>
        <w:pStyle w:val="Normal"/>
        <w:numPr>
          <w:ilvl w:val="0"/>
          <w:numId w:val="8"/>
        </w:numPr>
        <w:jc w:val="both"/>
        <w:rPr>
          <w:color w:val="000000"/>
          <w:lang w:val="en-CA"/>
        </w:rPr>
      </w:pPr>
      <w:bookmarkStart w:id="2188" w:name="_DV_M932"/>
      <w:bookmarkEnd w:id="2188"/>
      <w:r>
        <w:rPr>
          <w:color w:val="000000"/>
          <w:lang w:val="en-CA"/>
        </w:rPr>
        <w:t>Strata Assignment</w:t>
      </w:r>
    </w:p>
    <w:p>
      <w:pPr>
        <w:pStyle w:val="Normal"/>
        <w:numPr>
          <w:ilvl w:val="0"/>
          <w:numId w:val="0"/>
        </w:numPr>
        <w:ind w:hanging="360" w:start="360" w:end="0"/>
        <w:jc w:val="both"/>
        <w:rPr>
          <w:color w:val="000000"/>
          <w:lang w:val="en-CA"/>
        </w:rPr>
      </w:pPr>
      <w:r>
        <w:rPr>
          <w:color w:val="000000"/>
          <w:lang w:val="en-CA"/>
        </w:rPr>
      </w:r>
    </w:p>
    <w:p>
      <w:pPr>
        <w:pStyle w:val="Normal"/>
        <w:numPr>
          <w:ilvl w:val="0"/>
          <w:numId w:val="0"/>
        </w:numPr>
        <w:ind w:hanging="0" w:start="0"/>
        <w:jc w:val="both"/>
        <w:rPr>
          <w:color w:val="000000"/>
          <w:lang w:val="en-CA"/>
        </w:rPr>
      </w:pPr>
      <w:bookmarkStart w:id="2189" w:name="_DV_M933"/>
      <w:bookmarkEnd w:id="2189"/>
      <w:r>
        <w:rPr>
          <w:color w:val="000000"/>
          <w:lang w:val="en-CA"/>
        </w:rPr>
        <w:t>According to the strata definitions in the following table, customers are assigned a strata / class profile based on:</w:t>
      </w:r>
    </w:p>
    <w:p>
      <w:pPr>
        <w:pStyle w:val="Normal"/>
        <w:numPr>
          <w:ilvl w:val="0"/>
          <w:numId w:val="0"/>
        </w:numPr>
        <w:ind w:hanging="360" w:start="360" w:end="0"/>
        <w:jc w:val="both"/>
        <w:rPr>
          <w:color w:val="000000"/>
          <w:lang w:val="en-CA"/>
        </w:rPr>
      </w:pPr>
      <w:r>
        <w:rPr>
          <w:color w:val="000000"/>
          <w:lang w:val="en-CA"/>
        </w:rPr>
      </w:r>
    </w:p>
    <w:p>
      <w:pPr>
        <w:pStyle w:val="Normal"/>
        <w:numPr>
          <w:ilvl w:val="0"/>
          <w:numId w:val="11"/>
        </w:numPr>
        <w:jc w:val="both"/>
        <w:rPr>
          <w:color w:val="000000"/>
          <w:lang w:val="en-CA"/>
        </w:rPr>
      </w:pPr>
      <w:bookmarkStart w:id="2190" w:name="_DV_M934"/>
      <w:bookmarkEnd w:id="2190"/>
      <w:r>
        <w:rPr>
          <w:color w:val="000000"/>
          <w:lang w:val="en-CA"/>
        </w:rPr>
        <w:t xml:space="preserve">Their average daily </w:t>
      </w:r>
      <w:bookmarkStart w:id="2191" w:name="_DV_C1117"/>
      <w:r>
        <w:rPr>
          <w:rStyle w:val="DeltaViewDeletion"/>
          <w:lang w:val="en-CA"/>
        </w:rPr>
        <w:t>KWH</w:t>
      </w:r>
      <w:bookmarkStart w:id="2192" w:name="_DV_C1118"/>
      <w:bookmarkEnd w:id="2191"/>
      <w:r>
        <w:rPr>
          <w:rStyle w:val="DeltaViewInsertion"/>
          <w:lang w:val="en-CA"/>
        </w:rPr>
        <w:t>kWh</w:t>
      </w:r>
      <w:bookmarkStart w:id="2193" w:name="_DV_M935"/>
      <w:bookmarkEnd w:id="2192"/>
      <w:bookmarkEnd w:id="2193"/>
      <w:r>
        <w:rPr>
          <w:color w:val="000000"/>
          <w:lang w:val="en-CA"/>
        </w:rPr>
        <w:t xml:space="preserve"> usage from twelve months of billing history</w:t>
      </w:r>
    </w:p>
    <w:p>
      <w:pPr>
        <w:pStyle w:val="Normal"/>
        <w:numPr>
          <w:ilvl w:val="0"/>
          <w:numId w:val="0"/>
        </w:numPr>
        <w:ind w:hanging="360" w:start="720" w:end="0"/>
        <w:jc w:val="both"/>
        <w:rPr>
          <w:color w:val="000000"/>
          <w:lang w:val="en-CA"/>
        </w:rPr>
      </w:pPr>
      <w:r>
        <w:rPr>
          <w:color w:val="000000"/>
          <w:lang w:val="en-CA"/>
        </w:rPr>
      </w:r>
    </w:p>
    <w:p>
      <w:pPr>
        <w:pStyle w:val="Normal"/>
        <w:numPr>
          <w:ilvl w:val="0"/>
          <w:numId w:val="11"/>
        </w:numPr>
        <w:jc w:val="both"/>
        <w:rPr>
          <w:color w:val="000000"/>
          <w:lang w:val="en-CA"/>
        </w:rPr>
      </w:pPr>
      <w:bookmarkStart w:id="2194" w:name="_DV_M936"/>
      <w:bookmarkEnd w:id="2194"/>
      <w:r>
        <w:rPr>
          <w:color w:val="000000"/>
          <w:lang w:val="en-CA"/>
        </w:rPr>
        <w:t>Their existing rate revenue code in the Company's billing system</w:t>
      </w:r>
    </w:p>
    <w:p>
      <w:pPr>
        <w:pStyle w:val="Normal"/>
        <w:numPr>
          <w:ilvl w:val="0"/>
          <w:numId w:val="0"/>
        </w:numPr>
        <w:ind w:hanging="360" w:start="360" w:end="0"/>
        <w:jc w:val="both"/>
        <w:rPr>
          <w:color w:val="000000"/>
          <w:lang w:val="en-CA"/>
        </w:rPr>
      </w:pPr>
      <w:r>
        <w:rPr>
          <w:color w:val="000000"/>
          <w:lang w:val="en-CA"/>
        </w:rPr>
      </w:r>
    </w:p>
    <w:p>
      <w:pPr>
        <w:pStyle w:val="Normal"/>
        <w:numPr>
          <w:ilvl w:val="0"/>
          <w:numId w:val="8"/>
        </w:numPr>
        <w:jc w:val="both"/>
        <w:rPr>
          <w:color w:val="000000"/>
          <w:lang w:val="en-CA"/>
        </w:rPr>
      </w:pPr>
      <w:bookmarkStart w:id="2195" w:name="_DV_M937"/>
      <w:bookmarkEnd w:id="2195"/>
      <w:r>
        <w:rPr>
          <w:color w:val="000000"/>
          <w:lang w:val="en-CA"/>
        </w:rPr>
        <w:t>Calculation of Customer Adjustment Factors (CAF's)</w:t>
      </w:r>
    </w:p>
    <w:p>
      <w:pPr>
        <w:pStyle w:val="Normal"/>
        <w:jc w:val="both"/>
        <w:rPr>
          <w:color w:val="000000"/>
          <w:lang w:val="en-CA"/>
        </w:rPr>
      </w:pPr>
      <w:r>
        <w:rPr>
          <w:color w:val="000000"/>
          <w:lang w:val="en-CA"/>
        </w:rPr>
      </w:r>
    </w:p>
    <w:p>
      <w:pPr>
        <w:pStyle w:val="Normal"/>
        <w:numPr>
          <w:ilvl w:val="1"/>
          <w:numId w:val="7"/>
        </w:numPr>
        <w:jc w:val="both"/>
        <w:rPr>
          <w:color w:val="000000"/>
          <w:lang w:val="en-CA"/>
        </w:rPr>
      </w:pPr>
      <w:bookmarkStart w:id="2196" w:name="_DV_M938"/>
      <w:bookmarkEnd w:id="2196"/>
      <w:r>
        <w:rPr>
          <w:color w:val="000000"/>
          <w:lang w:val="en-CA"/>
        </w:rPr>
        <w:t>Use Strata 1 (rate class average) for rate classes with no other strata.</w:t>
      </w:r>
    </w:p>
    <w:p>
      <w:pPr>
        <w:pStyle w:val="Normal"/>
        <w:numPr>
          <w:ilvl w:val="0"/>
          <w:numId w:val="0"/>
        </w:numPr>
        <w:ind w:hanging="720" w:start="1440" w:end="0"/>
        <w:jc w:val="both"/>
        <w:rPr>
          <w:color w:val="000000"/>
          <w:lang w:val="en-CA"/>
        </w:rPr>
      </w:pPr>
      <w:r>
        <w:rPr>
          <w:color w:val="000000"/>
          <w:lang w:val="en-CA"/>
        </w:rPr>
      </w:r>
    </w:p>
    <w:p>
      <w:pPr>
        <w:pStyle w:val="Normal"/>
        <w:numPr>
          <w:ilvl w:val="1"/>
          <w:numId w:val="7"/>
        </w:numPr>
        <w:jc w:val="both"/>
        <w:rPr>
          <w:color w:val="000000"/>
          <w:lang w:val="en-CA"/>
        </w:rPr>
      </w:pPr>
      <w:bookmarkStart w:id="2197" w:name="_DV_M939"/>
      <w:bookmarkEnd w:id="2197"/>
      <w:r>
        <w:rPr>
          <w:color w:val="000000"/>
          <w:lang w:val="en-CA"/>
        </w:rPr>
        <w:t>For customers with no billing history:</w:t>
      </w:r>
    </w:p>
    <w:p>
      <w:pPr>
        <w:pStyle w:val="Normal"/>
        <w:numPr>
          <w:ilvl w:val="0"/>
          <w:numId w:val="0"/>
        </w:numPr>
        <w:ind w:hanging="720" w:start="1440" w:end="0"/>
        <w:jc w:val="both"/>
        <w:rPr>
          <w:color w:val="000000"/>
          <w:lang w:val="en-CA"/>
        </w:rPr>
      </w:pPr>
      <w:r>
        <w:rPr>
          <w:color w:val="000000"/>
          <w:lang w:val="en-CA"/>
        </w:rPr>
      </w:r>
    </w:p>
    <w:p>
      <w:pPr>
        <w:pStyle w:val="Normal"/>
        <w:numPr>
          <w:ilvl w:val="0"/>
          <w:numId w:val="3"/>
        </w:numPr>
        <w:jc w:val="both"/>
        <w:rPr>
          <w:color w:val="000000"/>
          <w:lang w:val="en-CA"/>
        </w:rPr>
      </w:pPr>
      <w:bookmarkStart w:id="2198" w:name="_DV_M940"/>
      <w:bookmarkEnd w:id="2198"/>
      <w:r>
        <w:rPr>
          <w:color w:val="000000"/>
          <w:lang w:val="en-CA"/>
        </w:rPr>
        <w:t xml:space="preserve"> </w:t>
      </w:r>
      <w:r>
        <w:rPr>
          <w:color w:val="000000"/>
          <w:lang w:val="en-CA"/>
        </w:rPr>
        <w:t>Assign to Strata 2 and use 1.00000 as the CAF.</w:t>
      </w:r>
    </w:p>
    <w:p>
      <w:pPr>
        <w:pStyle w:val="Normal"/>
        <w:numPr>
          <w:ilvl w:val="0"/>
          <w:numId w:val="0"/>
        </w:numPr>
        <w:ind w:hanging="720" w:start="1440" w:end="0"/>
        <w:jc w:val="both"/>
        <w:rPr>
          <w:color w:val="000000"/>
          <w:lang w:val="en-CA"/>
        </w:rPr>
      </w:pPr>
      <w:r>
        <w:rPr>
          <w:color w:val="000000"/>
          <w:lang w:val="en-CA"/>
        </w:rPr>
      </w:r>
    </w:p>
    <w:p>
      <w:pPr>
        <w:pStyle w:val="Normal"/>
        <w:numPr>
          <w:ilvl w:val="1"/>
          <w:numId w:val="7"/>
        </w:numPr>
        <w:jc w:val="both"/>
        <w:rPr>
          <w:color w:val="000000"/>
          <w:lang w:val="en-CA"/>
        </w:rPr>
      </w:pPr>
      <w:bookmarkStart w:id="2199" w:name="_DV_M941"/>
      <w:bookmarkEnd w:id="2199"/>
      <w:r>
        <w:rPr>
          <w:color w:val="000000"/>
          <w:lang w:val="en-CA"/>
        </w:rPr>
        <w:t>For customers with  less than 4 months billing history:</w:t>
      </w:r>
    </w:p>
    <w:p>
      <w:pPr>
        <w:pStyle w:val="Normal"/>
        <w:numPr>
          <w:ilvl w:val="0"/>
          <w:numId w:val="0"/>
        </w:numPr>
        <w:ind w:hanging="720" w:start="1440" w:end="0"/>
        <w:jc w:val="both"/>
        <w:rPr>
          <w:color w:val="000000"/>
          <w:lang w:val="en-CA"/>
        </w:rPr>
      </w:pPr>
      <w:r>
        <w:rPr>
          <w:color w:val="000000"/>
          <w:lang w:val="en-CA"/>
        </w:rPr>
      </w:r>
    </w:p>
    <w:p>
      <w:pPr>
        <w:pStyle w:val="Normal"/>
        <w:numPr>
          <w:ilvl w:val="0"/>
          <w:numId w:val="10"/>
        </w:numPr>
        <w:jc w:val="both"/>
        <w:rPr>
          <w:color w:val="000000"/>
          <w:lang w:val="en-CA"/>
        </w:rPr>
      </w:pPr>
      <w:bookmarkStart w:id="2200" w:name="_DV_M942"/>
      <w:bookmarkEnd w:id="2200"/>
      <w:r>
        <w:rPr>
          <w:color w:val="000000"/>
          <w:lang w:val="en-CA"/>
        </w:rPr>
        <w:t>Calculate the average kWh per day.</w:t>
      </w:r>
    </w:p>
    <w:p>
      <w:pPr>
        <w:pStyle w:val="Normal"/>
        <w:numPr>
          <w:ilvl w:val="0"/>
          <w:numId w:val="0"/>
        </w:numPr>
        <w:ind w:hanging="360" w:start="2520" w:end="0"/>
        <w:jc w:val="both"/>
        <w:rPr>
          <w:color w:val="000000"/>
          <w:lang w:val="en-CA"/>
        </w:rPr>
      </w:pPr>
      <w:r>
        <w:rPr>
          <w:color w:val="000000"/>
          <w:lang w:val="en-CA"/>
        </w:rPr>
      </w:r>
    </w:p>
    <w:p>
      <w:pPr>
        <w:pStyle w:val="Normal"/>
        <w:numPr>
          <w:ilvl w:val="0"/>
          <w:numId w:val="10"/>
        </w:numPr>
        <w:jc w:val="both"/>
        <w:rPr>
          <w:color w:val="000000"/>
          <w:lang w:val="en-CA"/>
        </w:rPr>
      </w:pPr>
      <w:bookmarkStart w:id="2201" w:name="_DV_M943"/>
      <w:bookmarkEnd w:id="2201"/>
      <w:r>
        <w:rPr>
          <w:color w:val="000000"/>
          <w:lang w:val="en-CA"/>
        </w:rPr>
        <w:t>Assign to Strata 2.</w:t>
      </w:r>
    </w:p>
    <w:p>
      <w:pPr>
        <w:pStyle w:val="Normal"/>
        <w:numPr>
          <w:ilvl w:val="0"/>
          <w:numId w:val="0"/>
        </w:numPr>
        <w:ind w:hanging="360" w:start="2520" w:end="0"/>
        <w:jc w:val="both"/>
        <w:rPr>
          <w:color w:val="000000"/>
          <w:lang w:val="en-CA"/>
        </w:rPr>
      </w:pPr>
      <w:r>
        <w:rPr>
          <w:color w:val="000000"/>
          <w:lang w:val="en-CA"/>
        </w:rPr>
      </w:r>
    </w:p>
    <w:p>
      <w:pPr>
        <w:pStyle w:val="Normal"/>
        <w:numPr>
          <w:ilvl w:val="0"/>
          <w:numId w:val="10"/>
        </w:numPr>
        <w:jc w:val="both"/>
        <w:rPr>
          <w:color w:val="000000"/>
          <w:lang w:val="en-CA"/>
        </w:rPr>
      </w:pPr>
      <w:bookmarkStart w:id="2202" w:name="_DV_M944"/>
      <w:bookmarkEnd w:id="2202"/>
      <w:r>
        <w:rPr>
          <w:color w:val="000000"/>
          <w:lang w:val="en-CA"/>
        </w:rPr>
        <w:t>Divide the average kWh/day by the Strata 2 kWh/day to calculate the      CAF.</w:t>
      </w:r>
    </w:p>
    <w:p>
      <w:pPr>
        <w:pStyle w:val="Normal"/>
        <w:numPr>
          <w:ilvl w:val="0"/>
          <w:numId w:val="0"/>
        </w:numPr>
        <w:ind w:hanging="720" w:start="1440" w:end="0"/>
        <w:jc w:val="both"/>
        <w:rPr>
          <w:color w:val="000000"/>
          <w:lang w:val="en-CA"/>
        </w:rPr>
      </w:pPr>
      <w:r>
        <w:rPr>
          <w:color w:val="000000"/>
          <w:lang w:val="en-CA"/>
        </w:rPr>
      </w:r>
    </w:p>
    <w:p>
      <w:pPr>
        <w:pStyle w:val="Normal"/>
        <w:numPr>
          <w:ilvl w:val="1"/>
          <w:numId w:val="7"/>
        </w:numPr>
        <w:jc w:val="both"/>
        <w:rPr>
          <w:color w:val="000000"/>
          <w:lang w:val="en-CA"/>
        </w:rPr>
      </w:pPr>
      <w:bookmarkStart w:id="2203" w:name="_DV_M945"/>
      <w:bookmarkEnd w:id="2203"/>
      <w:r>
        <w:rPr>
          <w:color w:val="000000"/>
          <w:lang w:val="en-CA"/>
        </w:rPr>
        <w:t>For customers with more than four months billing history:</w:t>
      </w:r>
    </w:p>
    <w:p>
      <w:pPr>
        <w:pStyle w:val="Normal"/>
        <w:numPr>
          <w:ilvl w:val="0"/>
          <w:numId w:val="0"/>
        </w:numPr>
        <w:ind w:hanging="720" w:start="1440" w:end="0"/>
        <w:jc w:val="both"/>
        <w:rPr>
          <w:color w:val="000000"/>
          <w:lang w:val="en-CA"/>
        </w:rPr>
      </w:pPr>
      <w:r>
        <w:rPr>
          <w:color w:val="000000"/>
          <w:lang w:val="en-CA"/>
        </w:rPr>
      </w:r>
    </w:p>
    <w:p>
      <w:pPr>
        <w:pStyle w:val="Normal"/>
        <w:numPr>
          <w:ilvl w:val="0"/>
          <w:numId w:val="6"/>
        </w:numPr>
        <w:jc w:val="both"/>
        <w:rPr>
          <w:color w:val="000000"/>
          <w:lang w:val="en-CA"/>
        </w:rPr>
      </w:pPr>
      <w:bookmarkStart w:id="2204" w:name="_DV_M946"/>
      <w:bookmarkEnd w:id="2204"/>
      <w:r>
        <w:rPr>
          <w:color w:val="000000"/>
          <w:lang w:val="en-CA"/>
        </w:rPr>
        <w:t>Use as much billing history as is available (up to 12 months)</w:t>
      </w:r>
    </w:p>
    <w:p>
      <w:pPr>
        <w:pStyle w:val="Normal"/>
        <w:numPr>
          <w:ilvl w:val="0"/>
          <w:numId w:val="0"/>
        </w:numPr>
        <w:ind w:hanging="360" w:start="2520" w:end="0"/>
        <w:jc w:val="both"/>
        <w:rPr>
          <w:color w:val="000000"/>
          <w:lang w:val="en-CA"/>
        </w:rPr>
      </w:pPr>
      <w:r>
        <w:rPr>
          <w:color w:val="000000"/>
          <w:lang w:val="en-CA"/>
        </w:rPr>
      </w:r>
    </w:p>
    <w:p>
      <w:pPr>
        <w:pStyle w:val="Normal"/>
        <w:numPr>
          <w:ilvl w:val="0"/>
          <w:numId w:val="6"/>
        </w:numPr>
        <w:jc w:val="both"/>
        <w:rPr>
          <w:color w:val="000000"/>
          <w:lang w:val="en-CA"/>
        </w:rPr>
      </w:pPr>
      <w:bookmarkStart w:id="2205" w:name="_DV_M947"/>
      <w:bookmarkEnd w:id="2205"/>
      <w:r>
        <w:rPr>
          <w:color w:val="000000"/>
          <w:lang w:val="en-CA"/>
        </w:rPr>
        <w:t>Calculate the kWh/day.</w:t>
      </w:r>
    </w:p>
    <w:p>
      <w:pPr>
        <w:pStyle w:val="Normal"/>
        <w:numPr>
          <w:ilvl w:val="0"/>
          <w:numId w:val="0"/>
        </w:numPr>
        <w:ind w:hanging="360" w:start="2520" w:end="0"/>
        <w:jc w:val="both"/>
        <w:rPr>
          <w:color w:val="000000"/>
          <w:lang w:val="en-CA"/>
        </w:rPr>
      </w:pPr>
      <w:r>
        <w:rPr>
          <w:color w:val="000000"/>
          <w:lang w:val="en-CA"/>
        </w:rPr>
      </w:r>
    </w:p>
    <w:p>
      <w:pPr>
        <w:pStyle w:val="Normal"/>
        <w:numPr>
          <w:ilvl w:val="0"/>
          <w:numId w:val="6"/>
        </w:numPr>
        <w:jc w:val="both"/>
        <w:rPr>
          <w:color w:val="000000"/>
          <w:lang w:val="en-CA"/>
        </w:rPr>
      </w:pPr>
      <w:bookmarkStart w:id="2206" w:name="_DV_M948"/>
      <w:bookmarkEnd w:id="2206"/>
      <w:r>
        <w:rPr>
          <w:color w:val="000000"/>
          <w:lang w:val="en-CA"/>
        </w:rPr>
        <w:t>Assign to Strata based upon kWh/day.</w:t>
      </w:r>
    </w:p>
    <w:p>
      <w:pPr>
        <w:pStyle w:val="Normal"/>
        <w:numPr>
          <w:ilvl w:val="0"/>
          <w:numId w:val="0"/>
        </w:numPr>
        <w:ind w:hanging="360" w:start="2520" w:end="0"/>
        <w:jc w:val="both"/>
        <w:rPr>
          <w:color w:val="000000"/>
          <w:lang w:val="en-CA"/>
        </w:rPr>
      </w:pPr>
      <w:r>
        <w:rPr>
          <w:color w:val="000000"/>
          <w:lang w:val="en-CA"/>
        </w:rPr>
      </w:r>
    </w:p>
    <w:p>
      <w:pPr>
        <w:pStyle w:val="Normal"/>
        <w:numPr>
          <w:ilvl w:val="0"/>
          <w:numId w:val="6"/>
        </w:numPr>
        <w:jc w:val="both"/>
        <w:rPr>
          <w:color w:val="000000"/>
          <w:lang w:val="en-CA"/>
        </w:rPr>
      </w:pPr>
      <w:bookmarkStart w:id="2207" w:name="_DV_M949"/>
      <w:bookmarkEnd w:id="2207"/>
      <w:r>
        <w:rPr>
          <w:color w:val="000000"/>
          <w:lang w:val="en-CA"/>
        </w:rPr>
        <w:t>Divide the customer kWh/day by the Strata average kWh/day to calculate the CAF.</w:t>
      </w:r>
    </w:p>
    <w:p>
      <w:pPr>
        <w:pStyle w:val="Normal"/>
        <w:rPr>
          <w:rFonts w:ascii="Arial" w:hAnsi="Arial" w:cs="Arial"/>
          <w:color w:val="000000"/>
          <w:lang w:val="en-CA"/>
        </w:rPr>
      </w:pPr>
      <w:r>
        <w:rPr>
          <w:rFonts w:cs="Arial" w:ascii="Arial" w:hAnsi="Arial"/>
          <w:color w:val="000000"/>
          <w:lang w:val="en-CA"/>
        </w:rPr>
      </w:r>
      <w:r>
        <w:br w:type="page"/>
      </w:r>
    </w:p>
    <w:p>
      <w:pPr>
        <w:pStyle w:val="Normal"/>
        <w:jc w:val="end"/>
        <w:rPr>
          <w:rFonts w:ascii="Arial" w:hAnsi="Arial" w:cs="Arial"/>
          <w:b/>
          <w:color w:val="000000"/>
          <w:lang w:val="en-CA"/>
        </w:rPr>
      </w:pPr>
      <w:bookmarkStart w:id="2208" w:name="_DV_M950"/>
      <w:bookmarkEnd w:id="2208"/>
      <w:r>
        <w:rPr>
          <w:rFonts w:cs="Arial" w:ascii="Arial" w:hAnsi="Arial"/>
          <w:b/>
          <w:color w:val="000000"/>
          <w:lang w:val="en-CA"/>
        </w:rPr>
        <w:t>Attachment  1</w:t>
      </w:r>
    </w:p>
    <w:p>
      <w:pPr>
        <w:pStyle w:val="Normal"/>
        <w:jc w:val="end"/>
        <w:rPr>
          <w:rFonts w:ascii="Arial" w:hAnsi="Arial" w:cs="Arial"/>
          <w:color w:val="000000"/>
          <w:lang w:val="en-CA"/>
        </w:rPr>
      </w:pPr>
      <w:bookmarkStart w:id="2209" w:name="_DV_M951"/>
      <w:bookmarkEnd w:id="2209"/>
      <w:r>
        <w:rPr>
          <w:rFonts w:cs="Arial" w:ascii="Arial" w:hAnsi="Arial"/>
          <w:color w:val="000000"/>
          <w:sz w:val="22"/>
          <w:lang w:val="en-CA"/>
        </w:rPr>
        <w:t>(Cont.)</w:t>
      </w:r>
    </w:p>
    <w:p>
      <w:pPr>
        <w:pStyle w:val="Normal"/>
        <w:rPr>
          <w:rFonts w:ascii="Arial" w:hAnsi="Arial" w:cs="Arial"/>
          <w:color w:val="000000"/>
          <w:lang w:val="en-CA"/>
        </w:rPr>
      </w:pPr>
      <w:r>
        <w:rPr>
          <w:rFonts w:cs="Arial" w:ascii="Arial" w:hAnsi="Arial"/>
          <w:color w:val="000000"/>
          <w:lang w:val="en-CA"/>
        </w:rPr>
      </w:r>
    </w:p>
    <w:tbl>
      <w:tblPr>
        <w:tblW w:w="9838" w:type="dxa"/>
        <w:jc w:val="start"/>
        <w:tblInd w:w="0" w:type="dxa"/>
        <w:tblLayout w:type="fixed"/>
        <w:tblCellMar>
          <w:top w:w="0" w:type="dxa"/>
          <w:start w:w="30" w:type="dxa"/>
          <w:bottom w:w="0" w:type="dxa"/>
          <w:end w:w="30" w:type="dxa"/>
        </w:tblCellMar>
      </w:tblPr>
      <w:tblGrid>
        <w:gridCol w:w="569"/>
        <w:gridCol w:w="2251"/>
        <w:gridCol w:w="2067"/>
        <w:gridCol w:w="633"/>
        <w:gridCol w:w="1000"/>
        <w:gridCol w:w="1228"/>
        <w:gridCol w:w="1083"/>
        <w:gridCol w:w="1007"/>
      </w:tblGrid>
      <w:tr>
        <w:trPr>
          <w:trHeight w:val="170" w:hRule="atLeast"/>
        </w:trPr>
        <w:tc>
          <w:tcPr>
            <w:tcW w:w="569" w:type="dxa"/>
            <w:tcBorders/>
          </w:tcPr>
          <w:p>
            <w:pPr>
              <w:pStyle w:val="Normal"/>
              <w:snapToGrid w:val="false"/>
              <w:jc w:val="center"/>
              <w:rPr>
                <w:color w:val="000000"/>
                <w:w w:val="100"/>
                <w:lang w:val="en-CA"/>
              </w:rPr>
            </w:pPr>
            <w:r>
              <w:rPr>
                <w:color w:val="000000"/>
                <w:w w:val="100"/>
                <w:lang w:val="en-CA"/>
              </w:rPr>
            </w:r>
          </w:p>
        </w:tc>
        <w:tc>
          <w:tcPr>
            <w:tcW w:w="2251"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2210" w:name="_DV_M952"/>
            <w:bookmarkEnd w:id="2210"/>
            <w:r>
              <w:rPr>
                <w:rFonts w:cs="Arial" w:ascii="Arial" w:hAnsi="Arial"/>
                <w:color w:val="000000"/>
                <w:w w:val="100"/>
                <w:sz w:val="16"/>
                <w:lang w:val="en-CA"/>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2211" w:name="_DV_M953"/>
            <w:bookmarkEnd w:id="2211"/>
            <w:r>
              <w:rPr>
                <w:rFonts w:cs="Arial" w:ascii="Arial" w:hAnsi="Arial"/>
                <w:color w:val="000000"/>
                <w:w w:val="100"/>
                <w:sz w:val="16"/>
                <w:lang w:val="en-CA"/>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w w:val="100"/>
                <w:sz w:val="16"/>
                <w:lang w:val="en-CA"/>
              </w:rPr>
            </w:pPr>
            <w:bookmarkStart w:id="2212" w:name="_DV_M954"/>
            <w:bookmarkEnd w:id="2212"/>
            <w:r>
              <w:rPr>
                <w:rFonts w:cs="Arial" w:ascii="Arial" w:hAnsi="Arial"/>
                <w:color w:val="000000"/>
                <w:w w:val="100"/>
                <w:sz w:val="16"/>
                <w:lang w:val="en-CA"/>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13" w:name="_DV_M955"/>
            <w:bookmarkEnd w:id="2213"/>
            <w:r>
              <w:rPr>
                <w:rFonts w:cs="Arial" w:ascii="Arial" w:hAnsi="Arial"/>
                <w:color w:val="000000"/>
                <w:w w:val="100"/>
                <w:sz w:val="16"/>
                <w:lang w:val="en-CA"/>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14" w:name="_DV_M956"/>
            <w:bookmarkEnd w:id="2214"/>
            <w:r>
              <w:rPr>
                <w:rFonts w:cs="Arial" w:ascii="Arial" w:hAnsi="Arial"/>
                <w:color w:val="000000"/>
                <w:w w:val="100"/>
                <w:sz w:val="16"/>
                <w:lang w:val="en-CA"/>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15" w:name="_DV_M957"/>
            <w:bookmarkEnd w:id="2215"/>
            <w:r>
              <w:rPr>
                <w:rFonts w:cs="Arial" w:ascii="Arial" w:hAnsi="Arial"/>
                <w:color w:val="000000"/>
                <w:w w:val="100"/>
                <w:sz w:val="16"/>
                <w:lang w:val="en-CA"/>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16" w:name="_DV_M958"/>
            <w:bookmarkEnd w:id="2216"/>
            <w:r>
              <w:rPr>
                <w:rFonts w:cs="Arial" w:ascii="Arial" w:hAnsi="Arial"/>
                <w:color w:val="000000"/>
                <w:w w:val="100"/>
                <w:sz w:val="16"/>
                <w:lang w:val="en-CA"/>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17" w:name="_DV_M959"/>
            <w:bookmarkEnd w:id="2217"/>
            <w:r>
              <w:rPr>
                <w:rFonts w:cs="Arial" w:ascii="Arial" w:hAnsi="Arial"/>
                <w:color w:val="000000"/>
                <w:w w:val="100"/>
                <w:sz w:val="16"/>
                <w:lang w:val="en-CA"/>
              </w:rPr>
              <w:t>Strata</w:t>
            </w:r>
          </w:p>
        </w:tc>
        <w:tc>
          <w:tcPr>
            <w:tcW w:w="1000"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18" w:name="_DV_M960"/>
            <w:bookmarkEnd w:id="2218"/>
            <w:r>
              <w:rPr>
                <w:rFonts w:cs="Arial" w:ascii="Arial" w:hAnsi="Arial"/>
                <w:color w:val="000000"/>
                <w:w w:val="100"/>
                <w:sz w:val="16"/>
                <w:lang w:val="en-CA"/>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19" w:name="_DV_M961"/>
            <w:bookmarkEnd w:id="2219"/>
            <w:r>
              <w:rPr>
                <w:rFonts w:cs="Arial" w:ascii="Arial" w:hAnsi="Arial"/>
                <w:color w:val="000000"/>
                <w:w w:val="100"/>
                <w:sz w:val="16"/>
                <w:lang w:val="en-CA"/>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0" w:name="_DV_M962"/>
            <w:bookmarkEnd w:id="2220"/>
            <w:r>
              <w:rPr>
                <w:rFonts w:cs="Arial" w:ascii="Arial" w:hAnsi="Arial"/>
                <w:color w:val="000000"/>
                <w:w w:val="100"/>
                <w:sz w:val="16"/>
                <w:lang w:val="en-CA"/>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1" w:name="_DV_M963"/>
            <w:bookmarkEnd w:id="2221"/>
            <w:r>
              <w:rPr>
                <w:rFonts w:cs="Arial" w:ascii="Arial" w:hAnsi="Arial"/>
                <w:color w:val="000000"/>
                <w:w w:val="100"/>
                <w:sz w:val="16"/>
                <w:lang w:val="en-CA"/>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2" w:name="_DV_M964"/>
            <w:bookmarkEnd w:id="2222"/>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3" w:name="_DV_M965"/>
            <w:bookmarkEnd w:id="2223"/>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24" w:name="_DV_M966"/>
            <w:bookmarkEnd w:id="2224"/>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5" w:name="_DV_M967"/>
            <w:bookmarkEnd w:id="2225"/>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6" w:name="_DV_M968"/>
            <w:bookmarkEnd w:id="222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10,813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7" w:name="_DV_M969"/>
            <w:bookmarkEnd w:id="222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29.54354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8" w:name="_DV_M970"/>
            <w:bookmarkEnd w:id="2228"/>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29" w:name="_DV_M971"/>
            <w:bookmarkEnd w:id="2229"/>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30" w:name="_DV_M972"/>
            <w:bookmarkEnd w:id="2230"/>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1" w:name="_DV_M973"/>
            <w:bookmarkEnd w:id="2231"/>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2" w:name="_DV_M974"/>
            <w:bookmarkEnd w:id="223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7,096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3" w:name="_DV_M975"/>
            <w:bookmarkEnd w:id="223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19.38931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4" w:name="_DV_M976"/>
            <w:bookmarkEnd w:id="223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5" w:name="_DV_M977"/>
            <w:bookmarkEnd w:id="223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26.12175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6" w:name="_DV_M978"/>
            <w:bookmarkEnd w:id="2236"/>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7" w:name="_DV_M979"/>
            <w:bookmarkEnd w:id="2237"/>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38" w:name="_DV_M980"/>
            <w:bookmarkEnd w:id="2238"/>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39" w:name="_DV_M981"/>
            <w:bookmarkEnd w:id="2239"/>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0" w:name="_DV_M982"/>
            <w:bookmarkEnd w:id="224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12,025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1" w:name="_DV_M983"/>
            <w:bookmarkEnd w:id="224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32.85419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2" w:name="_DV_M984"/>
            <w:bookmarkEnd w:id="224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26.12176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3" w:name="_DV_M985"/>
            <w:bookmarkEnd w:id="224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42.50313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4" w:name="_DV_M986"/>
            <w:bookmarkEnd w:id="2244"/>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5" w:name="_DV_M987"/>
            <w:bookmarkEnd w:id="2245"/>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46" w:name="_DV_M988"/>
            <w:bookmarkEnd w:id="2246"/>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7" w:name="_DV_M989"/>
            <w:bookmarkEnd w:id="2247"/>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8" w:name="_DV_M990"/>
            <w:bookmarkEnd w:id="224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19,088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49" w:name="_DV_M991"/>
            <w:bookmarkEnd w:id="224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52.15208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0" w:name="_DV_M992"/>
            <w:bookmarkEnd w:id="225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42.50314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1" w:name="_DV_M993"/>
            <w:bookmarkEnd w:id="225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274.35847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2" w:name="_DV_M994"/>
            <w:bookmarkEnd w:id="2252"/>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3" w:name="_DV_M995"/>
            <w:bookmarkEnd w:id="2253"/>
            <w:r>
              <w:rPr>
                <w:rFonts w:cs="Arial" w:ascii="Arial" w:hAnsi="Arial"/>
                <w:color w:val="000000"/>
                <w:w w:val="100"/>
                <w:sz w:val="16"/>
                <w:lang w:val="en-CA"/>
              </w:rPr>
              <w:t>021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54" w:name="_DV_M996"/>
            <w:bookmarkEnd w:id="2254"/>
            <w:r>
              <w:rPr>
                <w:rFonts w:cs="Arial" w:ascii="Arial" w:hAnsi="Arial"/>
                <w:color w:val="000000"/>
                <w:w w:val="100"/>
                <w:sz w:val="16"/>
                <w:lang w:val="en-CA"/>
              </w:rPr>
              <w:t>Residential - water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5" w:name="_DV_M997"/>
            <w:bookmarkEnd w:id="2255"/>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6" w:name="_DV_M998"/>
            <w:bookmarkEnd w:id="225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181,743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7" w:name="_DV_M999"/>
            <w:bookmarkEnd w:id="225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496.56485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8" w:name="_DV_M1000"/>
            <w:bookmarkEnd w:id="225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274.35848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59" w:name="_DV_M1001"/>
            <w:bookmarkEnd w:id="2259"/>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0" w:name="_DV_M1002"/>
            <w:bookmarkEnd w:id="2260"/>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61" w:name="_DV_M1003"/>
            <w:bookmarkEnd w:id="2261"/>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2" w:name="_DV_M1004"/>
            <w:bookmarkEnd w:id="2262"/>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3" w:name="_DV_M1005"/>
            <w:bookmarkEnd w:id="226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14,044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4" w:name="_DV_M1006"/>
            <w:bookmarkEnd w:id="226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38.37127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5" w:name="_DV_M1007"/>
            <w:bookmarkEnd w:id="2265"/>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6" w:name="_DV_M1008"/>
            <w:bookmarkEnd w:id="2266"/>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67" w:name="_DV_M1009"/>
            <w:bookmarkEnd w:id="2267"/>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8" w:name="_DV_M1010"/>
            <w:bookmarkEnd w:id="2268"/>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69" w:name="_DV_M1011"/>
            <w:bookmarkEnd w:id="226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7,244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0" w:name="_DV_M1012"/>
            <w:bookmarkEnd w:id="227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19.79230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1" w:name="_DV_M1013"/>
            <w:bookmarkEnd w:id="227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2" w:name="_DV_M1014"/>
            <w:bookmarkEnd w:id="227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27.73065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3" w:name="_DV_M1015"/>
            <w:bookmarkEnd w:id="2273"/>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4" w:name="_DV_M1016"/>
            <w:bookmarkEnd w:id="2274"/>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75" w:name="_DV_M1017"/>
            <w:bookmarkEnd w:id="2275"/>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6" w:name="_DV_M1018"/>
            <w:bookmarkEnd w:id="2276"/>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7" w:name="_DV_M1019"/>
            <w:bookmarkEnd w:id="227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13,055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8" w:name="_DV_M1020"/>
            <w:bookmarkEnd w:id="227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35.66900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79" w:name="_DV_M1021"/>
            <w:bookmarkEnd w:id="227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27.73066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0" w:name="_DV_M1022"/>
            <w:bookmarkEnd w:id="228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46.75424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1" w:name="_DV_M1023"/>
            <w:bookmarkEnd w:id="2281"/>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2" w:name="_DV_M1024"/>
            <w:bookmarkEnd w:id="2282"/>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83" w:name="_DV_M1025"/>
            <w:bookmarkEnd w:id="2283"/>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4" w:name="_DV_M1026"/>
            <w:bookmarkEnd w:id="2284"/>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5" w:name="_DV_M1027"/>
            <w:bookmarkEnd w:id="228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21,169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6" w:name="_DV_M1028"/>
            <w:bookmarkEnd w:id="228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57.83949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7" w:name="_DV_M1029"/>
            <w:bookmarkEnd w:id="228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46.75425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8" w:name="_DV_M1030"/>
            <w:bookmarkEnd w:id="228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84.16635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89" w:name="_DV_M1031"/>
            <w:bookmarkEnd w:id="2289"/>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0" w:name="_DV_M1032"/>
            <w:bookmarkEnd w:id="2290"/>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91" w:name="_DV_M1033"/>
            <w:bookmarkEnd w:id="2291"/>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2" w:name="_DV_M1034"/>
            <w:bookmarkEnd w:id="2292"/>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3" w:name="_DV_M1035"/>
            <w:bookmarkEnd w:id="229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40,441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4" w:name="_DV_M1036"/>
            <w:bookmarkEnd w:id="229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110.49321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5" w:name="_DV_M1037"/>
            <w:bookmarkEnd w:id="229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84.16636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6" w:name="_DV_M1038"/>
            <w:bookmarkEnd w:id="229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1,310.01665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7" w:name="_DV_M1039"/>
            <w:bookmarkEnd w:id="2297"/>
            <w:r>
              <w:rPr>
                <w:rFonts w:cs="Arial" w:ascii="Arial" w:hAnsi="Arial"/>
                <w:color w:val="000000"/>
                <w:w w:val="100"/>
                <w:sz w:val="16"/>
                <w:lang w:val="en-CA"/>
              </w:rPr>
              <w:t>R3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298" w:name="_DV_M1040"/>
            <w:bookmarkEnd w:id="2298"/>
            <w:r>
              <w:rPr>
                <w:rFonts w:cs="Arial" w:ascii="Arial" w:hAnsi="Arial"/>
                <w:color w:val="000000"/>
                <w:w w:val="100"/>
                <w:sz w:val="16"/>
                <w:lang w:val="en-CA"/>
              </w:rPr>
              <w:t>022,023,111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299" w:name="_DV_M1041"/>
            <w:bookmarkEnd w:id="2299"/>
            <w:r>
              <w:rPr>
                <w:rFonts w:cs="Arial" w:ascii="Arial" w:hAnsi="Arial"/>
                <w:color w:val="000000"/>
                <w:w w:val="100"/>
                <w:sz w:val="16"/>
                <w:lang w:val="en-CA"/>
              </w:rPr>
              <w:t>Residential - space heating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0" w:name="_DV_M1042"/>
            <w:bookmarkEnd w:id="2300"/>
            <w:r>
              <w:rPr>
                <w:rFonts w:cs="Arial" w:ascii="Arial" w:hAnsi="Arial"/>
                <w:color w:val="000000"/>
                <w:w w:val="100"/>
                <w:sz w:val="16"/>
                <w:lang w:val="en-CA"/>
              </w:rPr>
              <w:t>5</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1" w:name="_DV_M1043"/>
            <w:bookmarkEnd w:id="230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918,492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2" w:name="_DV_M1044"/>
            <w:bookmarkEnd w:id="230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2,509.54008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3" w:name="_DV_M1045"/>
            <w:bookmarkEnd w:id="230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1,310.01666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4" w:name="_DV_M1046"/>
            <w:bookmarkEnd w:id="2304"/>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5" w:name="_DV_M1047"/>
            <w:bookmarkEnd w:id="2305"/>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06" w:name="_DV_M1048"/>
            <w:bookmarkEnd w:id="2306"/>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7" w:name="_DV_M1049"/>
            <w:bookmarkEnd w:id="2307"/>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8" w:name="_DV_M1050"/>
            <w:bookmarkEnd w:id="230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9,457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09" w:name="_DV_M1051"/>
            <w:bookmarkEnd w:id="230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25.83856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0" w:name="_DV_M1052"/>
            <w:bookmarkEnd w:id="2310"/>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1" w:name="_DV_M1053"/>
            <w:bookmarkEnd w:id="2311"/>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12" w:name="_DV_M1054"/>
            <w:bookmarkEnd w:id="2312"/>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3" w:name="_DV_M1055"/>
            <w:bookmarkEnd w:id="2313"/>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4" w:name="_DV_M1056"/>
            <w:bookmarkEnd w:id="231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3,785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5" w:name="_DV_M1057"/>
            <w:bookmarkEnd w:id="231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10.34217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6" w:name="_DV_M1058"/>
            <w:bookmarkEnd w:id="231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7" w:name="_DV_M1059"/>
            <w:bookmarkEnd w:id="231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19.37174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8" w:name="_DV_M1060"/>
            <w:bookmarkEnd w:id="2318"/>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19" w:name="_DV_M1061"/>
            <w:bookmarkEnd w:id="2319"/>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20" w:name="_DV_M1062"/>
            <w:bookmarkEnd w:id="2320"/>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1" w:name="_DV_M1063"/>
            <w:bookmarkEnd w:id="2321"/>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2" w:name="_DV_M1064"/>
            <w:bookmarkEnd w:id="232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10,395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3" w:name="_DV_M1065"/>
            <w:bookmarkEnd w:id="232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28.40131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4" w:name="_DV_M1066"/>
            <w:bookmarkEnd w:id="232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19.37175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5" w:name="_DV_M1067"/>
            <w:bookmarkEnd w:id="232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38.75697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6" w:name="_DV_M1068"/>
            <w:bookmarkEnd w:id="2326"/>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7" w:name="_DV_M1069"/>
            <w:bookmarkEnd w:id="2327"/>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28" w:name="_DV_M1070"/>
            <w:bookmarkEnd w:id="2328"/>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29" w:name="_DV_M1071"/>
            <w:bookmarkEnd w:id="2329"/>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0" w:name="_DV_M1072"/>
            <w:bookmarkEnd w:id="233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17,975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1" w:name="_DV_M1073"/>
            <w:bookmarkEnd w:id="233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49.11264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2" w:name="_DV_M1074"/>
            <w:bookmarkEnd w:id="233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38.75698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3" w:name="_DV_M1075"/>
            <w:bookmarkEnd w:id="233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51.53448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4" w:name="_DV_M1076"/>
            <w:bookmarkEnd w:id="2334"/>
            <w:r>
              <w:rPr>
                <w:rFonts w:cs="Arial" w:ascii="Arial" w:hAnsi="Arial"/>
                <w:color w:val="000000"/>
                <w:w w:val="100"/>
                <w:sz w:val="16"/>
                <w:lang w:val="en-CA"/>
              </w:rPr>
              <w:t>G1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5" w:name="_DV_M1077"/>
            <w:bookmarkEnd w:id="2335"/>
            <w:r>
              <w:rPr>
                <w:rFonts w:cs="Arial" w:ascii="Arial" w:hAnsi="Arial"/>
                <w:color w:val="000000"/>
                <w:w w:val="100"/>
                <w:sz w:val="16"/>
                <w:lang w:val="en-CA"/>
              </w:rPr>
              <w:t>011,013,016,018,078,191,193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36" w:name="_DV_M1078"/>
            <w:bookmarkEnd w:id="2336"/>
            <w:r>
              <w:rPr>
                <w:rFonts w:cs="Arial" w:ascii="Arial" w:hAnsi="Arial"/>
                <w:color w:val="000000"/>
                <w:w w:val="100"/>
                <w:sz w:val="16"/>
                <w:lang w:val="en-CA"/>
              </w:rPr>
              <w:t>General Service - small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7" w:name="_DV_M1079"/>
            <w:bookmarkEnd w:id="2337"/>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8" w:name="_DV_M1080"/>
            <w:bookmarkEnd w:id="233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19,748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39" w:name="_DV_M1081"/>
            <w:bookmarkEnd w:id="233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53.95633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0" w:name="_DV_M1082"/>
            <w:bookmarkEnd w:id="234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51.53449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1" w:name="_DV_M1083"/>
            <w:bookmarkEnd w:id="2341"/>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2" w:name="_DV_M1084"/>
            <w:bookmarkEnd w:id="2342"/>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43" w:name="_DV_M1085"/>
            <w:bookmarkEnd w:id="2343"/>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4" w:name="_DV_M1086"/>
            <w:bookmarkEnd w:id="2344"/>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5" w:name="_DV_M1087"/>
            <w:bookmarkEnd w:id="234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110,724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6" w:name="_DV_M1088"/>
            <w:bookmarkEnd w:id="234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302.52507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7" w:name="_DV_M1089"/>
            <w:bookmarkEnd w:id="2347"/>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48" w:name="_DV_M1090"/>
            <w:bookmarkEnd w:id="2348"/>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49" w:name="_DV_M1091"/>
            <w:bookmarkEnd w:id="2349"/>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0" w:name="_DV_M1092"/>
            <w:bookmarkEnd w:id="2350"/>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1" w:name="_DV_M1093"/>
            <w:bookmarkEnd w:id="235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33,953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2" w:name="_DV_M1094"/>
            <w:bookmarkEnd w:id="235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92.76759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3" w:name="_DV_M1095"/>
            <w:bookmarkEnd w:id="235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4" w:name="_DV_M1096"/>
            <w:bookmarkEnd w:id="235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173.92680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5" w:name="_DV_M1097"/>
            <w:bookmarkEnd w:id="2355"/>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6" w:name="_DV_M1098"/>
            <w:bookmarkEnd w:id="2356"/>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57" w:name="_DV_M1099"/>
            <w:bookmarkEnd w:id="2357"/>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8" w:name="_DV_M1100"/>
            <w:bookmarkEnd w:id="2358"/>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59" w:name="_DV_M1101"/>
            <w:bookmarkEnd w:id="235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93,361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0" w:name="_DV_M1102"/>
            <w:bookmarkEnd w:id="236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255.08601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1" w:name="_DV_M1103"/>
            <w:bookmarkEnd w:id="236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173.92681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2" w:name="_DV_M1104"/>
            <w:bookmarkEnd w:id="236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440.90440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3" w:name="_DV_M1105"/>
            <w:bookmarkEnd w:id="2363"/>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4" w:name="_DV_M1106"/>
            <w:bookmarkEnd w:id="2364"/>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65" w:name="_DV_M1107"/>
            <w:bookmarkEnd w:id="2365"/>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6" w:name="_DV_M1108"/>
            <w:bookmarkEnd w:id="2366"/>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7" w:name="_DV_M1109"/>
            <w:bookmarkEnd w:id="236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229,381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8" w:name="_DV_M1110"/>
            <w:bookmarkEnd w:id="236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626.72279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69" w:name="_DV_M1111"/>
            <w:bookmarkEnd w:id="236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440.90441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70" w:name="_DV_M1112"/>
            <w:bookmarkEnd w:id="237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1,083.10470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71" w:name="_DV_M1113"/>
            <w:bookmarkEnd w:id="2371"/>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72" w:name="_DV_M1114"/>
            <w:bookmarkEnd w:id="2372"/>
            <w:r>
              <w:rPr>
                <w:rFonts w:cs="Arial" w:ascii="Arial" w:hAnsi="Arial"/>
                <w:color w:val="000000"/>
                <w:w w:val="100"/>
                <w:sz w:val="16"/>
                <w:lang w:val="en-CA"/>
              </w:rPr>
              <w:t>019,091,093,112,130,214,215,234,264,267,268,314,430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73" w:name="_DV_M1115"/>
            <w:bookmarkEnd w:id="2373"/>
            <w:r>
              <w:rPr>
                <w:rFonts w:cs="Arial" w:ascii="Arial" w:hAnsi="Arial"/>
                <w:color w:val="000000"/>
                <w:w w:val="100"/>
                <w:sz w:val="16"/>
                <w:lang w:val="en-CA"/>
              </w:rPr>
              <w:t>General Service - medium commercial</w:t>
            </w:r>
          </w:p>
        </w:tc>
        <w:tc>
          <w:tcPr>
            <w:tcW w:w="633" w:type="dxa"/>
            <w:tcBorders>
              <w:top w:val="single" w:sz="6" w:space="0" w:color="000000"/>
              <w:start w:val="single" w:sz="6" w:space="0" w:color="000000"/>
              <w:bottom w:val="single" w:sz="6" w:space="0" w:color="000000"/>
              <w:end w:val="single" w:sz="6" w:space="0" w:color="000000"/>
            </w:tcBorders>
          </w:tcPr>
          <w:p>
            <w:pPr>
              <w:pStyle w:val="Normal"/>
              <w:ind w:start="-120" w:end="0"/>
              <w:jc w:val="center"/>
              <w:rPr>
                <w:rFonts w:ascii="Arial" w:hAnsi="Arial" w:cs="Arial"/>
                <w:color w:val="000000"/>
                <w:w w:val="100"/>
                <w:sz w:val="16"/>
                <w:lang w:val="en-CA"/>
              </w:rPr>
            </w:pPr>
            <w:bookmarkStart w:id="2374" w:name="_DV_M1116"/>
            <w:bookmarkEnd w:id="2374"/>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75" w:name="_DV_M1117"/>
            <w:bookmarkEnd w:id="237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563,452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76" w:name="_DV_M1118"/>
            <w:bookmarkEnd w:id="237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1,539.48662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77" w:name="_DV_M1119"/>
            <w:bookmarkEnd w:id="237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1,083.10471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bl>
    <w:p>
      <w:pPr>
        <w:pStyle w:val="Normal"/>
        <w:jc w:val="end"/>
        <w:rPr>
          <w:rFonts w:ascii="Arial" w:hAnsi="Arial" w:cs="Arial"/>
          <w:b/>
          <w:color w:val="000000"/>
          <w:lang w:val="en-CA"/>
        </w:rPr>
      </w:pPr>
      <w:r>
        <w:br w:type="page"/>
      </w:r>
      <w:bookmarkStart w:id="2378" w:name="_DV_M1120"/>
      <w:bookmarkEnd w:id="2378"/>
      <w:r>
        <w:rPr>
          <w:rFonts w:cs="Arial" w:ascii="Arial" w:hAnsi="Arial"/>
          <w:b/>
          <w:color w:val="000000"/>
          <w:lang w:val="en-CA"/>
        </w:rPr>
        <w:t>Attachment  1</w:t>
      </w:r>
    </w:p>
    <w:p>
      <w:pPr>
        <w:pStyle w:val="Normal"/>
        <w:jc w:val="end"/>
        <w:rPr>
          <w:rFonts w:ascii="Arial" w:hAnsi="Arial" w:cs="Arial"/>
          <w:color w:val="000000"/>
          <w:lang w:val="en-CA"/>
        </w:rPr>
      </w:pPr>
      <w:bookmarkStart w:id="2379" w:name="_DV_M1121"/>
      <w:bookmarkEnd w:id="2379"/>
      <w:r>
        <w:rPr>
          <w:rFonts w:cs="Arial" w:ascii="Arial" w:hAnsi="Arial"/>
          <w:color w:val="000000"/>
          <w:sz w:val="22"/>
          <w:lang w:val="en-CA"/>
        </w:rPr>
        <w:t>(Cont.)</w:t>
      </w:r>
    </w:p>
    <w:p>
      <w:pPr>
        <w:pStyle w:val="Normal"/>
        <w:rPr>
          <w:rFonts w:ascii="Arial" w:hAnsi="Arial" w:cs="Arial"/>
          <w:color w:val="000000"/>
          <w:lang w:val="en-CA"/>
        </w:rPr>
      </w:pPr>
      <w:r>
        <w:rPr>
          <w:rFonts w:cs="Arial" w:ascii="Arial" w:hAnsi="Arial"/>
          <w:color w:val="000000"/>
          <w:lang w:val="en-CA"/>
        </w:rPr>
      </w:r>
    </w:p>
    <w:tbl>
      <w:tblPr>
        <w:tblW w:w="9838" w:type="dxa"/>
        <w:jc w:val="start"/>
        <w:tblInd w:w="0" w:type="dxa"/>
        <w:tblLayout w:type="fixed"/>
        <w:tblCellMar>
          <w:top w:w="0" w:type="dxa"/>
          <w:start w:w="30" w:type="dxa"/>
          <w:bottom w:w="0" w:type="dxa"/>
          <w:end w:w="30" w:type="dxa"/>
        </w:tblCellMar>
      </w:tblPr>
      <w:tblGrid>
        <w:gridCol w:w="569"/>
        <w:gridCol w:w="2251"/>
        <w:gridCol w:w="2067"/>
        <w:gridCol w:w="633"/>
        <w:gridCol w:w="1000"/>
        <w:gridCol w:w="1228"/>
        <w:gridCol w:w="1083"/>
        <w:gridCol w:w="1007"/>
      </w:tblGrid>
      <w:tr>
        <w:trPr>
          <w:trHeight w:val="170" w:hRule="atLeast"/>
        </w:trPr>
        <w:tc>
          <w:tcPr>
            <w:tcW w:w="569" w:type="dxa"/>
            <w:tcBorders/>
          </w:tcPr>
          <w:p>
            <w:pPr>
              <w:pStyle w:val="Normal"/>
              <w:snapToGrid w:val="false"/>
              <w:jc w:val="center"/>
              <w:rPr>
                <w:color w:val="000000"/>
                <w:w w:val="100"/>
                <w:lang w:val="en-CA"/>
              </w:rPr>
            </w:pPr>
            <w:r>
              <w:rPr>
                <w:color w:val="000000"/>
                <w:w w:val="100"/>
                <w:lang w:val="en-CA"/>
              </w:rPr>
            </w:r>
          </w:p>
        </w:tc>
        <w:tc>
          <w:tcPr>
            <w:tcW w:w="2251"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2380" w:name="_DV_M1122"/>
            <w:bookmarkEnd w:id="2380"/>
            <w:r>
              <w:rPr>
                <w:rFonts w:cs="Arial" w:ascii="Arial" w:hAnsi="Arial"/>
                <w:color w:val="000000"/>
                <w:w w:val="100"/>
                <w:sz w:val="16"/>
                <w:lang w:val="en-CA"/>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2381" w:name="_DV_M1123"/>
            <w:bookmarkEnd w:id="2381"/>
            <w:r>
              <w:rPr>
                <w:rFonts w:cs="Arial" w:ascii="Arial" w:hAnsi="Arial"/>
                <w:color w:val="000000"/>
                <w:w w:val="100"/>
                <w:sz w:val="16"/>
                <w:lang w:val="en-CA"/>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w w:val="100"/>
                <w:sz w:val="16"/>
                <w:lang w:val="en-CA"/>
              </w:rPr>
            </w:pPr>
            <w:bookmarkStart w:id="2382" w:name="_DV_M1124"/>
            <w:bookmarkEnd w:id="2382"/>
            <w:r>
              <w:rPr>
                <w:rFonts w:cs="Arial" w:ascii="Arial" w:hAnsi="Arial"/>
                <w:color w:val="000000"/>
                <w:w w:val="100"/>
                <w:sz w:val="16"/>
                <w:lang w:val="en-CA"/>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83" w:name="_DV_M1125"/>
            <w:bookmarkEnd w:id="2383"/>
            <w:r>
              <w:rPr>
                <w:rFonts w:cs="Arial" w:ascii="Arial" w:hAnsi="Arial"/>
                <w:color w:val="000000"/>
                <w:w w:val="100"/>
                <w:sz w:val="16"/>
                <w:lang w:val="en-CA"/>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84" w:name="_DV_M1126"/>
            <w:bookmarkEnd w:id="2384"/>
            <w:r>
              <w:rPr>
                <w:rFonts w:cs="Arial" w:ascii="Arial" w:hAnsi="Arial"/>
                <w:color w:val="000000"/>
                <w:w w:val="100"/>
                <w:sz w:val="16"/>
                <w:lang w:val="en-CA"/>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85" w:name="_DV_M1127"/>
            <w:bookmarkEnd w:id="2385"/>
            <w:r>
              <w:rPr>
                <w:rFonts w:cs="Arial" w:ascii="Arial" w:hAnsi="Arial"/>
                <w:color w:val="000000"/>
                <w:w w:val="100"/>
                <w:sz w:val="16"/>
                <w:lang w:val="en-CA"/>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86" w:name="_DV_M1128"/>
            <w:bookmarkEnd w:id="2386"/>
            <w:r>
              <w:rPr>
                <w:rFonts w:cs="Arial" w:ascii="Arial" w:hAnsi="Arial"/>
                <w:color w:val="000000"/>
                <w:w w:val="100"/>
                <w:sz w:val="16"/>
                <w:lang w:val="en-CA"/>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87" w:name="_DV_M1129"/>
            <w:bookmarkEnd w:id="2387"/>
            <w:r>
              <w:rPr>
                <w:rFonts w:cs="Arial" w:ascii="Arial" w:hAnsi="Arial"/>
                <w:color w:val="000000"/>
                <w:w w:val="100"/>
                <w:sz w:val="16"/>
                <w:lang w:val="en-CA"/>
              </w:rPr>
              <w:t>Strata</w:t>
            </w:r>
          </w:p>
        </w:tc>
        <w:tc>
          <w:tcPr>
            <w:tcW w:w="1000"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88" w:name="_DV_M1130"/>
            <w:bookmarkEnd w:id="2388"/>
            <w:r>
              <w:rPr>
                <w:rFonts w:cs="Arial" w:ascii="Arial" w:hAnsi="Arial"/>
                <w:color w:val="000000"/>
                <w:w w:val="100"/>
                <w:sz w:val="16"/>
                <w:lang w:val="en-CA"/>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89" w:name="_DV_M1131"/>
            <w:bookmarkEnd w:id="2389"/>
            <w:r>
              <w:rPr>
                <w:rFonts w:cs="Arial" w:ascii="Arial" w:hAnsi="Arial"/>
                <w:color w:val="000000"/>
                <w:w w:val="100"/>
                <w:sz w:val="16"/>
                <w:lang w:val="en-CA"/>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0" w:name="_DV_M1132"/>
            <w:bookmarkEnd w:id="2390"/>
            <w:r>
              <w:rPr>
                <w:rFonts w:cs="Arial" w:ascii="Arial" w:hAnsi="Arial"/>
                <w:color w:val="000000"/>
                <w:w w:val="100"/>
                <w:sz w:val="16"/>
                <w:lang w:val="en-CA"/>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1" w:name="_DV_M1133"/>
            <w:bookmarkEnd w:id="2391"/>
            <w:r>
              <w:rPr>
                <w:rFonts w:cs="Arial" w:ascii="Arial" w:hAnsi="Arial"/>
                <w:color w:val="000000"/>
                <w:w w:val="100"/>
                <w:sz w:val="16"/>
                <w:lang w:val="en-CA"/>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2" w:name="_DV_M1134"/>
            <w:bookmarkEnd w:id="2392"/>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3" w:name="_DV_M1135"/>
            <w:bookmarkEnd w:id="2393"/>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394" w:name="_DV_M1136"/>
            <w:bookmarkEnd w:id="2394"/>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5" w:name="_DV_M1137"/>
            <w:bookmarkEnd w:id="2395"/>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6" w:name="_DV_M1138"/>
            <w:bookmarkEnd w:id="239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186,849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7" w:name="_DV_M1139"/>
            <w:bookmarkEnd w:id="239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510.51678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8" w:name="_DV_M1140"/>
            <w:bookmarkEnd w:id="2398"/>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399" w:name="_DV_M1141"/>
            <w:bookmarkEnd w:id="2399"/>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00" w:name="_DV_M1142"/>
            <w:bookmarkEnd w:id="2400"/>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1" w:name="_DV_M1143"/>
            <w:bookmarkEnd w:id="2401"/>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2" w:name="_DV_M1144"/>
            <w:bookmarkEnd w:id="240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50,603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3" w:name="_DV_M1145"/>
            <w:bookmarkEnd w:id="240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138.25966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4" w:name="_DV_M1146"/>
            <w:bookmarkEnd w:id="240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5" w:name="_DV_M1147"/>
            <w:bookmarkEnd w:id="240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242.62577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6" w:name="_DV_M1148"/>
            <w:bookmarkEnd w:id="2406"/>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7" w:name="_DV_M1149"/>
            <w:bookmarkEnd w:id="2407"/>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08" w:name="_DV_M1150"/>
            <w:bookmarkEnd w:id="2408"/>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09" w:name="_DV_M1151"/>
            <w:bookmarkEnd w:id="2409"/>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0" w:name="_DV_M1152"/>
            <w:bookmarkEnd w:id="241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126,999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1" w:name="_DV_M1153"/>
            <w:bookmarkEnd w:id="241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346.99187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2" w:name="_DV_M1154"/>
            <w:bookmarkEnd w:id="241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242.62578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3" w:name="_DV_M1155"/>
            <w:bookmarkEnd w:id="241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555.51048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4" w:name="_DV_M1156"/>
            <w:bookmarkEnd w:id="2414"/>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5" w:name="_DV_M1157"/>
            <w:bookmarkEnd w:id="2415"/>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16" w:name="_DV_M1158"/>
            <w:bookmarkEnd w:id="2416"/>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7" w:name="_DV_M1159"/>
            <w:bookmarkEnd w:id="2417"/>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8" w:name="_DV_M1160"/>
            <w:bookmarkEnd w:id="241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279,635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19" w:name="_DV_M1161"/>
            <w:bookmarkEnd w:id="241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764.02908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0" w:name="_DV_M1162"/>
            <w:bookmarkEnd w:id="242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555.51049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1" w:name="_DV_M1163"/>
            <w:bookmarkEnd w:id="242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1,145.95262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2" w:name="_DV_M1164"/>
            <w:bookmarkEnd w:id="2422"/>
            <w:r>
              <w:rPr>
                <w:rFonts w:cs="Arial" w:ascii="Arial" w:hAnsi="Arial"/>
                <w:color w:val="000000"/>
                <w:w w:val="100"/>
                <w:sz w:val="16"/>
                <w:lang w:val="en-CA"/>
              </w:rPr>
              <w:t>G2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3" w:name="_DV_M1165"/>
            <w:bookmarkEnd w:id="2423"/>
            <w:r>
              <w:rPr>
                <w:rFonts w:cs="Arial" w:ascii="Arial" w:hAnsi="Arial"/>
                <w:color w:val="000000"/>
                <w:w w:val="100"/>
                <w:sz w:val="16"/>
                <w:lang w:val="en-CA"/>
              </w:rPr>
              <w:t>079,274,374</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24" w:name="_DV_M1166"/>
            <w:bookmarkEnd w:id="2424"/>
            <w:r>
              <w:rPr>
                <w:rFonts w:cs="Arial" w:ascii="Arial" w:hAnsi="Arial"/>
                <w:color w:val="000000"/>
                <w:w w:val="100"/>
                <w:sz w:val="16"/>
                <w:lang w:val="en-CA"/>
              </w:rPr>
              <w:t>General Service - medium industrial</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5" w:name="_DV_M1167"/>
            <w:bookmarkEnd w:id="2425"/>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6" w:name="_DV_M1168"/>
            <w:bookmarkEnd w:id="242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559,203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7" w:name="_DV_M1169"/>
            <w:bookmarkEnd w:id="242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1,527.87615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8" w:name="_DV_M1170"/>
            <w:bookmarkEnd w:id="242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1,145.95263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29" w:name="_DV_M1171"/>
            <w:bookmarkEnd w:id="2429"/>
            <w:r>
              <w:rPr>
                <w:rFonts w:cs="Arial" w:ascii="Arial" w:hAnsi="Arial"/>
                <w:color w:val="000000"/>
                <w:w w:val="100"/>
                <w:sz w:val="16"/>
                <w:lang w:val="en-CA"/>
              </w:rPr>
              <w:t>G3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0" w:name="_DV_M1172"/>
            <w:bookmarkEnd w:id="2430"/>
            <w:r>
              <w:rPr>
                <w:rFonts w:cs="Arial" w:ascii="Arial" w:hAnsi="Arial"/>
                <w:color w:val="000000"/>
                <w:w w:val="100"/>
                <w:sz w:val="16"/>
                <w:lang w:val="en-CA"/>
              </w:rPr>
              <w:t>407,417,477</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31" w:name="_DV_M1173"/>
            <w:bookmarkEnd w:id="2431"/>
            <w:r>
              <w:rPr>
                <w:rFonts w:cs="Arial" w:ascii="Arial" w:hAnsi="Arial"/>
                <w:color w:val="000000"/>
                <w:w w:val="100"/>
                <w:sz w:val="16"/>
                <w:lang w:val="en-CA"/>
              </w:rPr>
              <w:t xml:space="preserve">General Service - primary metered TOU </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2" w:name="_DV_M1174"/>
            <w:bookmarkEnd w:id="2432"/>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3" w:name="_DV_M1175"/>
            <w:bookmarkEnd w:id="243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6,599,211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4" w:name="_DV_M1176"/>
            <w:bookmarkEnd w:id="243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18,030.63093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5" w:name="_DV_M1177"/>
            <w:bookmarkEnd w:id="2435"/>
            <w:r>
              <w:rPr>
                <w:rFonts w:cs="Arial" w:ascii="Arial" w:hAnsi="Arial"/>
                <w:color w:val="000000"/>
                <w:w w:val="100"/>
                <w:sz w:val="16"/>
                <w:lang w:val="en-CA"/>
              </w:rPr>
              <w:t>S1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6" w:name="_DV_M1178"/>
            <w:bookmarkEnd w:id="2436"/>
            <w:r>
              <w:rPr>
                <w:rFonts w:cs="Arial" w:ascii="Arial" w:hAnsi="Arial"/>
                <w:color w:val="000000"/>
                <w:w w:val="100"/>
                <w:sz w:val="16"/>
                <w:lang w:val="en-CA"/>
              </w:rPr>
              <w:t>051,053,058</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37" w:name="_DV_M1179"/>
            <w:bookmarkEnd w:id="2437"/>
            <w:r>
              <w:rPr>
                <w:rFonts w:cs="Arial" w:ascii="Arial" w:hAnsi="Arial"/>
                <w:color w:val="000000"/>
                <w:w w:val="100"/>
                <w:sz w:val="16"/>
                <w:lang w:val="en-CA"/>
              </w:rPr>
              <w:t>Street Lighting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8" w:name="_DV_M1180"/>
            <w:bookmarkEnd w:id="2438"/>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39" w:name="_DV_M1181"/>
            <w:bookmarkEnd w:id="243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84,960,545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0" w:name="_DV_M1182"/>
            <w:bookmarkEnd w:id="244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232,132.63748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1" w:name="_DV_M1183"/>
            <w:bookmarkEnd w:id="2441"/>
            <w:r>
              <w:rPr>
                <w:rFonts w:cs="Arial" w:ascii="Arial" w:hAnsi="Arial"/>
                <w:color w:val="000000"/>
                <w:w w:val="100"/>
                <w:sz w:val="16"/>
                <w:lang w:val="en-CA"/>
              </w:rPr>
              <w:t>S2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2" w:name="_DV_M1184"/>
            <w:bookmarkEnd w:id="2442"/>
            <w:r>
              <w:rPr>
                <w:rFonts w:cs="Arial" w:ascii="Arial" w:hAnsi="Arial"/>
                <w:color w:val="000000"/>
                <w:w w:val="100"/>
                <w:sz w:val="16"/>
                <w:lang w:val="en-CA"/>
              </w:rPr>
              <w:t>055,056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43" w:name="_DV_M1185"/>
            <w:bookmarkEnd w:id="2443"/>
            <w:r>
              <w:rPr>
                <w:rFonts w:cs="Arial" w:ascii="Arial" w:hAnsi="Arial"/>
                <w:color w:val="000000"/>
                <w:w w:val="100"/>
                <w:sz w:val="16"/>
                <w:lang w:val="en-CA"/>
              </w:rPr>
              <w:t>Street Lighting -Energy Rate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4" w:name="_DV_M1186"/>
            <w:bookmarkEnd w:id="2444"/>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5" w:name="_DV_M1187"/>
            <w:bookmarkEnd w:id="244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48,095,261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6" w:name="_DV_M1188"/>
            <w:bookmarkEnd w:id="244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131,407.81818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7" w:name="_DV_M1189"/>
            <w:bookmarkEnd w:id="2447"/>
            <w:r>
              <w:rPr>
                <w:rFonts w:cs="Arial" w:ascii="Arial" w:hAnsi="Arial"/>
                <w:color w:val="000000"/>
                <w:w w:val="100"/>
                <w:sz w:val="16"/>
                <w:lang w:val="en-CA"/>
              </w:rPr>
              <w:t>S3</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48" w:name="_DV_M1190"/>
            <w:bookmarkEnd w:id="2448"/>
            <w:r>
              <w:rPr>
                <w:rFonts w:cs="Arial" w:ascii="Arial" w:hAnsi="Arial"/>
                <w:color w:val="000000"/>
                <w:w w:val="100"/>
                <w:sz w:val="16"/>
                <w:lang w:val="en-CA"/>
              </w:rPr>
              <w:t>060,061</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49" w:name="_DV_M1191"/>
            <w:bookmarkEnd w:id="2449"/>
            <w:r>
              <w:rPr>
                <w:rFonts w:cs="Arial" w:ascii="Arial" w:hAnsi="Arial"/>
                <w:color w:val="000000"/>
                <w:w w:val="100"/>
                <w:sz w:val="16"/>
                <w:lang w:val="en-CA"/>
              </w:rPr>
              <w:t>Outdoor Street Lighting</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0" w:name="_DV_M1192"/>
            <w:bookmarkEnd w:id="2450"/>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1" w:name="_DV_M1193"/>
            <w:bookmarkEnd w:id="245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16,941,849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2" w:name="_DV_M1194"/>
            <w:bookmarkEnd w:id="245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46,289.20606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3" w:name="_DV_M1195"/>
            <w:bookmarkEnd w:id="2453"/>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4" w:name="_DV_M1196"/>
            <w:bookmarkEnd w:id="2454"/>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55" w:name="_DV_M1197"/>
            <w:bookmarkEnd w:id="2455"/>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6" w:name="_DV_M1198"/>
            <w:bookmarkEnd w:id="2456"/>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7" w:name="_DV_M1199"/>
            <w:bookmarkEnd w:id="245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5,249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8" w:name="_DV_M1200"/>
            <w:bookmarkEnd w:id="245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14.34221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59" w:name="_DV_M1201"/>
            <w:bookmarkEnd w:id="2459"/>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0" w:name="_DV_M1202"/>
            <w:bookmarkEnd w:id="2460"/>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61" w:name="_DV_M1203"/>
            <w:bookmarkEnd w:id="2461"/>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2" w:name="_DV_M1204"/>
            <w:bookmarkEnd w:id="2462"/>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3" w:name="_DV_M1205"/>
            <w:bookmarkEnd w:id="246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3,006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4" w:name="_DV_M1206"/>
            <w:bookmarkEnd w:id="246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8.21335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5" w:name="_DV_M1207"/>
            <w:bookmarkEnd w:id="246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6" w:name="_DV_M1208"/>
            <w:bookmarkEnd w:id="246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11.12485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7" w:name="_DV_M1209"/>
            <w:bookmarkEnd w:id="2467"/>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68" w:name="_DV_M1210"/>
            <w:bookmarkEnd w:id="2468"/>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69" w:name="_DV_M1211"/>
            <w:bookmarkEnd w:id="2469"/>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0" w:name="_DV_M1212"/>
            <w:bookmarkEnd w:id="2470"/>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1" w:name="_DV_M1213"/>
            <w:bookmarkEnd w:id="247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5,137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2" w:name="_DV_M1214"/>
            <w:bookmarkEnd w:id="247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14.03635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3" w:name="_DV_M1215"/>
            <w:bookmarkEnd w:id="247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11.12486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4" w:name="_DV_M1216"/>
            <w:bookmarkEnd w:id="247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16.85342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5" w:name="_DV_M1217"/>
            <w:bookmarkEnd w:id="2475"/>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6" w:name="_DV_M1218"/>
            <w:bookmarkEnd w:id="2476"/>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77" w:name="_DV_M1219"/>
            <w:bookmarkEnd w:id="2477"/>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8" w:name="_DV_M1220"/>
            <w:bookmarkEnd w:id="2478"/>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79" w:name="_DV_M1221"/>
            <w:bookmarkEnd w:id="247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7,199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0" w:name="_DV_M1222"/>
            <w:bookmarkEnd w:id="248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19.67050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1" w:name="_DV_M1223"/>
            <w:bookmarkEnd w:id="248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16.85343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2" w:name="_DV_M1224"/>
            <w:bookmarkEnd w:id="248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25.84706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3" w:name="_DV_M1225"/>
            <w:bookmarkEnd w:id="2483"/>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4" w:name="_DV_M1226"/>
            <w:bookmarkEnd w:id="2484"/>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85" w:name="_DV_M1227"/>
            <w:bookmarkEnd w:id="2485"/>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6" w:name="_DV_M1228"/>
            <w:bookmarkEnd w:id="2486"/>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7" w:name="_DV_M1229"/>
            <w:bookmarkEnd w:id="248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11,721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8" w:name="_DV_M1230"/>
            <w:bookmarkEnd w:id="248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32.02362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89" w:name="_DV_M1231"/>
            <w:bookmarkEnd w:id="248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25.84707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0" w:name="_DV_M1232"/>
            <w:bookmarkEnd w:id="249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54.51862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1" w:name="_DV_M1233"/>
            <w:bookmarkEnd w:id="2491"/>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2" w:name="_DV_M1234"/>
            <w:bookmarkEnd w:id="2492"/>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493" w:name="_DV_M1235"/>
            <w:bookmarkEnd w:id="2493"/>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4" w:name="_DV_M1236"/>
            <w:bookmarkEnd w:id="2494"/>
            <w:r>
              <w:rPr>
                <w:rFonts w:cs="Arial" w:ascii="Arial" w:hAnsi="Arial"/>
                <w:color w:val="000000"/>
                <w:w w:val="100"/>
                <w:sz w:val="16"/>
                <w:lang w:val="en-CA"/>
              </w:rPr>
              <w:t>5</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5" w:name="_DV_M1237"/>
            <w:bookmarkEnd w:id="249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28,187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6" w:name="_DV_M1238"/>
            <w:bookmarkEnd w:id="249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77.01362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7" w:name="_DV_M1239"/>
            <w:bookmarkEnd w:id="249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54.51863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8" w:name="_DV_M1240"/>
            <w:bookmarkEnd w:id="249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793.63312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499" w:name="_DV_M1241"/>
            <w:bookmarkEnd w:id="2499"/>
            <w:r>
              <w:rPr>
                <w:rFonts w:cs="Arial" w:ascii="Arial" w:hAnsi="Arial"/>
                <w:color w:val="000000"/>
                <w:w w:val="100"/>
                <w:sz w:val="16"/>
                <w:lang w:val="en-CA"/>
              </w:rPr>
              <w:t>R1</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0" w:name="_DV_M1242"/>
            <w:bookmarkEnd w:id="2500"/>
            <w:r>
              <w:rPr>
                <w:rFonts w:cs="Arial" w:ascii="Arial" w:hAnsi="Arial"/>
                <w:color w:val="000000"/>
                <w:w w:val="100"/>
                <w:sz w:val="16"/>
                <w:lang w:val="en-CA"/>
              </w:rPr>
              <w:t>020,110</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01" w:name="_DV_M1243"/>
            <w:bookmarkEnd w:id="2501"/>
            <w:r>
              <w:rPr>
                <w:rFonts w:cs="Arial" w:ascii="Arial" w:hAnsi="Arial"/>
                <w:color w:val="000000"/>
                <w:w w:val="100"/>
                <w:sz w:val="16"/>
                <w:lang w:val="en-CA"/>
              </w:rPr>
              <w:t>Residential - general 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2" w:name="_DV_M1244"/>
            <w:bookmarkEnd w:id="2502"/>
            <w:r>
              <w:rPr>
                <w:rFonts w:cs="Arial" w:ascii="Arial" w:hAnsi="Arial"/>
                <w:color w:val="000000"/>
                <w:w w:val="100"/>
                <w:sz w:val="16"/>
                <w:lang w:val="en-CA"/>
              </w:rPr>
              <w:t>6</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3" w:name="_DV_M1245"/>
            <w:bookmarkEnd w:id="250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552,752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4" w:name="_DV_M1246"/>
            <w:bookmarkEnd w:id="250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1,510.25263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5" w:name="_DV_M1247"/>
            <w:bookmarkEnd w:id="250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793.63313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6" w:name="_DV_M1248"/>
            <w:bookmarkEnd w:id="2506"/>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7" w:name="_DV_M1249"/>
            <w:bookmarkEnd w:id="2507"/>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08" w:name="_DV_M1250"/>
            <w:bookmarkEnd w:id="2508"/>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09" w:name="_DV_M1251"/>
            <w:bookmarkEnd w:id="2509"/>
            <w:r>
              <w:rPr>
                <w:rFonts w:cs="Arial" w:ascii="Arial" w:hAnsi="Arial"/>
                <w:color w:val="000000"/>
                <w:w w:val="100"/>
                <w:sz w:val="16"/>
                <w:lang w:val="en-CA"/>
              </w:rPr>
              <w:t>0</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0" w:name="_DV_M1252"/>
            <w:bookmarkEnd w:id="251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3,447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1" w:name="_DV_M1253"/>
            <w:bookmarkEnd w:id="251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9.41695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2" w:name="_DV_M1254"/>
            <w:bookmarkEnd w:id="2512"/>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3" w:name="_DV_M1255"/>
            <w:bookmarkEnd w:id="2513"/>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14" w:name="_DV_M1256"/>
            <w:bookmarkEnd w:id="2514"/>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5" w:name="_DV_M1257"/>
            <w:bookmarkEnd w:id="2515"/>
            <w:r>
              <w:rPr>
                <w:rFonts w:cs="Arial" w:ascii="Arial" w:hAnsi="Arial"/>
                <w:color w:val="000000"/>
                <w:w w:val="100"/>
                <w:sz w:val="16"/>
                <w:lang w:val="en-CA"/>
              </w:rPr>
              <w:t>1</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6" w:name="_DV_M1258"/>
            <w:bookmarkEnd w:id="251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2,626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7" w:name="_DV_M1259"/>
            <w:bookmarkEnd w:id="251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7.17382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8" w:name="_DV_M1260"/>
            <w:bookmarkEnd w:id="251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19" w:name="_DV_M1261"/>
            <w:bookmarkEnd w:id="251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8.82224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0" w:name="_DV_M1262"/>
            <w:bookmarkEnd w:id="2520"/>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1" w:name="_DV_M1263"/>
            <w:bookmarkEnd w:id="2521"/>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22" w:name="_DV_M1264"/>
            <w:bookmarkEnd w:id="2522"/>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3" w:name="_DV_M1265"/>
            <w:bookmarkEnd w:id="2523"/>
            <w:r>
              <w:rPr>
                <w:rFonts w:cs="Arial" w:ascii="Arial" w:hAnsi="Arial"/>
                <w:color w:val="000000"/>
                <w:w w:val="100"/>
                <w:sz w:val="16"/>
                <w:lang w:val="en-CA"/>
              </w:rPr>
              <w:t>2</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4" w:name="_DV_M1266"/>
            <w:bookmarkEnd w:id="252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3,832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5" w:name="_DV_M1267"/>
            <w:bookmarkEnd w:id="252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10.47066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6" w:name="_DV_M1268"/>
            <w:bookmarkEnd w:id="252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8.82225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7" w:name="_DV_M1269"/>
            <w:bookmarkEnd w:id="252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14.09159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8" w:name="_DV_M1270"/>
            <w:bookmarkEnd w:id="2528"/>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29" w:name="_DV_M1271"/>
            <w:bookmarkEnd w:id="2529"/>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30" w:name="_DV_M1272"/>
            <w:bookmarkEnd w:id="2530"/>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1" w:name="_DV_M1273"/>
            <w:bookmarkEnd w:id="2531"/>
            <w:r>
              <w:rPr>
                <w:rFonts w:cs="Arial" w:ascii="Arial" w:hAnsi="Arial"/>
                <w:color w:val="000000"/>
                <w:w w:val="100"/>
                <w:sz w:val="16"/>
                <w:lang w:val="en-CA"/>
              </w:rPr>
              <w:t>3</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2" w:name="_DV_M1274"/>
            <w:bookmarkEnd w:id="253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6,483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3" w:name="_DV_M1275"/>
            <w:bookmarkEnd w:id="253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17.71252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4" w:name="_DV_M1276"/>
            <w:bookmarkEnd w:id="253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14.09160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5" w:name="_DV_M1277"/>
            <w:bookmarkEnd w:id="253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34.02593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6" w:name="_DV_M1278"/>
            <w:bookmarkEnd w:id="2536"/>
            <w:r>
              <w:rPr>
                <w:rFonts w:cs="Arial" w:ascii="Arial" w:hAnsi="Arial"/>
                <w:color w:val="000000"/>
                <w:w w:val="100"/>
                <w:sz w:val="16"/>
                <w:lang w:val="en-CA"/>
              </w:rPr>
              <w:t>R2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7" w:name="_DV_M1279"/>
            <w:bookmarkEnd w:id="2537"/>
            <w:r>
              <w:rPr>
                <w:rFonts w:cs="Arial" w:ascii="Arial" w:hAnsi="Arial"/>
                <w:color w:val="000000"/>
                <w:w w:val="100"/>
                <w:sz w:val="16"/>
                <w:lang w:val="en-CA"/>
              </w:rPr>
              <w:t>030,031,032,033</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38" w:name="_DV_M1280"/>
            <w:bookmarkEnd w:id="2538"/>
            <w:r>
              <w:rPr>
                <w:rFonts w:cs="Arial" w:ascii="Arial" w:hAnsi="Arial"/>
                <w:color w:val="000000"/>
                <w:w w:val="100"/>
                <w:sz w:val="16"/>
                <w:lang w:val="en-CA"/>
              </w:rPr>
              <w:t>Residential - life line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39" w:name="_DV_M1281"/>
            <w:bookmarkEnd w:id="2539"/>
            <w:r>
              <w:rPr>
                <w:rFonts w:cs="Arial" w:ascii="Arial" w:hAnsi="Arial"/>
                <w:color w:val="000000"/>
                <w:w w:val="100"/>
                <w:sz w:val="16"/>
                <w:lang w:val="en-CA"/>
              </w:rPr>
              <w:t>4</w:t>
            </w:r>
          </w:p>
        </w:tc>
        <w:tc>
          <w:tcPr>
            <w:tcW w:w="10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40" w:name="_DV_M1282"/>
            <w:bookmarkEnd w:id="254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18,424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41" w:name="_DV_M1283"/>
            <w:bookmarkEnd w:id="254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50.33935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42" w:name="_DV_M1284"/>
            <w:bookmarkEnd w:id="254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34.02594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bl>
    <w:p>
      <w:pPr>
        <w:pStyle w:val="Normal"/>
        <w:jc w:val="end"/>
        <w:rPr>
          <w:rFonts w:ascii="Arial" w:hAnsi="Arial" w:cs="Arial"/>
          <w:b/>
          <w:color w:val="000000"/>
          <w:lang w:val="en-CA"/>
        </w:rPr>
      </w:pPr>
      <w:r>
        <w:br w:type="page"/>
      </w:r>
      <w:bookmarkStart w:id="2543" w:name="_DV_M1285"/>
      <w:bookmarkEnd w:id="2543"/>
      <w:r>
        <w:rPr>
          <w:rFonts w:cs="Arial" w:ascii="Arial" w:hAnsi="Arial"/>
          <w:b/>
          <w:color w:val="000000"/>
          <w:lang w:val="en-CA"/>
        </w:rPr>
        <w:t>Attachment  1</w:t>
      </w:r>
    </w:p>
    <w:p>
      <w:pPr>
        <w:pStyle w:val="Normal"/>
        <w:jc w:val="end"/>
        <w:rPr>
          <w:rFonts w:ascii="Arial" w:hAnsi="Arial" w:cs="Arial"/>
          <w:color w:val="000000"/>
          <w:lang w:val="en-CA"/>
        </w:rPr>
      </w:pPr>
      <w:bookmarkStart w:id="2544" w:name="_DV_M1286"/>
      <w:bookmarkEnd w:id="2544"/>
      <w:r>
        <w:rPr>
          <w:rFonts w:cs="Arial" w:ascii="Arial" w:hAnsi="Arial"/>
          <w:color w:val="000000"/>
          <w:sz w:val="22"/>
          <w:lang w:val="en-CA"/>
        </w:rPr>
        <w:t>(Cont.)</w:t>
      </w:r>
    </w:p>
    <w:p>
      <w:pPr>
        <w:pStyle w:val="Normal"/>
        <w:rPr>
          <w:rFonts w:ascii="Arial" w:hAnsi="Arial" w:cs="Arial"/>
          <w:color w:val="000000"/>
          <w:lang w:val="en-CA"/>
        </w:rPr>
      </w:pPr>
      <w:r>
        <w:rPr>
          <w:rFonts w:cs="Arial" w:ascii="Arial" w:hAnsi="Arial"/>
          <w:color w:val="000000"/>
          <w:lang w:val="en-CA"/>
        </w:rPr>
      </w:r>
    </w:p>
    <w:tbl>
      <w:tblPr>
        <w:tblW w:w="9840" w:type="dxa"/>
        <w:jc w:val="start"/>
        <w:tblInd w:w="0" w:type="dxa"/>
        <w:tblLayout w:type="fixed"/>
        <w:tblCellMar>
          <w:top w:w="0" w:type="dxa"/>
          <w:start w:w="30" w:type="dxa"/>
          <w:bottom w:w="0" w:type="dxa"/>
          <w:end w:w="30" w:type="dxa"/>
        </w:tblCellMar>
      </w:tblPr>
      <w:tblGrid>
        <w:gridCol w:w="569"/>
        <w:gridCol w:w="2251"/>
        <w:gridCol w:w="2067"/>
        <w:gridCol w:w="633"/>
        <w:gridCol w:w="1002"/>
        <w:gridCol w:w="1228"/>
        <w:gridCol w:w="1083"/>
        <w:gridCol w:w="1007"/>
      </w:tblGrid>
      <w:tr>
        <w:trPr>
          <w:trHeight w:val="170" w:hRule="atLeast"/>
        </w:trPr>
        <w:tc>
          <w:tcPr>
            <w:tcW w:w="569" w:type="dxa"/>
            <w:tcBorders/>
          </w:tcPr>
          <w:p>
            <w:pPr>
              <w:pStyle w:val="Normal"/>
              <w:snapToGrid w:val="false"/>
              <w:jc w:val="center"/>
              <w:rPr>
                <w:color w:val="000000"/>
                <w:w w:val="100"/>
                <w:lang w:val="en-CA"/>
              </w:rPr>
            </w:pPr>
            <w:r>
              <w:rPr>
                <w:color w:val="000000"/>
                <w:w w:val="100"/>
                <w:lang w:val="en-CA"/>
              </w:rPr>
            </w:r>
          </w:p>
        </w:tc>
        <w:tc>
          <w:tcPr>
            <w:tcW w:w="2251"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2"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2545" w:name="_DV_M1287"/>
            <w:bookmarkEnd w:id="2545"/>
            <w:r>
              <w:rPr>
                <w:rFonts w:cs="Arial" w:ascii="Arial" w:hAnsi="Arial"/>
                <w:color w:val="000000"/>
                <w:w w:val="100"/>
                <w:sz w:val="16"/>
                <w:lang w:val="en-CA"/>
              </w:rPr>
              <w:t>Annual</w:t>
            </w:r>
          </w:p>
        </w:tc>
        <w:tc>
          <w:tcPr>
            <w:tcW w:w="1228" w:type="dxa"/>
            <w:tcBorders>
              <w:top w:val="single" w:sz="6" w:space="0" w:color="000000"/>
              <w:start w:val="single" w:sz="6" w:space="0" w:color="000000"/>
              <w:end w:val="single" w:sz="6" w:space="0" w:color="000000"/>
            </w:tcBorders>
          </w:tcPr>
          <w:p>
            <w:pPr>
              <w:pStyle w:val="Normal"/>
              <w:jc w:val="center"/>
              <w:rPr>
                <w:rFonts w:ascii="Arial" w:hAnsi="Arial" w:cs="Arial"/>
                <w:color w:val="000000"/>
                <w:w w:val="100"/>
                <w:sz w:val="16"/>
                <w:lang w:val="en-CA"/>
              </w:rPr>
            </w:pPr>
            <w:bookmarkStart w:id="2546" w:name="_DV_M1288"/>
            <w:bookmarkEnd w:id="2546"/>
            <w:r>
              <w:rPr>
                <w:rFonts w:cs="Arial" w:ascii="Arial" w:hAnsi="Arial"/>
                <w:color w:val="000000"/>
                <w:w w:val="100"/>
                <w:sz w:val="16"/>
                <w:lang w:val="en-CA"/>
              </w:rPr>
              <w:t>Strata Avg.</w:t>
            </w:r>
          </w:p>
        </w:tc>
        <w:tc>
          <w:tcPr>
            <w:tcW w:w="1083" w:type="dxa"/>
            <w:tcBorders>
              <w:top w:val="single" w:sz="6" w:space="0" w:color="000000"/>
              <w:start w:val="single" w:sz="6" w:space="0" w:color="000000"/>
              <w:bottom w:val="single" w:sz="6" w:space="0" w:color="000000"/>
            </w:tcBorders>
          </w:tcPr>
          <w:p>
            <w:pPr>
              <w:pStyle w:val="Normal"/>
              <w:jc w:val="center"/>
              <w:rPr>
                <w:rFonts w:ascii="Arial" w:hAnsi="Arial" w:cs="Arial"/>
                <w:color w:val="000000"/>
                <w:w w:val="100"/>
                <w:sz w:val="16"/>
                <w:lang w:val="en-CA"/>
              </w:rPr>
            </w:pPr>
            <w:bookmarkStart w:id="2547" w:name="_DV_M1289"/>
            <w:bookmarkEnd w:id="2547"/>
            <w:r>
              <w:rPr>
                <w:rFonts w:cs="Arial" w:ascii="Arial" w:hAnsi="Arial"/>
                <w:color w:val="000000"/>
                <w:w w:val="100"/>
                <w:sz w:val="16"/>
                <w:lang w:val="en-CA"/>
              </w:rPr>
              <w:t>Strata Range</w:t>
            </w:r>
          </w:p>
        </w:tc>
        <w:tc>
          <w:tcPr>
            <w:tcW w:w="1007" w:type="dxa"/>
            <w:tcBorders>
              <w:top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48" w:name="_DV_M1290"/>
            <w:bookmarkEnd w:id="2548"/>
            <w:r>
              <w:rPr>
                <w:rFonts w:cs="Arial" w:ascii="Arial" w:hAnsi="Arial"/>
                <w:color w:val="000000"/>
                <w:w w:val="100"/>
                <w:sz w:val="16"/>
                <w:lang w:val="en-CA"/>
              </w:rPr>
              <w:t>kWh/day</w:t>
            </w:r>
          </w:p>
        </w:tc>
      </w:tr>
      <w:tr>
        <w:trPr>
          <w:trHeight w:val="170"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49" w:name="_DV_M1291"/>
            <w:bookmarkEnd w:id="2549"/>
            <w:r>
              <w:rPr>
                <w:rFonts w:cs="Arial" w:ascii="Arial" w:hAnsi="Arial"/>
                <w:color w:val="000000"/>
                <w:w w:val="100"/>
                <w:sz w:val="16"/>
                <w:lang w:val="en-CA"/>
              </w:rPr>
              <w:t>Rate</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0" w:name="_DV_M1292"/>
            <w:bookmarkEnd w:id="2550"/>
            <w:r>
              <w:rPr>
                <w:rFonts w:cs="Arial" w:ascii="Arial" w:hAnsi="Arial"/>
                <w:color w:val="000000"/>
                <w:w w:val="100"/>
                <w:sz w:val="16"/>
                <w:lang w:val="en-CA"/>
              </w:rPr>
              <w:t>Rate Codes</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51" w:name="_DV_M1293"/>
            <w:bookmarkEnd w:id="2551"/>
            <w:r>
              <w:rPr>
                <w:rFonts w:cs="Arial" w:ascii="Arial" w:hAnsi="Arial"/>
                <w:color w:val="000000"/>
                <w:w w:val="100"/>
                <w:sz w:val="16"/>
                <w:lang w:val="en-CA"/>
              </w:rPr>
              <w:t>Profile Description</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2" w:name="_DV_M1294"/>
            <w:bookmarkEnd w:id="2552"/>
            <w:r>
              <w:rPr>
                <w:rFonts w:cs="Arial" w:ascii="Arial" w:hAnsi="Arial"/>
                <w:color w:val="000000"/>
                <w:w w:val="100"/>
                <w:sz w:val="16"/>
                <w:lang w:val="en-CA"/>
              </w:rPr>
              <w:t>Strata</w:t>
            </w:r>
          </w:p>
        </w:tc>
        <w:tc>
          <w:tcPr>
            <w:tcW w:w="1002"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3" w:name="_DV_M1295"/>
            <w:bookmarkEnd w:id="2553"/>
            <w:r>
              <w:rPr>
                <w:rFonts w:cs="Arial" w:ascii="Arial" w:hAnsi="Arial"/>
                <w:color w:val="000000"/>
                <w:w w:val="100"/>
                <w:sz w:val="16"/>
                <w:lang w:val="en-CA"/>
              </w:rPr>
              <w:t>Use</w:t>
            </w:r>
          </w:p>
        </w:tc>
        <w:tc>
          <w:tcPr>
            <w:tcW w:w="1228" w:type="dxa"/>
            <w:tcBorders>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4" w:name="_DV_M1296"/>
            <w:bookmarkEnd w:id="2554"/>
            <w:r>
              <w:rPr>
                <w:rFonts w:cs="Arial" w:ascii="Arial" w:hAnsi="Arial"/>
                <w:color w:val="000000"/>
                <w:w w:val="100"/>
                <w:sz w:val="16"/>
                <w:lang w:val="en-CA"/>
              </w:rPr>
              <w:t>kWh/day</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5" w:name="_DV_M1297"/>
            <w:bookmarkEnd w:id="2555"/>
            <w:r>
              <w:rPr>
                <w:rFonts w:cs="Arial" w:ascii="Arial" w:hAnsi="Arial"/>
                <w:color w:val="000000"/>
                <w:w w:val="100"/>
                <w:sz w:val="16"/>
                <w:lang w:val="en-CA"/>
              </w:rPr>
              <w:t>low</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6" w:name="_DV_M1298"/>
            <w:bookmarkEnd w:id="2556"/>
            <w:r>
              <w:rPr>
                <w:rFonts w:cs="Arial" w:ascii="Arial" w:hAnsi="Arial"/>
                <w:color w:val="000000"/>
                <w:w w:val="100"/>
                <w:sz w:val="16"/>
                <w:lang w:val="en-CA"/>
              </w:rPr>
              <w:t>High</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2"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7" w:name="_DV_M1299"/>
            <w:bookmarkEnd w:id="2557"/>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58" w:name="_DV_M1300"/>
            <w:bookmarkEnd w:id="2558"/>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59" w:name="_DV_M1301"/>
            <w:bookmarkEnd w:id="2559"/>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0" w:name="_DV_M1302"/>
            <w:bookmarkEnd w:id="2560"/>
            <w:r>
              <w:rPr>
                <w:rFonts w:cs="Arial" w:ascii="Arial" w:hAnsi="Arial"/>
                <w:color w:val="000000"/>
                <w:w w:val="100"/>
                <w:sz w:val="16"/>
                <w:lang w:val="en-CA"/>
              </w:rPr>
              <w:t>0</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1" w:name="_DV_M1303"/>
            <w:bookmarkEnd w:id="256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9,088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2" w:name="_DV_M1304"/>
            <w:bookmarkEnd w:id="2562"/>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24.83028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3" w:name="_DV_M1305"/>
            <w:bookmarkEnd w:id="2563"/>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4" w:name="_DV_M1306"/>
            <w:bookmarkEnd w:id="2564"/>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ind w:hanging="30" w:end="-29"/>
              <w:rPr>
                <w:rFonts w:ascii="Arial" w:hAnsi="Arial" w:cs="Arial"/>
                <w:color w:val="000000"/>
                <w:w w:val="100"/>
                <w:sz w:val="16"/>
                <w:lang w:val="en-CA"/>
              </w:rPr>
            </w:pPr>
            <w:bookmarkStart w:id="2565" w:name="_DV_M1307"/>
            <w:bookmarkEnd w:id="2565"/>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6" w:name="_DV_M1308"/>
            <w:bookmarkEnd w:id="2566"/>
            <w:r>
              <w:rPr>
                <w:rFonts w:cs="Arial" w:ascii="Arial" w:hAnsi="Arial"/>
                <w:color w:val="000000"/>
                <w:w w:val="100"/>
                <w:sz w:val="16"/>
                <w:lang w:val="en-CA"/>
              </w:rPr>
              <w:t>1</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7" w:name="_DV_M1309"/>
            <w:bookmarkEnd w:id="256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7,005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8" w:name="_DV_M1310"/>
            <w:bookmarkEnd w:id="256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19.13880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69" w:name="_DV_M1311"/>
            <w:bookmarkEnd w:id="2569"/>
            <w:r>
              <w:rPr>
                <w:rFonts w:eastAsia="Arial" w:cs="Arial" w:ascii="Arial" w:hAnsi="Arial"/>
                <w:color w:val="000000"/>
                <w:w w:val="100"/>
                <w:sz w:val="16"/>
                <w:lang w:val="en-CA"/>
              </w:rPr>
              <w:t xml:space="preserve">                    </w:t>
            </w:r>
            <w:r>
              <w:rPr>
                <w:rFonts w:cs="Arial" w:ascii="Arial" w:hAnsi="Arial"/>
                <w:color w:val="000000"/>
                <w:w w:val="100"/>
                <w:sz w:val="16"/>
                <w:lang w:val="en-CA"/>
              </w:rPr>
              <w:t xml:space="preserve">-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0" w:name="_DV_M1312"/>
            <w:bookmarkEnd w:id="257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24.19121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1" w:name="_DV_M1313"/>
            <w:bookmarkEnd w:id="2571"/>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2" w:name="_DV_M1314"/>
            <w:bookmarkEnd w:id="2572"/>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73" w:name="_DV_M1315"/>
            <w:bookmarkEnd w:id="2573"/>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4" w:name="_DV_M1316"/>
            <w:bookmarkEnd w:id="2574"/>
            <w:r>
              <w:rPr>
                <w:rFonts w:cs="Arial" w:ascii="Arial" w:hAnsi="Arial"/>
                <w:color w:val="000000"/>
                <w:w w:val="100"/>
                <w:sz w:val="16"/>
                <w:lang w:val="en-CA"/>
              </w:rPr>
              <w:t>2</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5" w:name="_DV_M1317"/>
            <w:bookmarkEnd w:id="257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10,703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6" w:name="_DV_M1318"/>
            <w:bookmarkEnd w:id="2576"/>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29.24361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7" w:name="_DV_M1319"/>
            <w:bookmarkEnd w:id="2577"/>
            <w:r>
              <w:rPr>
                <w:rFonts w:eastAsia="Arial" w:cs="Arial" w:ascii="Arial" w:hAnsi="Arial"/>
                <w:color w:val="000000"/>
                <w:w w:val="100"/>
                <w:sz w:val="16"/>
                <w:lang w:val="en-CA"/>
              </w:rPr>
              <w:t xml:space="preserve">          </w:t>
            </w:r>
            <w:r>
              <w:rPr>
                <w:rFonts w:cs="Arial" w:ascii="Arial" w:hAnsi="Arial"/>
                <w:color w:val="000000"/>
                <w:w w:val="100"/>
                <w:sz w:val="16"/>
                <w:lang w:val="en-CA"/>
              </w:rPr>
              <w:t xml:space="preserve">24.19122 </w:t>
            </w:r>
          </w:p>
        </w:tc>
        <w:tc>
          <w:tcPr>
            <w:tcW w:w="100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8" w:name="_DV_M1320"/>
            <w:bookmarkEnd w:id="2578"/>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37.42686 </w:t>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79" w:name="_DV_M1321"/>
            <w:bookmarkEnd w:id="2579"/>
            <w:r>
              <w:rPr>
                <w:rFonts w:cs="Arial" w:ascii="Arial" w:hAnsi="Arial"/>
                <w:color w:val="000000"/>
                <w:w w:val="100"/>
                <w:sz w:val="16"/>
                <w:lang w:val="en-CA"/>
              </w:rPr>
              <w:t>R4</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0" w:name="_DV_M1322"/>
            <w:bookmarkEnd w:id="2580"/>
            <w:r>
              <w:rPr>
                <w:rFonts w:cs="Arial" w:ascii="Arial" w:hAnsi="Arial"/>
                <w:color w:val="000000"/>
                <w:w w:val="100"/>
                <w:sz w:val="16"/>
                <w:lang w:val="en-CA"/>
              </w:rPr>
              <w:t>224,225,226</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81" w:name="_DV_M1323"/>
            <w:bookmarkEnd w:id="2581"/>
            <w:r>
              <w:rPr>
                <w:rFonts w:cs="Arial" w:ascii="Arial" w:hAnsi="Arial"/>
                <w:color w:val="000000"/>
                <w:w w:val="100"/>
                <w:sz w:val="16"/>
                <w:lang w:val="en-CA"/>
              </w:rPr>
              <w:t>Residential - time-of-use</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2" w:name="_DV_M1324"/>
            <w:bookmarkEnd w:id="2582"/>
            <w:r>
              <w:rPr>
                <w:rFonts w:cs="Arial" w:ascii="Arial" w:hAnsi="Arial"/>
                <w:color w:val="000000"/>
                <w:w w:val="100"/>
                <w:sz w:val="16"/>
                <w:lang w:val="en-CA"/>
              </w:rPr>
              <w:t>3</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3" w:name="_DV_M1325"/>
            <w:bookmarkEnd w:id="2583"/>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16,693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4" w:name="_DV_M1326"/>
            <w:bookmarkEnd w:id="2584"/>
            <w:r>
              <w:rPr>
                <w:rFonts w:eastAsia="Arial" w:cs="Arial" w:ascii="Arial" w:hAnsi="Arial"/>
                <w:color w:val="000000"/>
                <w:w w:val="100"/>
                <w:sz w:val="16"/>
                <w:lang w:val="en-CA"/>
              </w:rPr>
              <w:t xml:space="preserve">             </w:t>
            </w:r>
            <w:r>
              <w:rPr>
                <w:rFonts w:cs="Arial" w:ascii="Arial" w:hAnsi="Arial"/>
                <w:color w:val="000000"/>
                <w:w w:val="100"/>
                <w:sz w:val="16"/>
                <w:lang w:val="en-CA"/>
              </w:rPr>
              <w:t xml:space="preserve">45.61012 </w:t>
            </w:r>
          </w:p>
        </w:tc>
        <w:tc>
          <w:tcPr>
            <w:tcW w:w="108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5" w:name="_DV_M1327"/>
            <w:bookmarkEnd w:id="2585"/>
            <w:r>
              <w:rPr>
                <w:rFonts w:eastAsia="Arial" w:cs="Arial" w:ascii="Arial" w:hAnsi="Arial"/>
                <w:color w:val="000000"/>
                <w:w w:val="100"/>
                <w:sz w:val="16"/>
                <w:lang w:val="en-CA"/>
              </w:rPr>
              <w:t xml:space="preserve">          </w:t>
            </w:r>
            <w:r>
              <w:rPr>
                <w:rFonts w:cs="Arial" w:ascii="Arial" w:hAnsi="Arial"/>
                <w:color w:val="000000"/>
                <w:w w:val="100"/>
                <w:sz w:val="16"/>
                <w:lang w:val="en-CA"/>
              </w:rPr>
              <w:t xml:space="preserve">37.42687 </w:t>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25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2067"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w w:val="100"/>
                <w:sz w:val="16"/>
                <w:lang w:val="en-CA"/>
              </w:rPr>
            </w:pPr>
            <w:r>
              <w:rPr>
                <w:rFonts w:cs="Arial" w:ascii="Arial" w:hAnsi="Arial"/>
                <w:color w:val="000000"/>
                <w:w w:val="100"/>
                <w:sz w:val="16"/>
                <w:lang w:val="en-CA"/>
              </w:rPr>
            </w:r>
          </w:p>
        </w:tc>
        <w:tc>
          <w:tcPr>
            <w:tcW w:w="63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22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r>
        <w:trPr>
          <w:trHeight w:val="151" w:hRule="atLeast"/>
        </w:trPr>
        <w:tc>
          <w:tcPr>
            <w:tcW w:w="569"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6" w:name="_DV_M1328"/>
            <w:bookmarkEnd w:id="2586"/>
            <w:r>
              <w:rPr>
                <w:rFonts w:cs="Arial" w:ascii="Arial" w:hAnsi="Arial"/>
                <w:color w:val="000000"/>
                <w:w w:val="100"/>
                <w:sz w:val="16"/>
                <w:lang w:val="en-CA"/>
              </w:rPr>
              <w:t>T2</w:t>
            </w:r>
          </w:p>
        </w:tc>
        <w:tc>
          <w:tcPr>
            <w:tcW w:w="225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7" w:name="_DV_M1329"/>
            <w:bookmarkEnd w:id="2587"/>
            <w:r>
              <w:rPr>
                <w:rFonts w:cs="Arial" w:ascii="Arial" w:hAnsi="Arial"/>
                <w:color w:val="000000"/>
                <w:w w:val="100"/>
                <w:sz w:val="16"/>
                <w:lang w:val="en-CA"/>
              </w:rPr>
              <w:t>217,617,627,677,707,717,777,907,917,977</w:t>
            </w:r>
          </w:p>
        </w:tc>
        <w:tc>
          <w:tcPr>
            <w:tcW w:w="2067"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w w:val="100"/>
                <w:sz w:val="16"/>
                <w:lang w:val="en-CA"/>
              </w:rPr>
            </w:pPr>
            <w:bookmarkStart w:id="2588" w:name="_DV_M1330"/>
            <w:bookmarkEnd w:id="2588"/>
            <w:r>
              <w:rPr>
                <w:rFonts w:cs="Arial" w:ascii="Arial" w:hAnsi="Arial"/>
                <w:color w:val="000000"/>
                <w:w w:val="100"/>
                <w:sz w:val="16"/>
                <w:lang w:val="en-CA"/>
              </w:rPr>
              <w:t>General Service - medium TOU</w:t>
            </w:r>
          </w:p>
        </w:tc>
        <w:tc>
          <w:tcPr>
            <w:tcW w:w="633"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89" w:name="_DV_M1331"/>
            <w:bookmarkEnd w:id="2589"/>
            <w:r>
              <w:rPr>
                <w:rFonts w:cs="Arial" w:ascii="Arial" w:hAnsi="Arial"/>
                <w:color w:val="000000"/>
                <w:w w:val="100"/>
                <w:sz w:val="16"/>
                <w:lang w:val="en-CA"/>
              </w:rPr>
              <w:t>1</w:t>
            </w:r>
          </w:p>
        </w:tc>
        <w:tc>
          <w:tcPr>
            <w:tcW w:w="100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90" w:name="_DV_M1332"/>
            <w:bookmarkEnd w:id="2590"/>
            <w:r>
              <w:rPr>
                <w:rFonts w:eastAsia="Arial" w:cs="Arial" w:ascii="Arial" w:hAnsi="Arial"/>
                <w:color w:val="000000"/>
                <w:w w:val="100"/>
                <w:sz w:val="16"/>
                <w:lang w:val="en-CA"/>
              </w:rPr>
              <w:t xml:space="preserve">       </w:t>
            </w:r>
            <w:r>
              <w:rPr>
                <w:rFonts w:cs="Arial" w:ascii="Arial" w:hAnsi="Arial"/>
                <w:color w:val="000000"/>
                <w:w w:val="100"/>
                <w:sz w:val="16"/>
                <w:lang w:val="en-CA"/>
              </w:rPr>
              <w:t xml:space="preserve">1,847,362 </w:t>
            </w:r>
          </w:p>
        </w:tc>
        <w:tc>
          <w:tcPr>
            <w:tcW w:w="122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w w:val="100"/>
                <w:sz w:val="16"/>
                <w:lang w:val="en-CA"/>
              </w:rPr>
            </w:pPr>
            <w:bookmarkStart w:id="2591" w:name="_DV_M1333"/>
            <w:bookmarkEnd w:id="2591"/>
            <w:r>
              <w:rPr>
                <w:rFonts w:eastAsia="Arial" w:cs="Arial" w:ascii="Arial" w:hAnsi="Arial"/>
                <w:color w:val="000000"/>
                <w:w w:val="100"/>
                <w:sz w:val="16"/>
                <w:lang w:val="en-CA"/>
              </w:rPr>
              <w:t xml:space="preserve">        </w:t>
            </w:r>
            <w:r>
              <w:rPr>
                <w:rFonts w:cs="Arial" w:ascii="Arial" w:hAnsi="Arial"/>
                <w:color w:val="000000"/>
                <w:w w:val="100"/>
                <w:sz w:val="16"/>
                <w:lang w:val="en-CA"/>
              </w:rPr>
              <w:t xml:space="preserve">5,047.43739 </w:t>
            </w:r>
          </w:p>
        </w:tc>
        <w:tc>
          <w:tcPr>
            <w:tcW w:w="1083"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c>
          <w:tcPr>
            <w:tcW w:w="100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w w:val="100"/>
                <w:sz w:val="16"/>
                <w:lang w:val="en-CA"/>
              </w:rPr>
            </w:pPr>
            <w:r>
              <w:rPr>
                <w:rFonts w:cs="Arial" w:ascii="Arial" w:hAnsi="Arial"/>
                <w:color w:val="000000"/>
                <w:w w:val="100"/>
                <w:sz w:val="16"/>
                <w:lang w:val="en-CA"/>
              </w:rPr>
            </w:r>
          </w:p>
        </w:tc>
      </w:tr>
    </w:tbl>
    <w:p>
      <w:pPr>
        <w:sectPr>
          <w:headerReference w:type="default" r:id="rId39"/>
          <w:headerReference w:type="first" r:id="rId40"/>
          <w:footerReference w:type="default" r:id="rId41"/>
          <w:footerReference w:type="first" r:id="rId42"/>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color w:val="000000"/>
          <w:sz w:val="16"/>
          <w:lang w:val="en-CA"/>
        </w:rPr>
      </w:pPr>
      <w:r>
        <w:rPr>
          <w:color w:val="000000"/>
          <w:sz w:val="16"/>
          <w:lang w:val="en-CA"/>
        </w:rPr>
      </w:r>
    </w:p>
    <w:p>
      <w:pPr>
        <w:pStyle w:val="DeltaViewTableBody"/>
        <w:rPr/>
      </w:pPr>
      <w:bookmarkStart w:id="2592" w:name="_DV_X0"/>
      <w:bookmarkEnd w:id="2592"/>
      <w:r>
        <w:rPr/>
        <w:t xml:space="preserve">Document comparison done by </w:t>
      </w:r>
      <w:bookmarkStart w:id="2593" w:name="Program"/>
      <w:r>
        <w:rPr/>
        <w:t>DeltaView</w:t>
      </w:r>
      <w:bookmarkEnd w:id="2593"/>
      <w:r>
        <w:rPr/>
        <w:t xml:space="preserve"> on </w:t>
      </w:r>
      <w:bookmarkStart w:id="2594" w:name="Date"/>
      <w:r>
        <w:rPr/>
        <w:t>Tuesday, September 26, 2000 14:28:27</w:t>
      </w:r>
      <w:bookmarkEnd w:id="2594"/>
    </w:p>
    <w:tbl>
      <w:tblPr>
        <w:tblW w:w="8295" w:type="dxa"/>
        <w:jc w:val="start"/>
        <w:tblInd w:w="0" w:type="dxa"/>
        <w:tblLayout w:type="fixed"/>
        <w:tblCellMar>
          <w:top w:w="0" w:type="dxa"/>
          <w:start w:w="15" w:type="dxa"/>
          <w:bottom w:w="0" w:type="dxa"/>
          <w:end w:w="15" w:type="dxa"/>
        </w:tblCellMar>
      </w:tblPr>
      <w:tblGrid>
        <w:gridCol w:w="1411"/>
        <w:gridCol w:w="6884"/>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tcPr>
          <w:p>
            <w:pPr>
              <w:pStyle w:val="DeltaViewTableHeading"/>
              <w:spacing w:before="0" w:after="120"/>
              <w:rPr>
                <w:color w:val="000000"/>
                <w:w w:val="100"/>
              </w:rPr>
            </w:pPr>
            <w:r>
              <w:rPr>
                <w:color w:val="000000"/>
                <w:w w:val="100"/>
              </w:rPr>
              <w:t>Input:</w:t>
            </w:r>
          </w:p>
        </w:tc>
      </w:tr>
      <w:tr>
        <w:trPr/>
        <w:tc>
          <w:tcPr>
            <w:tcW w:w="1411"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Document 1</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2595" w:name="Doc1"/>
            <w:r>
              <w:rPr>
                <w:color w:val="000000"/>
                <w:w w:val="100"/>
              </w:rPr>
              <w:t>::ODMA\PCDOCS\NYC\350347\1</w:t>
            </w:r>
            <w:bookmarkEnd w:id="2595"/>
            <w:r>
              <w:rPr>
                <w:color w:val="000000"/>
                <w:w w:val="100"/>
              </w:rPr>
              <w:t xml:space="preserve"> </w:t>
            </w:r>
          </w:p>
        </w:tc>
      </w:tr>
      <w:tr>
        <w:trPr/>
        <w:tc>
          <w:tcPr>
            <w:tcW w:w="1411"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Document 2</w:t>
            </w:r>
          </w:p>
        </w:tc>
        <w:tc>
          <w:tcPr>
            <w:tcW w:w="6884"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2596" w:name="Doc2"/>
            <w:r>
              <w:rPr>
                <w:color w:val="000000"/>
                <w:w w:val="100"/>
              </w:rPr>
              <w:t>::ODMA\PCDOCS\NYC\350347\4</w:t>
            </w:r>
            <w:bookmarkEnd w:id="2596"/>
            <w:r>
              <w:rPr>
                <w:color w:val="000000"/>
                <w:w w:val="100"/>
              </w:rPr>
              <w:t xml:space="preserve"> </w:t>
            </w:r>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tcPr>
          <w:p>
            <w:pPr>
              <w:pStyle w:val="DeltaViewTableHeading"/>
              <w:spacing w:before="0" w:after="120"/>
              <w:rPr>
                <w:color w:val="000000"/>
                <w:w w:val="100"/>
              </w:rPr>
            </w:pPr>
            <w:r>
              <w:rPr>
                <w:color w:val="000000"/>
                <w:w w:val="100"/>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2597" w:name="Leg_Ins"/>
            <w:r>
              <w:rPr>
                <w:rStyle w:val="DeltaViewInsertion"/>
                <w:rFonts w:cs="Times New Roman" w:ascii="Times New Roman" w:hAnsi="Times New Roman"/>
                <w:w w:val="100"/>
              </w:rPr>
              <w:t xml:space="preserve">Insertion </w:t>
            </w:r>
            <w:bookmarkEnd w:id="2597"/>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2598" w:name="Leg_Del"/>
            <w:r>
              <w:rPr>
                <w:rStyle w:val="DeltaViewDeletion"/>
                <w:rFonts w:cs="Times New Roman" w:ascii="Times New Roman" w:hAnsi="Times New Roman"/>
                <w:w w:val="100"/>
              </w:rPr>
              <w:t xml:space="preserve">Deletion </w:t>
            </w:r>
            <w:bookmarkEnd w:id="2598"/>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2599" w:name="Leg_MoveSource"/>
            <w:r>
              <w:rPr>
                <w:rStyle w:val="DeltaViewMoveSource"/>
                <w:rFonts w:cs="Times New Roman" w:ascii="Times New Roman" w:hAnsi="Times New Roman"/>
                <w:w w:val="100"/>
              </w:rPr>
              <w:t xml:space="preserve">Moved from </w:t>
            </w:r>
            <w:bookmarkEnd w:id="2599"/>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2600" w:name="Leg_MoveDest"/>
            <w:r>
              <w:rPr>
                <w:rStyle w:val="DeltaViewMoveDestination"/>
                <w:rFonts w:cs="Times New Roman" w:ascii="Times New Roman" w:hAnsi="Times New Roman"/>
                <w:w w:val="100"/>
              </w:rPr>
              <w:t xml:space="preserve">Moved to </w:t>
            </w:r>
            <w:bookmarkEnd w:id="2600"/>
          </w:p>
        </w:tc>
      </w:tr>
      <w:tr>
        <w:trPr/>
        <w:tc>
          <w:tcPr>
            <w:tcW w:w="4995" w:type="dxa"/>
            <w:gridSpan w:val="2"/>
            <w:tcBorders>
              <w:top w:val="single" w:sz="6" w:space="0" w:color="000000"/>
              <w:start w:val="single" w:sz="6" w:space="0" w:color="000000"/>
              <w:bottom w:val="single" w:sz="6" w:space="0" w:color="000000"/>
              <w:end w:val="single" w:sz="6" w:space="0" w:color="000000"/>
            </w:tcBorders>
          </w:tcPr>
          <w:p>
            <w:pPr>
              <w:pStyle w:val="DeltaViewTableBody"/>
              <w:rPr/>
            </w:pPr>
            <w:bookmarkStart w:id="2601" w:name="Leg_FormatChange"/>
            <w:r>
              <w:rPr>
                <w:rStyle w:val="DeltaViewFormatChange"/>
                <w:rFonts w:cs="Times New Roman" w:ascii="Times New Roman" w:hAnsi="Times New Roman"/>
                <w:w w:val="100"/>
                <w:highlight w:val="white"/>
              </w:rPr>
              <w:t xml:space="preserve">Format change </w:t>
            </w:r>
            <w:bookmarkEnd w:id="2601"/>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pPr>
            <w:r>
              <w:rPr>
                <w:color w:val="000000"/>
                <w:w w:val="100"/>
              </w:rPr>
              <w:t>Inserted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rPr>
                <w:color w:val="000000"/>
                <w:w w:val="100"/>
              </w:rPr>
            </w:pPr>
            <w:bookmarkStart w:id="2602" w:name="Cell_Ins"/>
            <w:bookmarkEnd w:id="2602"/>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Deleted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rPr>
                <w:color w:val="000000"/>
                <w:w w:val="100"/>
              </w:rPr>
            </w:pPr>
            <w:bookmarkStart w:id="2603" w:name="Cell_Del"/>
            <w:bookmarkEnd w:id="2603"/>
            <w:r>
              <w:rPr>
                <w:color w:val="000000"/>
                <w:w w:val="100"/>
              </w:rPr>
              <w:t> </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Moved cell</w:t>
            </w:r>
          </w:p>
        </w:tc>
        <w:tc>
          <w:tcPr>
            <w:tcW w:w="2985" w:type="dxa"/>
            <w:tcBorders>
              <w:top w:val="single" w:sz="6" w:space="0" w:color="000000"/>
              <w:start w:val="single" w:sz="6" w:space="0" w:color="000000"/>
              <w:bottom w:val="single" w:sz="6" w:space="0" w:color="000000"/>
              <w:end w:val="single" w:sz="6" w:space="0" w:color="000000"/>
            </w:tcBorders>
            <w:shd w:fill="C0C0C0" w:val="clear"/>
          </w:tcPr>
          <w:p>
            <w:pPr>
              <w:pStyle w:val="DeltaViewTableBody"/>
              <w:snapToGrid w:val="false"/>
              <w:rPr>
                <w:color w:val="000000"/>
                <w:w w:val="100"/>
              </w:rPr>
            </w:pPr>
            <w:r>
              <w:rPr>
                <w:color w:val="000000"/>
                <w:w w:val="100"/>
              </w:rPr>
            </w:r>
            <w:bookmarkStart w:id="2604" w:name="Cell_Move"/>
            <w:bookmarkStart w:id="2605" w:name="Cell_Move"/>
            <w:bookmarkEnd w:id="2605"/>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Split/Merged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snapToGrid w:val="false"/>
              <w:rPr>
                <w:color w:val="000000"/>
                <w:w w:val="100"/>
              </w:rPr>
            </w:pPr>
            <w:r>
              <w:rPr>
                <w:color w:val="000000"/>
                <w:w w:val="100"/>
              </w:rPr>
            </w:r>
            <w:bookmarkStart w:id="2606" w:name="Cell_Merge"/>
            <w:bookmarkStart w:id="2607" w:name="Cell_Merge"/>
            <w:bookmarkEnd w:id="2607"/>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Padding cell</w:t>
            </w:r>
          </w:p>
        </w:tc>
        <w:tc>
          <w:tcPr>
            <w:tcW w:w="2985" w:type="dxa"/>
            <w:tcBorders>
              <w:top w:val="single" w:sz="6" w:space="0" w:color="000000"/>
              <w:start w:val="single" w:sz="6" w:space="0" w:color="000000"/>
              <w:bottom w:val="single" w:sz="6" w:space="0" w:color="000000"/>
              <w:end w:val="single" w:sz="6" w:space="0" w:color="000000"/>
            </w:tcBorders>
            <w:shd w:fill="FFFFFF" w:val="clear"/>
          </w:tcPr>
          <w:p>
            <w:pPr>
              <w:pStyle w:val="DeltaViewTableBody"/>
              <w:snapToGrid w:val="false"/>
              <w:rPr>
                <w:color w:val="000000"/>
                <w:w w:val="100"/>
              </w:rPr>
            </w:pPr>
            <w:r>
              <w:rPr>
                <w:color w:val="000000"/>
                <w:w w:val="100"/>
              </w:rPr>
            </w:r>
            <w:bookmarkStart w:id="2608" w:name="Cell_Pad"/>
            <w:bookmarkStart w:id="2609" w:name="Cell_Pad"/>
            <w:bookmarkEnd w:id="2609"/>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tcPr>
          <w:p>
            <w:pPr>
              <w:pStyle w:val="DeltaViewTableHeading"/>
              <w:spacing w:before="0" w:after="120"/>
              <w:rPr>
                <w:color w:val="000000"/>
                <w:w w:val="100"/>
              </w:rPr>
            </w:pPr>
            <w:r>
              <w:rPr>
                <w:color w:val="000000"/>
                <w:w w:val="100"/>
              </w:rPr>
              <w:t>Statistics:</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Insertions</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2610" w:name="Stat_Ins"/>
            <w:r>
              <w:rPr>
                <w:color w:val="000000"/>
                <w:w w:val="100"/>
              </w:rPr>
              <w:t>793</w:t>
            </w:r>
            <w:bookmarkEnd w:id="2610"/>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2611" w:name="Stat_InsP"/>
            <w:r>
              <w:rPr>
                <w:color w:val="000000"/>
                <w:w w:val="100"/>
              </w:rPr>
              <w:t>27.67</w:t>
            </w:r>
            <w:bookmarkEnd w:id="2611"/>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Deletions</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2612" w:name="Stat_Del"/>
            <w:r>
              <w:rPr>
                <w:color w:val="000000"/>
                <w:w w:val="100"/>
              </w:rPr>
              <w:t>559</w:t>
            </w:r>
            <w:bookmarkEnd w:id="2612"/>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2613" w:name="Stat_DelP"/>
            <w:r>
              <w:rPr>
                <w:color w:val="000000"/>
                <w:w w:val="100"/>
              </w:rPr>
              <w:t>9.82</w:t>
            </w:r>
            <w:bookmarkEnd w:id="2613"/>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Moves</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2614" w:name="Stat_Move"/>
            <w:r>
              <w:rPr>
                <w:color w:val="000000"/>
                <w:w w:val="100"/>
              </w:rPr>
              <w:t>0</w:t>
            </w:r>
            <w:bookmarkEnd w:id="2614"/>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2615" w:name="Stat_MoveP"/>
            <w:r>
              <w:rPr>
                <w:color w:val="000000"/>
                <w:w w:val="100"/>
              </w:rPr>
              <w:t>0.00</w:t>
            </w:r>
            <w:bookmarkEnd w:id="2615"/>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Matched</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2616" w:name="Stat_Match"/>
            <w:r>
              <w:rPr>
                <w:color w:val="000000"/>
                <w:w w:val="100"/>
              </w:rPr>
              <w:t>617</w:t>
            </w:r>
            <w:bookmarkEnd w:id="2616"/>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2617" w:name="Stat_MatchP"/>
            <w:r>
              <w:rPr>
                <w:color w:val="000000"/>
                <w:w w:val="100"/>
              </w:rPr>
              <w:t>62.51</w:t>
            </w:r>
            <w:bookmarkEnd w:id="2617"/>
            <w:r>
              <w:rPr>
                <w:color w:val="000000"/>
                <w:w w:val="100"/>
              </w:rPr>
              <w:t>%)</w:t>
            </w:r>
          </w:p>
        </w:tc>
      </w:tr>
      <w:tr>
        <w:trPr/>
        <w:tc>
          <w:tcPr>
            <w:tcW w:w="2010"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Format changed</w:t>
            </w:r>
          </w:p>
        </w:tc>
        <w:tc>
          <w:tcPr>
            <w:tcW w:w="1463"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bookmarkStart w:id="2618" w:name="Stat_Change"/>
            <w:r>
              <w:rPr>
                <w:color w:val="000000"/>
                <w:w w:val="100"/>
              </w:rPr>
              <w:t>0</w:t>
            </w:r>
            <w:bookmarkEnd w:id="2618"/>
          </w:p>
        </w:tc>
        <w:tc>
          <w:tcPr>
            <w:tcW w:w="1522" w:type="dxa"/>
            <w:tcBorders>
              <w:top w:val="single" w:sz="6" w:space="0" w:color="000000"/>
              <w:start w:val="single" w:sz="6" w:space="0" w:color="000000"/>
              <w:bottom w:val="single" w:sz="6" w:space="0" w:color="000000"/>
              <w:end w:val="single" w:sz="6" w:space="0" w:color="000000"/>
            </w:tcBorders>
          </w:tcPr>
          <w:p>
            <w:pPr>
              <w:pStyle w:val="DeltaViewTableBody"/>
              <w:rPr>
                <w:color w:val="000000"/>
                <w:w w:val="100"/>
              </w:rPr>
            </w:pPr>
            <w:r>
              <w:rPr>
                <w:color w:val="000000"/>
                <w:w w:val="100"/>
              </w:rPr>
              <w:t>(</w:t>
            </w:r>
            <w:bookmarkStart w:id="2619" w:name="Stat_ChangeP"/>
            <w:r>
              <w:rPr>
                <w:color w:val="000000"/>
                <w:w w:val="100"/>
              </w:rPr>
              <w:t>0.00</w:t>
            </w:r>
            <w:bookmarkEnd w:id="2619"/>
            <w:r>
              <w:rPr>
                <w:color w:val="000000"/>
                <w:w w:val="100"/>
              </w:rPr>
              <w:t>%)</w:t>
            </w:r>
          </w:p>
        </w:tc>
      </w:tr>
    </w:tbl>
    <w:p>
      <w:pPr>
        <w:pStyle w:val="DeltaViewTableBody"/>
        <w:rPr/>
      </w:pPr>
      <w:r>
        <w:rPr/>
      </w:r>
      <w:bookmarkStart w:id="2620" w:name="_DV_X0"/>
      <w:bookmarkStart w:id="2621" w:name="_DV_X0"/>
      <w:bookmarkEnd w:id="2621"/>
    </w:p>
    <w:sectPr>
      <w:headerReference w:type="default" r:id="rId43"/>
      <w:headerReference w:type="first" r:id="rId44"/>
      <w:footerReference w:type="default" r:id="rId45"/>
      <w:footerReference w:type="first" r:id="rId46"/>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/mnt/main-storage/datasets/enron-docs/doc/BECo_WPSA_cumulative_redline_9_26.doc</w:t>
    </w:r>
    <w:r>
      <w:rPr>
        <w:rStyle w:val="DeltaViewDeletion"/>
        <w:sz w:val="12"/>
        <w:lang w:val="en-CA"/>
      </w:rPr>
      <w:fldChar w:fldCharType="end"/>
    </w:r>
    <w:r>
      <w:rPr>
        <w:rStyle w:val="PageNumbe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b/>
        <w:sz w:val="14"/>
      </w:rPr>
    </w:pPr>
    <w:r>
      <w:rPr>
        <w:b/>
        <w:sz w:val="14"/>
      </w:rPr>
      <w:fldChar w:fldCharType="begin"/>
    </w:r>
    <w:r>
      <w:rPr>
        <w:sz w:val="14"/>
        <w:b/>
      </w:rPr>
      <w:instrText xml:space="preserve"> KEYWORDS </w:instrText>
    </w:r>
    <w:r>
      <w:rPr>
        <w:sz w:val="14"/>
        <w:b/>
      </w:rPr>
      <w:fldChar w:fldCharType="separate"/>
    </w:r>
    <w:r>
      <w:rPr>
        <w:sz w:val="14"/>
        <w:b/>
      </w:rPr>
    </w:r>
    <w:r>
      <w:rPr>
        <w:sz w:val="14"/>
        <w:b/>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b/>
        <w:sz w:val="14"/>
      </w:rPr>
    </w:pPr>
    <w:r>
      <w:rPr>
        <w:b/>
        <w:sz w:val="14"/>
      </w:rPr>
      <w:fldChar w:fldCharType="begin"/>
    </w:r>
    <w:r>
      <w:rPr>
        <w:sz w:val="14"/>
        <w:b/>
      </w:rPr>
      <w:instrText xml:space="preserve"> KEYWORDS </w:instrText>
    </w:r>
    <w:r>
      <w:rPr>
        <w:sz w:val="14"/>
        <w:b/>
      </w:rPr>
      <w:fldChar w:fldCharType="separate"/>
    </w:r>
    <w:r>
      <w:rPr>
        <w:sz w:val="14"/>
        <w:b/>
      </w:rPr>
    </w:r>
    <w:r>
      <w:rPr>
        <w:sz w:val="14"/>
        <w:b/>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b/>
        <w:sz w:val="14"/>
      </w:rPr>
    </w:pPr>
    <w:r>
      <w:rPr>
        <w:b/>
        <w:sz w:val="14"/>
      </w:rPr>
      <w:fldChar w:fldCharType="begin"/>
    </w:r>
    <w:r>
      <w:rPr>
        <w:sz w:val="14"/>
        <w:b/>
      </w:rPr>
      <w:instrText xml:space="preserve"> KEYWORDS </w:instrText>
    </w:r>
    <w:r>
      <w:rPr>
        <w:sz w:val="14"/>
        <w:b/>
      </w:rPr>
      <w:fldChar w:fldCharType="separate"/>
    </w:r>
    <w:r>
      <w:rPr>
        <w:sz w:val="14"/>
        <w:b/>
      </w:rPr>
    </w:r>
    <w:r>
      <w:rPr>
        <w:sz w:val="14"/>
        <w:b/>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r>
    <w:r>
      <w:rPr>
        <w:sz w:val="14"/>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color w:val="000000"/>
      </w:rPr>
    </w:pPr>
    <w:r>
      <w:rPr>
        <w:sz w:val="16"/>
      </w:rPr>
      <w:tab/>
    </w:r>
    <w:r>
      <w:rPr>
        <w:rStyle w:val="PageNumber"/>
      </w:rPr>
      <w:noBreakHyphen/>
      <w:t xml:space="preserve">  </w:t>
    </w:r>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2</w:t>
    </w:r>
    <w:r>
      <w:rPr>
        <w:rStyle w:val="DeltaViewInsertion"/>
        <w:lang w:val="en-CA"/>
      </w:rPr>
      <w:fldChar w:fldCharType="end"/>
    </w:r>
    <w:r>
      <w:rPr>
        <w:rStyle w:val="PageNumber"/>
      </w:rPr>
      <w:t xml:space="preserve"> </w:t>
      <w:noBreakHyphen/>
    </w:r>
  </w:p>
  <w:p>
    <w:pPr>
      <w:pStyle w:val="Footer"/>
      <w:tabs>
        <w:tab w:val="clear" w:pos="4320"/>
        <w:tab w:val="clear" w:pos="8640"/>
      </w:tabs>
      <w:rPr>
        <w:color w:val="000000"/>
        <w:sz w:val="16"/>
      </w:rPr>
    </w:pPr>
    <w:r>
      <w:rPr>
        <w:color w:val="000000"/>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r>
    <w:r>
      <w:rPr>
        <w:sz w:val="1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rFonts w:cs="Arial" w:ascii="Arial" w:hAnsi="Arial"/>
        <w:sz w:val="14"/>
        <w:u w:val="single"/>
      </w:rPr>
      <w:fldChar w:fldCharType="begin"/>
    </w:r>
    <w:r>
      <w:rPr>
        <w:sz w:val="14"/>
        <w:u w:val="single"/>
        <w:rFonts w:cs="Arial" w:ascii="Arial" w:hAnsi="Arial"/>
      </w:rPr>
      <w:instrText xml:space="preserve"> KEYWORDS </w:instrText>
    </w:r>
    <w:r>
      <w:rPr>
        <w:sz w:val="14"/>
        <w:u w:val="single"/>
        <w:rFonts w:cs="Arial" w:ascii="Arial" w:hAnsi="Arial"/>
      </w:rPr>
      <w:fldChar w:fldCharType="separate"/>
    </w:r>
    <w:r>
      <w:rPr>
        <w:sz w:val="14"/>
        <w:u w:val="single"/>
        <w:rFonts w:cs="Arial" w:ascii="Arial" w:hAnsi="Arial"/>
      </w:rPr>
    </w:r>
    <w:r>
      <w:rPr>
        <w:sz w:val="14"/>
        <w:u w:val="single"/>
        <w:rFonts w:cs="Arial" w:ascii="Arial" w:hAnsi="Arial"/>
      </w:rPr>
      <w:fldChar w:fldCharType="end"/>
    </w:r>
  </w:p>
  <w:p>
    <w:pPr>
      <w:pStyle w:val="Footer"/>
      <w:rPr/>
    </w:pPr>
    <w:r>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w:t>
    </w:r>
    <w:r>
      <w:rPr>
        <w:rStyle w:val="PageNumber"/>
        <w:lang w:val="en-CA"/>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s>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/mnt/main-storage/datasets/enron-docs/doc/BECo_WPSA_cumulative_redline_9_26.doc</w:t>
    </w:r>
    <w:r>
      <w:rPr>
        <w:rStyle w:val="DeltaViewDeletion"/>
        <w:sz w:val="12"/>
        <w:lang w:val="en-CA"/>
      </w:rPr>
      <w:fldChar w:fldCharType="end"/>
    </w:r>
    <w:r>
      <w:rP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6"/>
      </w:rPr>
      <w:tab/>
    </w:r>
    <w:r>
      <w:rPr>
        <w:rStyle w:val="PageNumber"/>
      </w:rPr>
      <w:noBreakHyphen/>
      <w:t xml:space="preserv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iii</w:t>
    </w:r>
    <w:r>
      <w:rPr>
        <w:rStyle w:val="PageNumber"/>
        <w:lang w:val="en-CA"/>
      </w:rPr>
      <w:fldChar w:fldCharType="end"/>
    </w:r>
    <w:r>
      <w:rPr>
        <w:rStyle w:val="PageNumber"/>
      </w:rPr>
      <w:t xml:space="preserve"> </w:t>
      <w:noBreakHyphen/>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u w:val="single"/>
      </w:rPr>
    </w:pPr>
    <w:r>
      <w:rPr>
        <w:rFonts w:cs="Arial" w:ascii="Arial" w:hAnsi="Arial"/>
        <w:sz w:val="14"/>
        <w:u w:val="single"/>
      </w:rPr>
      <w:fldChar w:fldCharType="begin"/>
    </w:r>
    <w:r>
      <w:rPr>
        <w:sz w:val="14"/>
        <w:u w:val="single"/>
        <w:rFonts w:cs="Arial" w:ascii="Arial" w:hAnsi="Arial"/>
      </w:rPr>
      <w:instrText xml:space="preserve"> KEYWORDS </w:instrText>
    </w:r>
    <w:r>
      <w:rPr>
        <w:sz w:val="14"/>
        <w:u w:val="single"/>
        <w:rFonts w:cs="Arial" w:ascii="Arial" w:hAnsi="Arial"/>
      </w:rPr>
      <w:fldChar w:fldCharType="separate"/>
    </w:r>
    <w:r>
      <w:rPr>
        <w:sz w:val="14"/>
        <w:u w:val="single"/>
        <w:rFonts w:cs="Arial" w:ascii="Arial" w:hAnsi="Arial"/>
      </w:rPr>
    </w:r>
    <w:r>
      <w:rPr>
        <w:sz w:val="14"/>
        <w:u w:val="single"/>
        <w:rFonts w:cs="Arial" w:ascii="Arial" w:hAnsi="Arial"/>
      </w:rPr>
      <w:fldChar w:fldCharType="end"/>
    </w:r>
  </w:p>
  <w:p>
    <w:pPr>
      <w:pStyle w:val="Footer"/>
      <w:rPr/>
    </w:pPr>
    <w:r>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4</w:t>
    </w:r>
    <w:r>
      <w:rPr>
        <w:rStyle w:val="PageNumber"/>
        <w:lang w:val="en-CA"/>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r>
    <w:r>
      <w:rPr>
        <w:sz w:val="1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u w:val="single"/>
      </w:rPr>
    </w:pPr>
    <w:r>
      <w:rPr>
        <w:rFonts w:cs="Arial" w:ascii="Arial" w:hAnsi="Arial"/>
        <w:sz w:val="14"/>
        <w:u w:val="single"/>
      </w:rPr>
      <w:fldChar w:fldCharType="begin"/>
    </w:r>
    <w:r>
      <w:rPr>
        <w:sz w:val="14"/>
        <w:u w:val="single"/>
        <w:rFonts w:cs="Arial" w:ascii="Arial" w:hAnsi="Arial"/>
      </w:rPr>
      <w:instrText xml:space="preserve"> KEYWORDS </w:instrText>
    </w:r>
    <w:r>
      <w:rPr>
        <w:sz w:val="14"/>
        <w:u w:val="single"/>
        <w:rFonts w:cs="Arial" w:ascii="Arial" w:hAnsi="Arial"/>
      </w:rPr>
      <w:fldChar w:fldCharType="separate"/>
    </w:r>
    <w:r>
      <w:rPr>
        <w:sz w:val="14"/>
        <w:u w:val="single"/>
        <w:rFonts w:cs="Arial" w:ascii="Arial" w:hAnsi="Arial"/>
      </w:rPr>
    </w:r>
    <w:r>
      <w:rPr>
        <w:sz w:val="14"/>
        <w:u w:val="single"/>
        <w:rFonts w:cs="Arial" w:ascii="Arial" w:hAnsi="Arial"/>
      </w:rPr>
      <w:fldChar w:fldCharType="end"/>
    </w:r>
  </w:p>
  <w:p>
    <w:pPr>
      <w:pStyle w:val="Footer"/>
      <w:rPr/>
    </w:pPr>
    <w:r>
      <w:rPr/>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5</w:t>
    </w:r>
    <w:r>
      <w:rPr>
        <w:rStyle w:val="PageNumber"/>
        <w:lang w:val="en-CA"/>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/mnt/main-storage/datasets/enron-docs/doc/BECo_WPSA_cumulative_redline_9_26.doc</w:t>
    </w:r>
    <w:r>
      <w:rPr>
        <w:rStyle w:val="DeltaViewDeletion"/>
        <w:sz w:val="12"/>
        <w:lang w:val="en-CA"/>
      </w:rPr>
      <w:fldChar w:fldCharType="end"/>
    </w:r>
    <w:r>
      <w:rP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6"/>
      </w:rPr>
      <w:tab/>
    </w:r>
    <w:r>
      <w:rPr/>
      <w:noBreakHyphen/>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i</w:t>
    </w:r>
    <w:r>
      <w:rPr>
        <w:rStyle w:val="PageNumber"/>
        <w:lang w:val="en-CA"/>
      </w:rPr>
      <w:fldChar w:fldCharType="end"/>
    </w:r>
    <w:r>
      <w:rPr>
        <w:rStyle w:val="PageNumber"/>
      </w:rPr>
      <w:noBreakHyphen/>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6"/>
      </w:rPr>
      <w:tab/>
    </w:r>
    <w:r>
      <w:rPr>
        <w:rStyle w:val="PageNumber"/>
      </w:rPr>
      <w:noBreakHyphen/>
      <w:t xml:space="preserve">  </w:t>
    </w:r>
    <w:r>
      <w:rPr>
        <w:rStyle w:val="DeltaViewDeletion"/>
        <w:lang w:val="en-CA"/>
      </w:rPr>
      <w:fldChar w:fldCharType="begin"/>
    </w:r>
    <w:r>
      <w:rPr>
        <w:rStyle w:val="DeltaViewDeletion"/>
        <w:lang w:val="en-CA"/>
      </w:rPr>
      <w:instrText xml:space="preserve"> PAGE </w:instrText>
    </w:r>
    <w:r>
      <w:rPr>
        <w:rStyle w:val="DeltaViewDeletion"/>
        <w:lang w:val="en-CA"/>
      </w:rPr>
      <w:fldChar w:fldCharType="separate"/>
    </w:r>
    <w:r>
      <w:rPr>
        <w:rStyle w:val="DeltaViewDeletion"/>
        <w:lang w:val="en-CA"/>
      </w:rPr>
      <w:t>66</w:t>
    </w:r>
    <w:r>
      <w:rPr>
        <w:rStyle w:val="DeltaViewDeletion"/>
        <w:lang w:val="en-CA"/>
      </w:rPr>
      <w:fldChar w:fldCharType="end"/>
    </w:r>
    <w:r>
      <w:rPr>
        <w:rStyle w:val="PageNumber"/>
        <w:vanish/>
      </w:rPr>
      <w:t xml:space="preserve"> </w:t>
    </w:r>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66</w:t>
    </w:r>
    <w:r>
      <w:rPr>
        <w:rStyle w:val="DeltaViewInsertion"/>
        <w:lang w:val="en-CA"/>
      </w:rPr>
      <w:fldChar w:fldCharType="end"/>
    </w:r>
    <w:r>
      <w:rPr>
        <w:rStyle w:val="PageNumber"/>
      </w:rPr>
      <w:t xml:space="preserve"> </w:t>
      <w:noBreakHyphen/>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6"/>
      </w:rPr>
      <w:tab/>
    </w:r>
    <w:r>
      <w:rPr>
        <w:rStyle w:val="PageNumber"/>
      </w:rPr>
      <w:noBreakHyphen/>
      <w:t xml:space="preserve">  </w:t>
    </w:r>
    <w:r>
      <w:rPr>
        <w:rStyle w:val="DeltaViewDeletion"/>
        <w:lang w:val="en-CA"/>
      </w:rPr>
      <w:fldChar w:fldCharType="begin"/>
    </w:r>
    <w:r>
      <w:rPr>
        <w:rStyle w:val="DeltaViewDeletion"/>
        <w:lang w:val="en-CA"/>
      </w:rPr>
      <w:instrText xml:space="preserve"> PAGE </w:instrText>
    </w:r>
    <w:r>
      <w:rPr>
        <w:rStyle w:val="DeltaViewDeletion"/>
        <w:lang w:val="en-CA"/>
      </w:rPr>
      <w:fldChar w:fldCharType="separate"/>
    </w:r>
    <w:r>
      <w:rPr>
        <w:rStyle w:val="DeltaViewDeletion"/>
        <w:lang w:val="en-CA"/>
      </w:rPr>
      <w:t>0</w:t>
    </w:r>
    <w:r>
      <w:rPr>
        <w:rStyle w:val="DeltaViewDeletion"/>
        <w:lang w:val="en-CA"/>
      </w:rPr>
      <w:fldChar w:fldCharType="end"/>
    </w:r>
    <w:r>
      <w:rPr>
        <w:rStyle w:val="PageNumber"/>
        <w:vanish/>
      </w:rPr>
      <w:t xml:space="preserve"> </w:t>
    </w:r>
    <w:r>
      <w:rPr>
        <w:rStyle w:val="DeltaViewInsertion"/>
        <w:lang w:val="en-CA"/>
      </w:rPr>
      <w:fldChar w:fldCharType="begin"/>
    </w:r>
    <w:r>
      <w:rPr>
        <w:rStyle w:val="DeltaViewInsertion"/>
        <w:lang w:val="en-CA"/>
      </w:rPr>
      <w:instrText xml:space="preserve"> PAGE </w:instrText>
    </w:r>
    <w:r>
      <w:rPr>
        <w:rStyle w:val="DeltaViewInsertion"/>
        <w:lang w:val="en-CA"/>
      </w:rPr>
      <w:fldChar w:fldCharType="separate"/>
    </w:r>
    <w:r>
      <w:rPr>
        <w:rStyle w:val="DeltaViewInsertion"/>
        <w:lang w:val="en-CA"/>
      </w:rPr>
      <w:t>0</w:t>
    </w:r>
    <w:r>
      <w:rPr>
        <w:rStyle w:val="DeltaViewInsertion"/>
        <w:lang w:val="en-CA"/>
      </w:rPr>
      <w:fldChar w:fldCharType="end"/>
    </w:r>
    <w:r>
      <w:rPr>
        <w:rStyle w:val="PageNumber"/>
      </w:rPr>
      <w:t xml:space="preserve"> </w:t>
      <w:noBreakHyphen/>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/mnt/main-storage/datasets/enron-docs/doc/BECo_WPSA_cumulative_redline_9_26.doc</w:t>
    </w:r>
    <w:r>
      <w:rPr>
        <w:rStyle w:val="DeltaViewDeletion"/>
        <w:sz w:val="12"/>
        <w:lang w:val="en-CA"/>
      </w:rPr>
      <w:fldChar w:fldCharType="end"/>
    </w:r>
    <w:r>
      <w:rP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6"/>
      </w:rPr>
      <w:tab/>
    </w:r>
    <w:r>
      <w:rPr/>
      <w:noBreakHyphen/>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r>
      <w:rPr>
        <w:rStyle w:val="PageNumber"/>
      </w:rPr>
      <w:noBreakHyphen/>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color w:val="000000"/>
      </w:rPr>
    </w:pPr>
    <w:r>
      <w:rPr>
        <w:sz w:val="16"/>
      </w:rPr>
      <w:tab/>
    </w:r>
    <w:r>
      <w:rPr>
        <w:rStyle w:val="PageNumber"/>
      </w:rPr>
      <w:noBreakHyphen/>
      <w:t xml:space="preserv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0</w:t>
    </w:r>
    <w:r>
      <w:rPr>
        <w:rStyle w:val="PageNumber"/>
        <w:lang w:val="en-CA"/>
      </w:rPr>
      <w:fldChar w:fldCharType="end"/>
    </w:r>
    <w:r>
      <w:rPr>
        <w:rStyle w:val="PageNumber"/>
      </w:rPr>
      <w:t xml:space="preserve"> </w:t>
      <w:noBreakHyphen/>
    </w:r>
  </w:p>
  <w:p>
    <w:pPr>
      <w:pStyle w:val="Footer"/>
      <w:tabs>
        <w:tab w:val="clear" w:pos="4320"/>
        <w:tab w:val="clear" w:pos="8640"/>
      </w:tabs>
      <w:rPr>
        <w:color w:val="000000"/>
        <w:sz w:val="16"/>
      </w:rPr>
    </w:pPr>
    <w:r>
      <w:rPr>
        <w:color w:val="000000"/>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eltaViewDeletion"/>
        <w:sz w:val="12"/>
        <w:lang w:val="en-CA"/>
      </w:rPr>
      <w:fldChar w:fldCharType="begin"/>
    </w:r>
    <w:r>
      <w:rPr>
        <w:rStyle w:val="DeltaViewDeletion"/>
        <w:sz w:val="12"/>
        <w:lang w:val="en-CA"/>
      </w:rPr>
      <w:instrText xml:space="preserve"> FILENAME \p </w:instrText>
    </w:r>
    <w:r>
      <w:rPr>
        <w:rStyle w:val="DeltaViewDeletion"/>
        <w:sz w:val="12"/>
        <w:lang w:val="en-CA"/>
      </w:rPr>
      <w:fldChar w:fldCharType="separate"/>
    </w:r>
    <w:r>
      <w:rPr>
        <w:rStyle w:val="DeltaViewDeletion"/>
        <w:sz w:val="12"/>
        <w:lang w:val="en-CA"/>
      </w:rPr>
      <w:t>/mnt/main-storage/datasets/enron-docs/doc/BECo_WPSA_cumulative_redline_9_26.doc</w:t>
    </w:r>
    <w:r>
      <w:rPr>
        <w:rStyle w:val="DeltaViewDeletion"/>
        <w:sz w:val="12"/>
        <w:lang w:val="en-CA"/>
      </w:rPr>
      <w:fldChar w:fldCharType="end"/>
    </w:r>
    <w:r>
      <w:rPr>
        <w:vanish/>
      </w:rPr>
      <w:t xml:space="preserve"> </w:t>
    </w:r>
    <w:r>
      <w:rPr>
        <w:rStyle w:val="DeltaViewInsertion"/>
        <w:sz w:val="14"/>
      </w:rPr>
      <w:fldChar w:fldCharType="begin"/>
    </w:r>
    <w:r>
      <w:rPr>
        <w:rStyle w:val="DeltaViewInsertion"/>
        <w:sz w:val="14"/>
      </w:rPr>
      <w:instrText xml:space="preserve"> KEYWORDS </w:instrText>
    </w:r>
    <w:r>
      <w:rPr>
        <w:rStyle w:val="DeltaViewInsertion"/>
        <w:sz w:val="14"/>
      </w:rPr>
      <w:fldChar w:fldCharType="separate"/>
    </w:r>
    <w:r>
      <w:rPr>
        <w:rStyle w:val="DeltaViewInsertion"/>
        <w:sz w:val="14"/>
      </w:rPr>
    </w:r>
    <w:r>
      <w:rPr>
        <w:rStyle w:val="DeltaViewInsertion"/>
        <w:sz w:val="14"/>
      </w:rPr>
      <w:fldChar w:fldCharType="end"/>
    </w:r>
    <w:r>
      <w:rPr>
        <w:sz w:val="16"/>
      </w:rPr>
      <w:tab/>
    </w:r>
    <w:r>
      <w:rPr/>
      <w:noBreakHyphen/>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w:t>
    </w:r>
    <w:r>
      <w:rPr>
        <w:rStyle w:val="PageNumber"/>
        <w:lang w:val="en-CA"/>
      </w:rPr>
      <w:fldChar w:fldCharType="end"/>
    </w:r>
    <w:r>
      <w:rPr>
        <w:rStyle w:val="PageNumber"/>
      </w:rPr>
      <w:noBreakHyphen/>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Capitalized terms not otherwise defined herein shall have the meanings ascribed to them in the NEPOOL Rules.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atLeast" w:line="240"/>
      <w:jc w:val="end"/>
      <w:outlineLvl w:val="0"/>
      <w:rPr/>
    </w:pPr>
    <w:r>
      <w:rPr/>
    </w:r>
  </w:p>
  <w:p>
    <w:pPr>
      <w:pStyle w:val="Normal"/>
      <w:numPr>
        <w:ilvl w:val="0"/>
        <w:numId w:val="0"/>
      </w:numPr>
      <w:spacing w:lineRule="atLeast" w:line="240"/>
      <w:jc w:val="end"/>
      <w:outlineLvl w:val="0"/>
      <w:rPr/>
    </w:pPr>
    <w:r>
      <w:rPr/>
      <w:t>Page</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00"/>
      </w:rPr>
    </w:pPr>
    <w:r>
      <w:rPr>
        <w:color w:val="00000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00"/>
      </w:rPr>
    </w:pPr>
    <w:r>
      <w:rPr>
        <w:color w:val="00000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u w:val="single"/>
      </w:rPr>
    </w:pPr>
    <w:r>
      <w:rPr>
        <w:rFonts w:cs="Arial" w:ascii="Arial" w:hAnsi="Arial"/>
        <w:u w:val="single"/>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u w:val="single"/>
      </w:rPr>
    </w:pPr>
    <w:r>
      <w:rPr>
        <w:rFonts w:cs="Arial" w:ascii="Arial" w:hAnsi="Arial"/>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00"/>
      </w:rPr>
    </w:pPr>
    <w:r>
      <w:rPr>
        <w:color w:val="00000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u w:val="single"/>
      </w:rPr>
    </w:pPr>
    <w:r>
      <w:rPr>
        <w:rFonts w:cs="Arial" w:ascii="Arial" w:hAnsi="Arial"/>
        <w:u w:val="single"/>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00"/>
      </w:rPr>
    </w:pPr>
    <w:r>
      <w:rPr>
        <w:color w:val="00000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000000"/>
      </w:rPr>
    </w:pPr>
    <w:r>
      <w:rPr>
        <w:color w:val="00000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0"/>
        </w:tabs>
        <w:ind w:start="0" w:hanging="0"/>
      </w:pPr>
      <w:rPr>
        <w:u w:val="none"/>
      </w:rPr>
    </w:lvl>
    <w:lvl w:ilvl="1">
      <w:start w:val="1"/>
      <w:pStyle w:val="Heading2"/>
      <w:numFmt w:val="decimal"/>
      <w:lvlText w:val="Section %1.%2"/>
      <w:lvlJc w:val="start"/>
      <w:pPr>
        <w:tabs>
          <w:tab w:val="num" w:pos="180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1800"/>
        </w:tabs>
        <w:ind w:start="0" w:firstLine="1440"/>
      </w:pPr>
    </w:lvl>
    <w:lvl w:ilvl="3">
      <w:start w:val="1"/>
      <w:pStyle w:val="Heading4"/>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lvl w:ilvl="4">
      <w:start w:val="1"/>
      <w:pStyle w:val="Heading5"/>
      <w:numFmt w:val="upperLetter"/>
      <w:lvlText w:val="(%5)"/>
      <w:lvlJc w:val="start"/>
      <w:pPr>
        <w:tabs>
          <w:tab w:val="num" w:pos="2520"/>
        </w:tabs>
        <w:ind w:start="720" w:firstLine="1440"/>
      </w:pPr>
      <w:rPr>
        <w:smallCaps w:val="false"/>
        <w:caps w:val="false"/>
        <w:outline w:val="false"/>
        <w:dstrike w:val="false"/>
        <w:strike w:val="false"/>
        <w:vertAlign w:val="baseline"/>
        <w:position w:val="0"/>
        <w:sz w:val="24"/>
        <w:sz w:val="24"/>
        <w:i w:val="false"/>
        <w:shadow w:val="false"/>
        <w:u w:val="none"/>
        <w:b w:val="false"/>
        <w:kern w:val="0"/>
        <w:vanish w:val="false"/>
        <w:rFonts w:ascii="Times New Roman" w:hAnsi="Times New Roman" w:cs="Times New Roman"/>
        <w:color w:val="auto"/>
      </w:rPr>
    </w:lvl>
    <w:lvl w:ilvl="5">
      <w:start w:val="1"/>
      <w:pStyle w:val="Heading6"/>
      <w:numFmt w:val="lowerLetter"/>
      <w:lvlText w:val="%6)"/>
      <w:lvlJc w:val="start"/>
      <w:pPr>
        <w:tabs>
          <w:tab w:val="num" w:pos="1152"/>
        </w:tabs>
        <w:ind w:start="1152" w:hanging="432"/>
      </w:pPr>
    </w:lvl>
    <w:lvl w:ilvl="6">
      <w:start w:val="1"/>
      <w:pStyle w:val="Heading7"/>
      <w:numFmt w:val="lowerRoman"/>
      <w:lvlText w:val="%7)"/>
      <w:lvlJc w:val="end"/>
      <w:pPr>
        <w:tabs>
          <w:tab w:val="num" w:pos="1296"/>
        </w:tabs>
        <w:ind w:start="1296" w:hanging="288"/>
      </w:pPr>
    </w:lvl>
    <w:lvl w:ilvl="7">
      <w:start w:val="1"/>
      <w:pStyle w:val="Heading8"/>
      <w:numFmt w:val="lowerLetter"/>
      <w:lvlText w:val="%8."/>
      <w:lvlJc w:val="start"/>
      <w:pPr>
        <w:tabs>
          <w:tab w:val="num" w:pos="1440"/>
        </w:tabs>
        <w:ind w:start="1440" w:hanging="432"/>
      </w:pPr>
    </w:lvl>
    <w:lvl w:ilvl="8">
      <w:start w:val="1"/>
      <w:pStyle w:val="Heading9"/>
      <w:numFmt w:val="lowerRoman"/>
      <w:lvlText w:val="%9."/>
      <w:lvlJc w:val="end"/>
      <w:pPr>
        <w:tabs>
          <w:tab w:val="num" w:pos="1584"/>
        </w:tabs>
        <w:ind w:start="1584" w:hanging="144"/>
      </w:pPr>
    </w:lvl>
  </w:abstractNum>
  <w:abstractNum w:abstractNumId="2">
    <w:lvl w:ilvl="0">
      <w:start w:val="1"/>
      <w:numFmt w:val="upperLetter"/>
      <w:lvlText w:val="%1."/>
      <w:lvlJc w:val="start"/>
      <w:pPr>
        <w:tabs>
          <w:tab w:val="num" w:pos="1080"/>
        </w:tabs>
        <w:ind w:start="1080" w:hanging="360"/>
      </w:pPr>
    </w:lvl>
  </w:abstractNum>
  <w:abstractNum w:abstractNumId="3">
    <w:lvl w:ilvl="0">
      <w:start w:val="1"/>
      <w:numFmt w:val="decimal"/>
      <w:lvlText w:val="%1."/>
      <w:lvlJc w:val="start"/>
      <w:pPr>
        <w:tabs>
          <w:tab w:val="num" w:pos="360"/>
        </w:tabs>
        <w:ind w:start="252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360"/>
        </w:tabs>
        <w:ind w:start="2520" w:hanging="360"/>
      </w:pPr>
    </w:lvl>
  </w:abstractNum>
  <w:abstractNum w:abstractNumId="7">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8">
    <w:lvl w:ilvl="0">
      <w:start w:val="1"/>
      <w:numFmt w:val="upperRoman"/>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72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360"/>
        </w:tabs>
        <w:ind w:start="2520" w:hanging="360"/>
      </w:pPr>
    </w:lvl>
  </w:abstractNum>
  <w:abstractNum w:abstractNumId="11">
    <w:lvl w:ilvl="0">
      <w:numFmt w:val="bullet"/>
      <w:lvlText w:val=""/>
      <w:lvlJc w:val="start"/>
      <w:pPr>
        <w:tabs>
          <w:tab w:val="num" w:pos="360"/>
        </w:tabs>
        <w:ind w:start="720" w:hanging="360"/>
      </w:pPr>
      <w:rPr>
        <w:rFonts w:ascii="Symbol" w:hAnsi="Symbol" w:cs="Symbol" w:hint="default"/>
      </w:rPr>
    </w:lvl>
  </w:abstractNum>
  <w:abstractNum w:abstractNumId="12">
    <w:lvl w:ilvl="0">
      <w:start w:val="1"/>
      <w:numFmt w:val="decimal"/>
      <w:lvlText w:val="%1."/>
      <w:lvlJc w:val="start"/>
      <w:pPr>
        <w:tabs>
          <w:tab w:val="num" w:pos="360"/>
        </w:tabs>
        <w:ind w:start="288"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keepLines/>
      <w:numPr>
        <w:ilvl w:val="0"/>
        <w:numId w:val="1"/>
      </w:numPr>
      <w:tabs>
        <w:tab w:val="clear" w:pos="720"/>
      </w:tabs>
      <w:spacing w:before="0" w:after="240"/>
      <w:outlineLvl w:val="0"/>
    </w:pPr>
    <w:rPr>
      <w:u w:val="single"/>
    </w:rPr>
  </w:style>
  <w:style w:type="paragraph" w:styleId="Heading2">
    <w:name w:val="heading 2"/>
    <w:basedOn w:val="Normal"/>
    <w:next w:val="BodyText"/>
    <w:qFormat/>
    <w:pPr>
      <w:keepNext w:val="true"/>
      <w:keepLines/>
      <w:numPr>
        <w:ilvl w:val="1"/>
        <w:numId w:val="1"/>
      </w:numPr>
      <w:tabs>
        <w:tab w:val="clear" w:pos="720"/>
      </w:tabs>
      <w:spacing w:lineRule="auto" w:line="480"/>
      <w:ind w:firstLine="720" w:start="0" w:end="0"/>
      <w:outlineLvl w:val="1"/>
    </w:pPr>
    <w:rPr/>
  </w:style>
  <w:style w:type="paragraph" w:styleId="Heading3">
    <w:name w:val="heading 3"/>
    <w:basedOn w:val="Normal"/>
    <w:next w:val="BodyText"/>
    <w:qFormat/>
    <w:pPr>
      <w:numPr>
        <w:ilvl w:val="2"/>
        <w:numId w:val="1"/>
      </w:numPr>
      <w:tabs>
        <w:tab w:val="clear" w:pos="720"/>
      </w:tabs>
      <w:spacing w:lineRule="auto" w:line="480"/>
      <w:ind w:firstLine="1440" w:start="0" w:end="0"/>
      <w:outlineLvl w:val="2"/>
    </w:pPr>
    <w:rPr/>
  </w:style>
  <w:style w:type="paragraph" w:styleId="Heading4">
    <w:name w:val="heading 4"/>
    <w:basedOn w:val="Normal"/>
    <w:next w:val="Normal"/>
    <w:qFormat/>
    <w:pPr>
      <w:numPr>
        <w:ilvl w:val="3"/>
        <w:numId w:val="1"/>
      </w:numPr>
      <w:tabs>
        <w:tab w:val="clear" w:pos="720"/>
      </w:tabs>
      <w:spacing w:lineRule="auto" w:line="480"/>
      <w:ind w:firstLine="2160" w:start="0" w:end="0"/>
      <w:outlineLvl w:val="3"/>
    </w:pPr>
    <w:rPr/>
  </w:style>
  <w:style w:type="paragraph" w:styleId="Heading5">
    <w:name w:val="heading 5"/>
    <w:basedOn w:val="Normal"/>
    <w:next w:val="Normal"/>
    <w:qFormat/>
    <w:pPr>
      <w:numPr>
        <w:ilvl w:val="4"/>
        <w:numId w:val="1"/>
      </w:numPr>
      <w:tabs>
        <w:tab w:val="clear" w:pos="720"/>
        <w:tab w:val="left" w:pos="2520" w:leader="none"/>
        <w:tab w:val="left" w:pos="2880" w:leader="none"/>
      </w:tabs>
      <w:spacing w:lineRule="auto" w:line="480"/>
      <w:ind w:firstLine="1440" w:start="720" w:end="0"/>
      <w:outlineLvl w:val="4"/>
    </w:pPr>
    <w:rPr/>
  </w:style>
  <w:style w:type="paragraph" w:styleId="Heading6">
    <w:name w:val="heading 6"/>
    <w:basedOn w:val="Normal"/>
    <w:next w:val="Normal"/>
    <w:qFormat/>
    <w:pPr>
      <w:numPr>
        <w:ilvl w:val="5"/>
        <w:numId w:val="1"/>
      </w:numPr>
      <w:tabs>
        <w:tab w:val="clear" w:pos="720"/>
        <w:tab w:val="left" w:pos="1152" w:leader="none"/>
      </w:tabs>
      <w:spacing w:before="240" w:after="60"/>
      <w:ind w:hanging="432" w:start="1152" w:end="0"/>
      <w:outlineLvl w:val="5"/>
    </w:pPr>
    <w:rPr>
      <w:i/>
      <w:sz w:val="22"/>
    </w:rPr>
  </w:style>
  <w:style w:type="paragraph" w:styleId="Heading7">
    <w:name w:val="heading 7"/>
    <w:basedOn w:val="Normal"/>
    <w:next w:val="Normal"/>
    <w:qFormat/>
    <w:pPr>
      <w:numPr>
        <w:ilvl w:val="6"/>
        <w:numId w:val="1"/>
      </w:numPr>
      <w:tabs>
        <w:tab w:val="clear" w:pos="720"/>
        <w:tab w:val="left" w:pos="1296" w:leader="none"/>
      </w:tabs>
      <w:spacing w:before="240" w:after="60"/>
      <w:ind w:hanging="288" w:start="1296" w:end="0"/>
      <w:outlineLvl w:val="6"/>
    </w:pPr>
    <w:rPr>
      <w:rFonts w:ascii="Arial" w:hAnsi="Arial" w:cs="Arial"/>
    </w:rPr>
  </w:style>
  <w:style w:type="paragraph" w:styleId="Heading8">
    <w:name w:val="heading 8"/>
    <w:basedOn w:val="Normal"/>
    <w:next w:val="Normal"/>
    <w:qFormat/>
    <w:pPr>
      <w:numPr>
        <w:ilvl w:val="7"/>
        <w:numId w:val="1"/>
      </w:numPr>
      <w:tabs>
        <w:tab w:val="clear" w:pos="720"/>
        <w:tab w:val="left" w:pos="1440" w:leader="none"/>
      </w:tabs>
      <w:spacing w:before="240" w:after="60"/>
      <w:ind w:hanging="432" w:start="1440" w:end="0"/>
      <w:outlineLvl w:val="7"/>
    </w:pPr>
    <w:rPr>
      <w:rFonts w:ascii="Arial" w:hAnsi="Arial" w:cs="Arial"/>
      <w:i/>
    </w:rPr>
  </w:style>
  <w:style w:type="paragraph" w:styleId="Heading9">
    <w:name w:val="heading 9"/>
    <w:basedOn w:val="Normal"/>
    <w:next w:val="Normal"/>
    <w:qFormat/>
    <w:pPr>
      <w:numPr>
        <w:ilvl w:val="8"/>
        <w:numId w:val="1"/>
      </w:numPr>
      <w:tabs>
        <w:tab w:val="clear" w:pos="720"/>
        <w:tab w:val="left" w:pos="1584" w:leader="none"/>
      </w:tabs>
      <w:spacing w:before="240" w:after="60"/>
      <w:ind w:hanging="144" w:start="1584" w:end="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u w:val="none"/>
    </w:rPr>
  </w:style>
  <w:style w:type="character" w:styleId="WW8Num24z0">
    <w:name w:val="WW8Num24z0"/>
    <w:qFormat/>
    <w:rPr>
      <w:u w:val="none"/>
    </w:rPr>
  </w:style>
  <w:style w:type="character" w:styleId="WW8Num24z1">
    <w:name w:val="WW8Num24z1"/>
    <w:qFormat/>
    <w:rPr>
      <w:rFonts w:ascii="Times New Roman" w:hAnsi="Times New Roman" w:cs="Times New Roman"/>
      <w:b w:val="false"/>
      <w:i w:val="false"/>
      <w:sz w:val="24"/>
      <w:u w:val="none"/>
    </w:rPr>
  </w:style>
  <w:style w:type="character" w:styleId="WW8Num24z3">
    <w:name w:val="WW8Num24z3"/>
    <w:qFormat/>
    <w:rPr>
      <w:rFonts w:ascii="Times New Roman" w:hAnsi="Times New Roman" w:cs="Times New Roman"/>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36z0">
    <w:name w:val="WW8Num36z0"/>
    <w:qFormat/>
    <w:rPr>
      <w:rFonts w:ascii="Wingdings" w:hAnsi="Wingdings" w:cs="Wingdings"/>
    </w:rPr>
  </w:style>
  <w:style w:type="character" w:styleId="WW8Num45z0">
    <w:name w:val="WW8Num45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45z1">
    <w:name w:val="WW8Num4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51z0">
    <w:name w:val="WW8Num51z0"/>
    <w:qFormat/>
    <w:rPr>
      <w:b w:val="false"/>
      <w:i w:val="false"/>
    </w:rPr>
  </w:style>
  <w:style w:type="character" w:styleId="WW8Num59z0">
    <w:name w:val="WW8Num59z0"/>
    <w:qFormat/>
    <w:rPr>
      <w:rFonts w:ascii="Symbol" w:hAnsi="Symbol" w:cs="Symbol"/>
    </w:rPr>
  </w:style>
  <w:style w:type="character" w:styleId="WW8NumSt357z0">
    <w:name w:val="WW8NumSt357z0"/>
    <w:qFormat/>
    <w:rPr>
      <w:rFonts w:ascii="Symbol" w:hAnsi="Symbol" w:cs="Symbol"/>
    </w:rPr>
  </w:style>
  <w:style w:type="character" w:styleId="WW8NumSt364z0">
    <w:name w:val="WW8NumSt364z0"/>
    <w:qFormat/>
    <w:rPr>
      <w:b/>
      <w:color w:val="0000FF"/>
      <w:u w:val="double"/>
    </w:rPr>
  </w:style>
  <w:style w:type="character" w:styleId="WW8NumSt364z1">
    <w:name w:val="WW8NumSt364z1"/>
    <w:qFormat/>
    <w:rPr>
      <w:rFonts w:ascii="Times New Roman" w:hAnsi="Times New Roman" w:cs="Times New Roman"/>
      <w:b/>
      <w:i w:val="false"/>
      <w:color w:val="0000FF"/>
      <w:sz w:val="24"/>
      <w:u w:val="double"/>
    </w:rPr>
  </w:style>
  <w:style w:type="character" w:styleId="WW8NumSt364z2">
    <w:name w:val="WW8NumSt364z2"/>
    <w:qFormat/>
    <w:rPr>
      <w:rFonts w:ascii="Times New Roman" w:hAnsi="Times New Roman" w:cs="Times New Roman"/>
      <w:b/>
      <w:i w:val="false"/>
      <w:caps w:val="false"/>
      <w:smallCaps w:val="false"/>
      <w:strike w:val="false"/>
      <w:dstrike w:val="false"/>
      <w:outline w:val="false"/>
      <w:shadow w:val="false"/>
      <w:vanish w:val="false"/>
      <w:color w:val="0000FF"/>
      <w:w w:val="100"/>
      <w:kern w:val="0"/>
      <w:position w:val="0"/>
      <w:sz w:val="24"/>
      <w:sz w:val="24"/>
      <w:u w:val="double"/>
      <w:vertAlign w:val="baseline"/>
    </w:rPr>
  </w:style>
  <w:style w:type="character" w:styleId="WW8NumSt364z3">
    <w:name w:val="WW8NumSt364z3"/>
    <w:qFormat/>
    <w:rPr>
      <w:rFonts w:ascii="Times New Roman" w:hAnsi="Times New Roman" w:cs="Times New Roman"/>
      <w:b/>
      <w:i w:val="false"/>
      <w:caps w:val="false"/>
      <w:smallCaps w:val="false"/>
      <w:strike w:val="false"/>
      <w:dstrike w:val="false"/>
      <w:outline w:val="false"/>
      <w:shadow w:val="false"/>
      <w:vanish w:val="false"/>
      <w:color w:val="0000FF"/>
      <w:kern w:val="0"/>
      <w:position w:val="0"/>
      <w:sz w:val="24"/>
      <w:sz w:val="24"/>
      <w:u w:val="double"/>
      <w:vertAlign w:val="baseline"/>
    </w:rPr>
  </w:style>
  <w:style w:type="character" w:styleId="DefaultParagraphFont">
    <w:name w:val="Default Paragraph Font"/>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character" w:styleId="PageNumber">
    <w:name w:val="page number"/>
    <w:basedOn w:val="DefaultParagraphFont"/>
    <w:rPr>
      <w:rFonts w:ascii="Times New Roman" w:hAnsi="Times New Roman" w:cs="Times New Roman"/>
      <w:color w:val="auto"/>
      <w:kern w:val="0"/>
      <w:position w:val="0"/>
      <w:sz w:val="24"/>
      <w:sz w:val="24"/>
      <w:u w:val="none"/>
      <w:vertAlign w:val="baseline"/>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u w:val="double"/>
    </w:rPr>
  </w:style>
  <w:style w:type="character" w:styleId="DeltaViewDeletion">
    <w:name w:val="DeltaView Deletion"/>
    <w:qFormat/>
    <w:rPr>
      <w:strike/>
      <w:color w:val="FF0000"/>
    </w:rPr>
  </w:style>
  <w:style w:type="character" w:styleId="DeltaViewMoveSource">
    <w:name w:val="DeltaView Move Source"/>
    <w:qFormat/>
    <w:rPr>
      <w:strike/>
      <w:color w:val="FF0000"/>
    </w:rPr>
  </w:style>
  <w:style w:type="character" w:styleId="DeltaViewMoveDestination">
    <w:name w:val="DeltaView Move Destination"/>
    <w:qFormat/>
    <w:rPr>
      <w:color w:val="0000FF"/>
      <w:u w:val="double"/>
    </w:rPr>
  </w:style>
  <w:style w:type="character" w:styleId="DeltaViewChangeNumber">
    <w:name w:val="DeltaView Change Number"/>
    <w:qFormat/>
    <w:rPr>
      <w:color w:val="000000"/>
      <w:vertAlign w:val="superscript"/>
    </w:rPr>
  </w:style>
  <w:style w:type="character" w:styleId="DeltaViewDelimiter">
    <w:name w:val="DeltaView Delimiter"/>
    <w:qFormat/>
    <w:rPr/>
  </w:style>
  <w:style w:type="character" w:styleId="DeltaViewFormatChange">
    <w:name w:val="DeltaView Format Change"/>
    <w:qFormat/>
    <w:rPr>
      <w:color w:val="00000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keepLines/>
      <w:spacing w:before="0" w:after="360"/>
      <w:jc w:val="center"/>
      <w:outlineLvl w:val="0"/>
    </w:pPr>
    <w:rPr>
      <w:rFonts w:ascii="Times New Roman Bold" w:hAnsi="Times New Roman Bold" w:cs="Times New Roman Bold"/>
      <w:b/>
      <w:caps/>
      <w:color w:val="000000"/>
    </w:rPr>
  </w:style>
  <w:style w:type="paragraph" w:styleId="BodyText">
    <w:name w:val="Body Text"/>
    <w:basedOn w:val="Normal"/>
    <w:pPr>
      <w:spacing w:lineRule="auto" w:line="480" w:before="0" w:after="12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keepLines/>
      <w:spacing w:before="120" w:after="0"/>
      <w:ind w:hanging="1710" w:start="1710" w:end="720"/>
    </w:pPr>
    <w:rPr>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lineRule="atLeast" w:line="720"/>
      <w:ind w:hanging="0" w:start="90" w:end="0"/>
    </w:pPr>
    <w:rPr/>
  </w:style>
  <w:style w:type="paragraph" w:styleId="BodyTextIndent">
    <w:name w:val="Body Text Indent"/>
    <w:basedOn w:val="Normal"/>
    <w:pPr>
      <w:spacing w:lineRule="auto" w:line="480" w:before="0" w:after="120"/>
      <w:ind w:firstLine="1440" w:start="0" w:end="0"/>
    </w:pPr>
    <w:rPr/>
  </w:style>
  <w:style w:type="paragraph" w:styleId="BodyTextIndent3">
    <w:name w:val="Body Text Indent 3"/>
    <w:basedOn w:val="Normal"/>
    <w:qFormat/>
    <w:pPr>
      <w:tabs>
        <w:tab w:val="left" w:pos="-1080" w:leader="none"/>
        <w:tab w:val="left" w:pos="-720" w:leader="none"/>
        <w:tab w:val="left" w:pos="720" w:leader="none"/>
        <w:tab w:val="left" w:pos="180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lineRule="atLeast" w:line="480"/>
      <w:ind w:firstLine="2970" w:start="0" w:end="0"/>
    </w:pPr>
    <w:rPr>
      <w:color w:val="000000"/>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style>
  <w:style w:type="paragraph" w:styleId="TOC2">
    <w:name w:val="toc 2"/>
    <w:basedOn w:val="Normal"/>
    <w:next w:val="Normal"/>
    <w:pPr>
      <w:tabs>
        <w:tab w:val="clear" w:pos="720"/>
        <w:tab w:val="left" w:pos="2160" w:leader="none"/>
        <w:tab w:val="right" w:pos="9346" w:leader="dot"/>
      </w:tabs>
      <w:ind w:hanging="634" w:start="922" w:end="720"/>
    </w:pPr>
    <w:rPr>
      <w:lang w:val="en-CA"/>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2">
    <w:name w:val="Body Text Indent 2"/>
    <w:basedOn w:val="Normal"/>
    <w:qFormat/>
    <w:pPr>
      <w:spacing w:lineRule="auto" w:line="480"/>
      <w:ind w:firstLine="1440" w:start="0" w:end="0"/>
    </w:pPr>
    <w:rPr/>
  </w:style>
  <w:style w:type="paragraph" w:styleId="Flush">
    <w:name w:val="Flush"/>
    <w:basedOn w:val="Normal"/>
    <w:qFormat/>
    <w:pPr>
      <w:spacing w:lineRule="auto" w:line="480"/>
    </w:pPr>
    <w:rPr/>
  </w:style>
  <w:style w:type="paragraph" w:styleId="Title1">
    <w:name w:val="Title 1"/>
    <w:basedOn w:val="Normal"/>
    <w:qFormat/>
    <w:pPr>
      <w:keepNext w:val="true"/>
      <w:keepLines/>
      <w:spacing w:before="0" w:after="480"/>
      <w:jc w:val="center"/>
      <w:outlineLvl w:val="0"/>
    </w:pPr>
    <w:rPr>
      <w:rFonts w:ascii="Times New Roman Bold" w:hAnsi="Times New Roman Bold" w:cs="Times New Roman Bold"/>
      <w:b/>
      <w:caps/>
      <w:color w:val="000000"/>
      <w:u w:val="single"/>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WPDefaults">
    <w:name w:val="WP Defaults"/>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spacing w:lineRule="atLeast" w:line="240"/>
    </w:pPr>
    <w:rPr>
      <w:rFonts w:ascii="Courier" w:hAnsi="Courier" w:eastAsia="Times New Roman" w:cs="Courier"/>
      <w:color w:val="000000"/>
      <w:sz w:val="24"/>
      <w:szCs w:val="20"/>
      <w:lang w:val="en-US" w:eastAsia="en-US" w:bidi="hi-IN"/>
    </w:rPr>
  </w:style>
  <w:style w:type="paragraph" w:styleId="FootnoteText">
    <w:name w:val="footnote text"/>
    <w:basedOn w:val="Normal"/>
    <w:pPr>
      <w:tabs>
        <w:tab w:val="clear" w:pos="720"/>
        <w:tab w:val="left" w:pos="1080" w:leader="none"/>
      </w:tabs>
      <w:ind w:firstLine="720" w:start="0" w:end="0"/>
    </w:pPr>
    <w:rPr>
      <w:sz w:val="22"/>
    </w:rPr>
  </w:style>
  <w:style w:type="paragraph" w:styleId="BodySingle">
    <w:name w:val="Body Single"/>
    <w:basedOn w:val="Normal"/>
    <w:qFormat/>
    <w:pPr>
      <w:spacing w:before="0" w:after="240"/>
      <w:ind w:firstLine="720" w:start="0" w:end="0"/>
    </w:pPr>
    <w:rPr/>
  </w:style>
  <w:style w:type="paragraph" w:styleId="BodySingleIndent">
    <w:name w:val="Body Single Indent"/>
    <w:basedOn w:val="Normal"/>
    <w:qFormat/>
    <w:pPr>
      <w:spacing w:before="0" w:after="240"/>
      <w:ind w:firstLine="1440" w:start="720" w:end="0"/>
    </w:pPr>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DeltaViewTableHeading">
    <w:name w:val="DeltaView Table Heading"/>
    <w:basedOn w:val="Normal"/>
    <w:qFormat/>
    <w:pPr>
      <w:spacing w:before="0" w:after="120"/>
    </w:pPr>
    <w:rPr>
      <w:rFonts w:ascii="Arial" w:hAnsi="Arial" w:cs="Arial"/>
      <w:b/>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footer" Target="footer17.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footer" Target="footer19.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footer" Target="footer21.xml"/><Relationship Id="rId43" Type="http://schemas.openxmlformats.org/officeDocument/2006/relationships/header" Target="head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footer" Target="footer23.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2000-09-26T16:00:00Z</dcterms:created>
  <dc:creator>rmille03</dc:creator>
  <dc:description/>
  <dc:language>en-CA</dc:language>
  <cp:lastModifiedBy>Michael Didriksen</cp:lastModifiedBy>
  <cp:lastPrinted>2000-09-26T13:08:00Z</cp:lastPrinted>
  <dcterms:modified xsi:type="dcterms:W3CDTF">2000-09-26T16:00:00Z</dcterms:modified>
  <cp:revision>4</cp:revision>
  <dc:subject/>
  <dc:title>DRAFT</dc:title>
</cp:coreProperties>
</file>