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EXECUTIVE SUMMARY</w:t>
      </w:r>
    </w:p>
    <w:p>
      <w:pPr>
        <w:pStyle w:val="Normal"/>
        <w:rPr>
          <w:b/>
          <w:sz w:val="24"/>
        </w:rPr>
      </w:pPr>
      <w:r>
        <w:rPr>
          <w:b/>
          <w:sz w:val="24"/>
        </w:rPr>
      </w:r>
    </w:p>
    <w:p>
      <w:pPr>
        <w:pStyle w:val="Normal"/>
        <w:rPr>
          <w:sz w:val="24"/>
        </w:rPr>
      </w:pPr>
      <w:r>
        <w:rPr>
          <w:sz w:val="24"/>
        </w:rPr>
        <w:t>The Business Council for International Understanding (BCIU) initiated this project to provide the Bush Administration with precise recommendations for advancing the process known as advocacy – commercial diplomacy to support individual U.S. companies in their international business transactions.  In undertaking the endeavor, BCIU contacted more than 1300 business representatives – the full range of U.S. companies that have utilized the assistance of the U.S. government in their business development and operations -- and received input from senior level officials involved in commercial support in the outgoing Administration.  The recommendations reflect the priorities of a broad cross-section of the U.S. private sector – manufacturers, service providers, investors, exporters, and a wide variety of industries.</w:t>
      </w:r>
    </w:p>
    <w:p>
      <w:pPr>
        <w:pStyle w:val="Normal"/>
        <w:rPr>
          <w:sz w:val="24"/>
        </w:rPr>
      </w:pPr>
      <w:r>
        <w:rPr>
          <w:sz w:val="24"/>
        </w:rPr>
      </w:r>
    </w:p>
    <w:p>
      <w:pPr>
        <w:pStyle w:val="Normal"/>
        <w:rPr>
          <w:sz w:val="24"/>
        </w:rPr>
      </w:pPr>
      <w:r>
        <w:rPr>
          <w:sz w:val="24"/>
        </w:rPr>
      </w:r>
    </w:p>
    <w:p>
      <w:pPr>
        <w:pStyle w:val="Heading2"/>
        <w:ind w:hanging="0" w:start="0"/>
        <w:rPr/>
      </w:pPr>
      <w:r>
        <w:rPr/>
        <w:t>Key Findings</w:t>
      </w:r>
    </w:p>
    <w:p>
      <w:pPr>
        <w:pStyle w:val="Normal"/>
        <w:rPr>
          <w:b/>
          <w:i/>
          <w:i/>
          <w:sz w:val="24"/>
        </w:rPr>
      </w:pPr>
      <w:r>
        <w:rPr>
          <w:b/>
          <w:i/>
          <w:sz w:val="24"/>
        </w:rPr>
      </w:r>
    </w:p>
    <w:p>
      <w:pPr>
        <w:pStyle w:val="BodyText"/>
        <w:rPr/>
      </w:pPr>
      <w:r>
        <w:rPr/>
        <w:t>The promotion of U.S. business in international markets is one of the most important foreign and economic policy functions that the United States government can perform.  The expansion of trade and investment with foreign countries helps to create economic growth, employment and prosperity at home.  The presence of U.S. companies abroad helps to improve socio-economic conditions, accelerate development and build capacity in the countries where they operate.  Above all, the expansion of American business into new and existing markets helps to promote the core American values of democracy, economic growth, entrepreneurship, education and individual liberty – all of which are integral to the U.S. national interest.</w:t>
      </w:r>
    </w:p>
    <w:p>
      <w:pPr>
        <w:pStyle w:val="Normal"/>
        <w:rPr>
          <w:sz w:val="24"/>
        </w:rPr>
      </w:pPr>
      <w:r>
        <w:rPr>
          <w:sz w:val="24"/>
        </w:rPr>
      </w:r>
    </w:p>
    <w:p>
      <w:pPr>
        <w:pStyle w:val="Normal"/>
        <w:rPr>
          <w:sz w:val="24"/>
        </w:rPr>
      </w:pPr>
      <w:r>
        <w:rPr>
          <w:sz w:val="24"/>
        </w:rPr>
        <w:t>American business sees three critical elements to an effective advocacy process: leadership, coordination and accountability.  Accordingly, BCIU urges the new Administration to adopt a mission statement that establishes advocacy as one of its top economic and foreign policy objectives; designates an undisputed leader and coordinator of the process; maximizes coordination among the diverse U.S. agencies that participate in the process; provides clear focus and direction and establishes accountability for those who implement the process; and ensures proper training and incentives for personnel involved in advocacy.</w:t>
      </w:r>
    </w:p>
    <w:p>
      <w:pPr>
        <w:pStyle w:val="Normal"/>
        <w:rPr>
          <w:sz w:val="24"/>
        </w:rPr>
      </w:pPr>
      <w:r>
        <w:rPr>
          <w:sz w:val="24"/>
        </w:rPr>
      </w:r>
    </w:p>
    <w:p>
      <w:pPr>
        <w:pStyle w:val="Normal"/>
        <w:rPr>
          <w:sz w:val="24"/>
        </w:rPr>
      </w:pPr>
      <w:r>
        <w:rPr>
          <w:sz w:val="24"/>
        </w:rPr>
      </w:r>
    </w:p>
    <w:p>
      <w:pPr>
        <w:pStyle w:val="Normal"/>
        <w:rPr>
          <w:b/>
          <w:i/>
          <w:i/>
          <w:sz w:val="24"/>
        </w:rPr>
      </w:pPr>
      <w:r>
        <w:rPr>
          <w:b/>
          <w:i/>
          <w:sz w:val="24"/>
        </w:rPr>
        <w:t>Recommendations</w:t>
      </w:r>
    </w:p>
    <w:p>
      <w:pPr>
        <w:pStyle w:val="Normal"/>
        <w:rPr>
          <w:b/>
          <w:i/>
          <w:i/>
          <w:sz w:val="24"/>
        </w:rPr>
      </w:pPr>
      <w:r>
        <w:rPr>
          <w:b/>
          <w:i/>
          <w:sz w:val="24"/>
        </w:rPr>
      </w:r>
    </w:p>
    <w:p>
      <w:pPr>
        <w:pStyle w:val="Normal"/>
        <w:rPr>
          <w:sz w:val="24"/>
        </w:rPr>
      </w:pPr>
      <w:r>
        <w:rPr>
          <w:sz w:val="24"/>
        </w:rPr>
        <w:t>BCIU compiled specific recommendations in three distinct categories:  structure and organization of the advocacy function; advocacy policy; and advocacy process.</w:t>
      </w:r>
    </w:p>
    <w:p>
      <w:pPr>
        <w:pStyle w:val="Normal"/>
        <w:rPr>
          <w:b/>
          <w:i/>
          <w:i/>
          <w:sz w:val="24"/>
        </w:rPr>
      </w:pPr>
      <w:r>
        <w:rPr>
          <w:b/>
          <w:i/>
          <w:sz w:val="24"/>
        </w:rPr>
      </w:r>
    </w:p>
    <w:p>
      <w:pPr>
        <w:pStyle w:val="Heading3"/>
        <w:ind w:hanging="0" w:start="0"/>
        <w:rPr/>
      </w:pPr>
      <w:r>
        <w:rPr/>
        <w:t>A.  Structure and Organization</w:t>
      </w:r>
    </w:p>
    <w:p>
      <w:pPr>
        <w:pStyle w:val="Normal"/>
        <w:rPr>
          <w:sz w:val="24"/>
        </w:rPr>
      </w:pPr>
      <w:r>
        <w:rPr>
          <w:sz w:val="24"/>
        </w:rPr>
      </w:r>
    </w:p>
    <w:p>
      <w:pPr>
        <w:pStyle w:val="Normal"/>
        <w:numPr>
          <w:ilvl w:val="0"/>
          <w:numId w:val="5"/>
        </w:numPr>
        <w:rPr>
          <w:sz w:val="24"/>
        </w:rPr>
      </w:pPr>
      <w:r>
        <w:rPr>
          <w:sz w:val="24"/>
        </w:rPr>
        <w:t>The President and White House staff should establish advocacy as an Administration priority and clearly communicate clearly their support to senior officials within their Administration and to U.S. Embassies.  The Administration should create a private sector advisory body to provide guidance and critique performance.</w:t>
      </w:r>
    </w:p>
    <w:p>
      <w:pPr>
        <w:pStyle w:val="Normal"/>
        <w:rPr>
          <w:sz w:val="24"/>
        </w:rPr>
      </w:pPr>
      <w:r>
        <w:rPr>
          <w:sz w:val="24"/>
        </w:rPr>
      </w:r>
    </w:p>
    <w:p>
      <w:pPr>
        <w:pStyle w:val="Normal"/>
        <w:numPr>
          <w:ilvl w:val="0"/>
          <w:numId w:val="5"/>
        </w:numPr>
        <w:rPr>
          <w:sz w:val="24"/>
        </w:rPr>
      </w:pPr>
      <w:r>
        <w:rPr>
          <w:sz w:val="24"/>
        </w:rPr>
        <w:t>The Executive Branch should develop a mechanism, under the aegis of an Under Secretary-level interagency group, to coordinate strategy and oversee working level implementation of major advocacy transactions.  Participants should include, but not necessarily be limited to, the Departments of Commerce, State, Treasury, Energy, Justice, the U.S. export and trade finance and development agencies, the Office of the United States Trade Representative and the White House.</w:t>
      </w:r>
    </w:p>
    <w:p>
      <w:pPr>
        <w:pStyle w:val="BodyText"/>
        <w:ind w:start="360" w:end="0"/>
        <w:rPr>
          <w:sz w:val="24"/>
        </w:rPr>
      </w:pPr>
      <w:r>
        <w:rPr>
          <w:sz w:val="24"/>
        </w:rPr>
      </w:r>
    </w:p>
    <w:p>
      <w:pPr>
        <w:pStyle w:val="BodyText"/>
        <w:numPr>
          <w:ilvl w:val="0"/>
          <w:numId w:val="5"/>
        </w:numPr>
        <w:rPr/>
      </w:pPr>
      <w:r>
        <w:rPr/>
        <w:t>The Secretary of Commerce should be designated as the leader of the advocacy process and the current “Advocacy Center” structure should be retained.</w:t>
      </w:r>
    </w:p>
    <w:p>
      <w:pPr>
        <w:pStyle w:val="Normal"/>
        <w:rPr>
          <w:sz w:val="24"/>
        </w:rPr>
      </w:pPr>
      <w:r>
        <w:rPr>
          <w:sz w:val="24"/>
        </w:rPr>
      </w:r>
    </w:p>
    <w:p>
      <w:pPr>
        <w:pStyle w:val="Normal"/>
        <w:numPr>
          <w:ilvl w:val="0"/>
          <w:numId w:val="5"/>
        </w:numPr>
        <w:rPr>
          <w:sz w:val="24"/>
        </w:rPr>
      </w:pPr>
      <w:r>
        <w:rPr>
          <w:sz w:val="24"/>
        </w:rPr>
        <w:t>Administration agencies and offices, including U.S. Embassies abroad, should benchmark their activities, structure and effectiveness against the efforts of their foreign counterparts.</w:t>
      </w:r>
    </w:p>
    <w:p>
      <w:pPr>
        <w:pStyle w:val="Normal"/>
        <w:rPr>
          <w:sz w:val="24"/>
        </w:rPr>
      </w:pPr>
      <w:r>
        <w:rPr>
          <w:sz w:val="24"/>
        </w:rPr>
      </w:r>
    </w:p>
    <w:p>
      <w:pPr>
        <w:pStyle w:val="Normal"/>
        <w:numPr>
          <w:ilvl w:val="0"/>
          <w:numId w:val="5"/>
        </w:numPr>
        <w:rPr>
          <w:sz w:val="24"/>
        </w:rPr>
      </w:pPr>
      <w:r>
        <w:rPr>
          <w:sz w:val="24"/>
        </w:rPr>
        <w:t>The Commerce, State, Treasury and Justice Departments and the White House should undertake specific organizational reforms.  These include the elevation to Ambassadorial rank of the State Department Coordinator for Business Affairs; the expansion of business liaison and outreach capability at the Treasury Department; the appointment of a business ombudsman at the White House and/or National Security Council; the establishment of an Assistant Secretary of Commerce for Services Industries; and the designation of an appropriate office within the Justice Department and a requirement for its inclusion in the advocacy process in cases of anti-competitive activities.</w:t>
      </w:r>
    </w:p>
    <w:p>
      <w:pPr>
        <w:pStyle w:val="Normal"/>
        <w:rPr>
          <w:sz w:val="24"/>
        </w:rPr>
      </w:pPr>
      <w:r>
        <w:rPr>
          <w:sz w:val="24"/>
        </w:rPr>
      </w:r>
    </w:p>
    <w:p>
      <w:pPr>
        <w:pStyle w:val="Normal"/>
        <w:numPr>
          <w:ilvl w:val="0"/>
          <w:numId w:val="5"/>
        </w:numPr>
        <w:rPr>
          <w:sz w:val="24"/>
        </w:rPr>
      </w:pPr>
      <w:r>
        <w:rPr>
          <w:sz w:val="24"/>
        </w:rPr>
        <w:t xml:space="preserve"> </w:t>
      </w:r>
      <w:r>
        <w:rPr>
          <w:sz w:val="24"/>
        </w:rPr>
        <w:t>American Embassies should set quantified targets for U.S. exports and investment in the host country and rate their performance accordingly, including input from the private sector.  Ambassadors and Embassy officers should be evaluated, trained and incentivized to emphasize advocacy.</w:t>
      </w:r>
    </w:p>
    <w:p>
      <w:pPr>
        <w:pStyle w:val="Normal"/>
        <w:rPr>
          <w:sz w:val="24"/>
        </w:rPr>
      </w:pPr>
      <w:r>
        <w:rPr>
          <w:sz w:val="24"/>
        </w:rPr>
      </w:r>
    </w:p>
    <w:p>
      <w:pPr>
        <w:pStyle w:val="Normal"/>
        <w:rPr>
          <w:sz w:val="24"/>
        </w:rPr>
      </w:pPr>
      <w:r>
        <w:rPr>
          <w:sz w:val="24"/>
        </w:rPr>
      </w:r>
    </w:p>
    <w:p>
      <w:pPr>
        <w:pStyle w:val="Heading2"/>
        <w:ind w:hanging="0" w:start="0"/>
        <w:rPr>
          <w:b w:val="false"/>
          <w:i w:val="false"/>
          <w:i w:val="false"/>
        </w:rPr>
      </w:pPr>
      <w:r>
        <w:rPr>
          <w:b w:val="false"/>
          <w:i w:val="false"/>
        </w:rPr>
        <w:t>B.  Advocacy Policy</w:t>
      </w:r>
    </w:p>
    <w:p>
      <w:pPr>
        <w:pStyle w:val="Normal"/>
        <w:rPr>
          <w:b/>
          <w:i/>
          <w:i/>
          <w:sz w:val="24"/>
        </w:rPr>
      </w:pPr>
      <w:r>
        <w:rPr>
          <w:b/>
          <w:i/>
          <w:sz w:val="24"/>
        </w:rPr>
      </w:r>
    </w:p>
    <w:p>
      <w:pPr>
        <w:pStyle w:val="Normal"/>
        <w:numPr>
          <w:ilvl w:val="0"/>
          <w:numId w:val="5"/>
        </w:numPr>
        <w:rPr>
          <w:sz w:val="24"/>
        </w:rPr>
      </w:pPr>
      <w:r>
        <w:rPr>
          <w:sz w:val="24"/>
        </w:rPr>
        <w:t>The existing Advocacy Guidelines should in general be retained, but the test to determine whether a company’s advocacy request is in the “national interest” -- which is the standard by which the U.S. government decides to provide advocacy -- should be reviewed to determine whether it can be improved to reflect the full range of contributions to the national interest in a changed international economic environment.</w:t>
      </w:r>
    </w:p>
    <w:p>
      <w:pPr>
        <w:pStyle w:val="Normal"/>
        <w:rPr>
          <w:sz w:val="24"/>
        </w:rPr>
      </w:pPr>
      <w:r>
        <w:rPr>
          <w:sz w:val="24"/>
        </w:rPr>
      </w:r>
    </w:p>
    <w:p>
      <w:pPr>
        <w:pStyle w:val="Normal"/>
        <w:numPr>
          <w:ilvl w:val="0"/>
          <w:numId w:val="5"/>
        </w:numPr>
        <w:rPr>
          <w:sz w:val="24"/>
        </w:rPr>
      </w:pPr>
      <w:r>
        <w:rPr>
          <w:sz w:val="24"/>
        </w:rPr>
        <w:t>The Guidelines should be expanded to allow escalating levels of U.S. government support for those projects that offer the highest level of economic benefit to the United States, and to allow the government more discretion to advocate exclusively for one U.S. company in cases where that company has clearly assembled a more competitive bid and has been ranked by the host country ahead of its U.S. competitors.</w:t>
      </w:r>
    </w:p>
    <w:p>
      <w:pPr>
        <w:pStyle w:val="Normal"/>
        <w:rPr>
          <w:sz w:val="24"/>
        </w:rPr>
      </w:pPr>
      <w:r>
        <w:rPr>
          <w:sz w:val="24"/>
        </w:rPr>
      </w:r>
    </w:p>
    <w:p>
      <w:pPr>
        <w:pStyle w:val="Normal"/>
        <w:numPr>
          <w:ilvl w:val="0"/>
          <w:numId w:val="5"/>
        </w:numPr>
        <w:rPr>
          <w:sz w:val="24"/>
        </w:rPr>
      </w:pPr>
      <w:r>
        <w:rPr>
          <w:sz w:val="24"/>
        </w:rPr>
        <w:t xml:space="preserve"> </w:t>
      </w:r>
      <w:r>
        <w:rPr>
          <w:sz w:val="24"/>
        </w:rPr>
        <w:t>The Administration should review whether current policy provides too narrow a definition to a business “transaction,” thereby leading to insufficient support for companies that successfully enter new markets but are involved in later years in contractual or commercial disputes or individual companies affected negatively by new legal, regulatory, or political circumstances in host countries.</w:t>
      </w:r>
    </w:p>
    <w:p>
      <w:pPr>
        <w:pStyle w:val="Normal"/>
        <w:rPr>
          <w:sz w:val="24"/>
        </w:rPr>
      </w:pPr>
      <w:r>
        <w:rPr>
          <w:sz w:val="24"/>
        </w:rPr>
      </w:r>
    </w:p>
    <w:p>
      <w:pPr>
        <w:pStyle w:val="Normal"/>
        <w:numPr>
          <w:ilvl w:val="0"/>
          <w:numId w:val="5"/>
        </w:numPr>
        <w:rPr>
          <w:sz w:val="24"/>
        </w:rPr>
      </w:pPr>
      <w:r>
        <w:rPr>
          <w:sz w:val="24"/>
        </w:rPr>
        <w:t>The U.S. government should always advocate for a fair and open bidding process, as well as for bids deemed in the U.S. national interest.</w:t>
      </w:r>
    </w:p>
    <w:p>
      <w:pPr>
        <w:pStyle w:val="Normal"/>
        <w:rPr>
          <w:sz w:val="24"/>
        </w:rPr>
      </w:pPr>
      <w:r>
        <w:rPr>
          <w:sz w:val="24"/>
        </w:rPr>
      </w:r>
    </w:p>
    <w:p>
      <w:pPr>
        <w:pStyle w:val="Normal"/>
        <w:rPr>
          <w:sz w:val="24"/>
        </w:rPr>
      </w:pPr>
      <w:r>
        <w:rPr>
          <w:sz w:val="24"/>
        </w:rPr>
      </w:r>
    </w:p>
    <w:p>
      <w:pPr>
        <w:pStyle w:val="Heading2"/>
        <w:ind w:hanging="0" w:start="0"/>
        <w:rPr>
          <w:b w:val="false"/>
          <w:i w:val="false"/>
          <w:i w:val="false"/>
        </w:rPr>
      </w:pPr>
      <w:r>
        <w:rPr>
          <w:b w:val="false"/>
          <w:i w:val="false"/>
        </w:rPr>
        <w:t>C.  Advocacy Process</w:t>
      </w:r>
    </w:p>
    <w:p>
      <w:pPr>
        <w:pStyle w:val="Normal"/>
        <w:rPr>
          <w:b/>
          <w:i/>
          <w:i/>
          <w:sz w:val="24"/>
        </w:rPr>
      </w:pPr>
      <w:r>
        <w:rPr>
          <w:b/>
          <w:i/>
          <w:sz w:val="24"/>
        </w:rPr>
      </w:r>
    </w:p>
    <w:p>
      <w:pPr>
        <w:pStyle w:val="Normal"/>
        <w:numPr>
          <w:ilvl w:val="0"/>
          <w:numId w:val="5"/>
        </w:numPr>
        <w:rPr>
          <w:sz w:val="24"/>
        </w:rPr>
      </w:pPr>
      <w:r>
        <w:rPr>
          <w:sz w:val="24"/>
        </w:rPr>
        <w:t>Washington-based agencies and the relevant U.S. Embassy should develop advocacy strategies only after extensive consultation with the U.S. company(ies) involved.  There should be a clear delineation and delegation of advocacy responsibilities at the outset.</w:t>
      </w:r>
    </w:p>
    <w:p>
      <w:pPr>
        <w:pStyle w:val="Normal"/>
        <w:rPr>
          <w:sz w:val="24"/>
        </w:rPr>
      </w:pPr>
      <w:r>
        <w:rPr>
          <w:sz w:val="24"/>
        </w:rPr>
      </w:r>
    </w:p>
    <w:p>
      <w:pPr>
        <w:pStyle w:val="Normal"/>
        <w:numPr>
          <w:ilvl w:val="0"/>
          <w:numId w:val="5"/>
        </w:numPr>
        <w:rPr>
          <w:sz w:val="24"/>
        </w:rPr>
      </w:pPr>
      <w:r>
        <w:rPr>
          <w:sz w:val="24"/>
        </w:rPr>
        <w:t>The U.S. government should always ensure that advocacy is provided (or if necessary, declined) in time to be effective, and should reach out almost as a private service-provider to its “customers” (the business community) to ascertain their support requirements.  The private sector has a responsibility to keep embassies and the Administration informed about projects and potential impediments to advocacy.</w:t>
      </w:r>
    </w:p>
    <w:p>
      <w:pPr>
        <w:pStyle w:val="Normal"/>
        <w:rPr>
          <w:sz w:val="24"/>
        </w:rPr>
      </w:pPr>
      <w:r>
        <w:rPr>
          <w:sz w:val="24"/>
        </w:rPr>
      </w:r>
    </w:p>
    <w:p>
      <w:pPr>
        <w:pStyle w:val="Normal"/>
        <w:numPr>
          <w:ilvl w:val="0"/>
          <w:numId w:val="5"/>
        </w:numPr>
        <w:rPr>
          <w:sz w:val="24"/>
        </w:rPr>
      </w:pPr>
      <w:r>
        <w:rPr>
          <w:sz w:val="24"/>
        </w:rPr>
        <w:t>The Advocacy process should be kept as flexible, pro-active, non-bureaucratic and as goal-oriented as possible.</w:t>
      </w:r>
    </w:p>
    <w:p>
      <w:pPr>
        <w:pStyle w:val="Normal"/>
        <w:rPr>
          <w:sz w:val="24"/>
        </w:rPr>
      </w:pPr>
      <w:r>
        <w:rPr>
          <w:sz w:val="24"/>
        </w:rPr>
      </w:r>
    </w:p>
    <w:p>
      <w:pPr>
        <w:pStyle w:val="Normal"/>
        <w:numPr>
          <w:ilvl w:val="0"/>
          <w:numId w:val="5"/>
        </w:numPr>
        <w:rPr>
          <w:sz w:val="24"/>
        </w:rPr>
      </w:pPr>
      <w:r>
        <w:rPr>
          <w:sz w:val="24"/>
        </w:rPr>
        <w:t xml:space="preserve"> </w:t>
      </w:r>
      <w:r>
        <w:rPr>
          <w:sz w:val="24"/>
        </w:rPr>
        <w:t>Advocacy should be carried out at the highest possible level, and should culminate in interventions by Washington-based, cabinet-rank officials with host-country decision-makers.  The Administration should institutionalize mechanisms to ensure prompt and informative feedback to U.S. companies when such interventions are made.</w:t>
      </w:r>
    </w:p>
    <w:p>
      <w:pPr>
        <w:pStyle w:val="Normal"/>
        <w:rPr>
          <w:sz w:val="24"/>
        </w:rPr>
      </w:pPr>
      <w:r>
        <w:rPr>
          <w:sz w:val="24"/>
        </w:rPr>
      </w:r>
    </w:p>
    <w:p>
      <w:pPr>
        <w:pStyle w:val="Normal"/>
        <w:numPr>
          <w:ilvl w:val="0"/>
          <w:numId w:val="5"/>
        </w:numPr>
        <w:rPr>
          <w:sz w:val="24"/>
        </w:rPr>
      </w:pPr>
      <w:r>
        <w:rPr>
          <w:sz w:val="24"/>
        </w:rPr>
        <w:t xml:space="preserve">The Administration should institute early pre-departure briefings with the business community for traveling senior U.S. officials, and ensure that businesses are informed of key developments and findings afterwards.  By the same token, the Administration should systematize early notice to and briefings from the business community when senior foreign officials visit the United States.  </w:t>
      </w:r>
      <w:r>
        <w:br w:type="page"/>
      </w:r>
    </w:p>
    <w:p>
      <w:pPr>
        <w:pStyle w:val="Normal"/>
        <w:rPr>
          <w:sz w:val="24"/>
        </w:rPr>
      </w:pPr>
      <w:r>
        <w:rPr>
          <w:sz w:val="24"/>
        </w:rPr>
      </w:r>
    </w:p>
    <w:p>
      <w:pPr>
        <w:pStyle w:val="Normal"/>
        <w:rPr>
          <w:sz w:val="24"/>
        </w:rPr>
      </w:pPr>
      <w:r>
        <w:rPr>
          <w:sz w:val="24"/>
        </w:rPr>
      </w:r>
    </w:p>
    <w:p>
      <w:pPr>
        <w:pStyle w:val="Normal"/>
        <w:jc w:val="center"/>
        <w:rPr>
          <w:sz w:val="24"/>
        </w:rPr>
      </w:pPr>
      <w:r>
        <w:rPr>
          <w:sz w:val="24"/>
        </w:rPr>
      </w:r>
    </w:p>
    <w:p>
      <w:pPr>
        <w:pStyle w:val="Heading4"/>
        <w:ind w:hanging="0" w:start="0"/>
        <w:rPr/>
      </w:pPr>
      <w:r>
        <w:rPr/>
        <w:t>INTRODUCTION</w:t>
      </w:r>
    </w:p>
    <w:p>
      <w:pPr>
        <w:pStyle w:val="Normal"/>
        <w:rPr>
          <w:sz w:val="24"/>
        </w:rPr>
      </w:pPr>
      <w:r>
        <w:rPr>
          <w:sz w:val="24"/>
        </w:rPr>
      </w:r>
    </w:p>
    <w:p>
      <w:pPr>
        <w:pStyle w:val="Normal"/>
        <w:rPr>
          <w:sz w:val="24"/>
        </w:rPr>
      </w:pPr>
      <w:r>
        <w:rPr>
          <w:sz w:val="24"/>
        </w:rPr>
        <w:t xml:space="preserve">The promotion of U.S. business  in international markets is one of the most important foreign and economic policy functions the United States Government can perform.   Increased U.S. trade and investment, and the exchange of intellectual property and technology stimulate the U.S. economy, generate new jobs, curb inflation, and increase choices for consumers.   The promotion of exports, in particular, reduces the U.S. trade deficit, sustains domestic employment rates, and contributes to the transfer of knowledge and technology abroad.  Similarly, the promotion of U.S. investment helps to advance socio-economic conditions and increase transparency in host countries while creating jobs and contributing to economic growth at home.   When the U.S. government helps American companies do business in foreign countries, the United States strengthens receptivity to market-based economic systems around the world, and at the same time creates an environment in which the core American values of democracy, economic progress and individual freedom can flourish.  The result is a more just, more stable and more prosperous world, in which the interests and values of other countries are linked closely with those of the United States.  In summary, support of American business in international markets is clearly in the U.S. national interest.  </w:t>
      </w:r>
    </w:p>
    <w:p>
      <w:pPr>
        <w:pStyle w:val="Normal"/>
        <w:rPr>
          <w:sz w:val="24"/>
        </w:rPr>
      </w:pPr>
      <w:r>
        <w:rPr>
          <w:sz w:val="24"/>
        </w:rPr>
      </w:r>
    </w:p>
    <w:p>
      <w:pPr>
        <w:pStyle w:val="Normal"/>
        <w:rPr>
          <w:sz w:val="24"/>
        </w:rPr>
      </w:pPr>
      <w:r>
        <w:rPr>
          <w:sz w:val="24"/>
        </w:rPr>
        <w:t>The U.S. business community will succeed in international markets when given a fair opportunity to do so.   In many cases, however, it is vital that the United States Government play a role in ensuring that U.S. companies indeed have the opportunity to compete on equal terms with their foreign counterparts. The United States Government and US Embassies abroad can take important steps to neutralize factors that preclude fair competition, such as direct or indirect subsidies of foreign companies, anti-competitive practices, inappropriate interventions by national governments of foreign competitors, illicit activities, and non-transparent decision-making by host country officials.</w:t>
      </w:r>
    </w:p>
    <w:p>
      <w:pPr>
        <w:pStyle w:val="Normal"/>
        <w:rPr>
          <w:sz w:val="24"/>
        </w:rPr>
      </w:pPr>
      <w:r>
        <w:rPr>
          <w:sz w:val="24"/>
        </w:rPr>
      </w:r>
    </w:p>
    <w:p>
      <w:pPr>
        <w:pStyle w:val="Normal"/>
        <w:rPr>
          <w:sz w:val="24"/>
        </w:rPr>
      </w:pPr>
      <w:r>
        <w:rPr>
          <w:sz w:val="24"/>
        </w:rPr>
        <w:t xml:space="preserve">The Business Council for International Understanding (BCIU) has prepared this white paper to provide the incoming Administration with the views and recommendations of the U.S. business community on the process known as advocacy -- commercial diplomacy to support individual U.S. companies in their international business transactions.    Advocacy is the necessary counterpart of a good trade policy.  Whereas trade policy results in the reduction of barriers to international economic activity through trade agreements, advocacy seeks to ensure that U.S. business is successful on individual transactions.  Advocacy has many forms, such as promoting the merits of U.S. goods and services; helping to ensure fair purchasing and evaluation criteria; funding feasibility studies and training; coordinating financing with all of the preceding forms of support; and ensuring contract sanctity and resolving commercial disputes. </w:t>
        <w:br/>
      </w:r>
    </w:p>
    <w:p>
      <w:pPr>
        <w:pStyle w:val="Normal"/>
        <w:rPr>
          <w:sz w:val="24"/>
        </w:rPr>
      </w:pPr>
      <w:r>
        <w:rPr>
          <w:sz w:val="24"/>
        </w:rPr>
        <w:t xml:space="preserve">In preparing this set of recommendations, BCIU surveyed the entire range of companies that have utilized the United States government in support of their business development and operations overseas, and received input from senior level officials from the outgoing Administration.  As a result, the recommendations reflect the priority interests and requirements of the business community.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 xml:space="preserve">Mission Statement: </w:t>
      </w:r>
    </w:p>
    <w:p>
      <w:pPr>
        <w:pStyle w:val="Normal"/>
        <w:rPr>
          <w:b/>
          <w:sz w:val="24"/>
        </w:rPr>
      </w:pPr>
      <w:r>
        <w:rPr>
          <w:b/>
          <w:sz w:val="24"/>
        </w:rPr>
      </w:r>
    </w:p>
    <w:p>
      <w:pPr>
        <w:pStyle w:val="Normal"/>
        <w:rPr>
          <w:sz w:val="24"/>
        </w:rPr>
      </w:pPr>
      <w:r>
        <w:rPr>
          <w:sz w:val="24"/>
        </w:rPr>
        <w:t>A successful advocacy program requires leadership from the most senior levels of the United States Government based on a clearly articulated mission statement.</w:t>
      </w:r>
    </w:p>
    <w:p>
      <w:pPr>
        <w:pStyle w:val="Normal"/>
        <w:rPr>
          <w:b/>
          <w:sz w:val="24"/>
        </w:rPr>
      </w:pPr>
      <w:r>
        <w:rPr>
          <w:b/>
          <w:sz w:val="24"/>
        </w:rPr>
      </w:r>
    </w:p>
    <w:p>
      <w:pPr>
        <w:pStyle w:val="Normal"/>
        <w:rPr>
          <w:i/>
          <w:i/>
          <w:sz w:val="24"/>
        </w:rPr>
      </w:pPr>
      <w:r>
        <w:rPr>
          <w:i/>
          <w:sz w:val="24"/>
        </w:rPr>
        <w:t>Mission Statement Recommendations:</w:t>
      </w:r>
    </w:p>
    <w:p>
      <w:pPr>
        <w:pStyle w:val="Normal"/>
        <w:rPr>
          <w:i/>
          <w:i/>
          <w:sz w:val="24"/>
        </w:rPr>
      </w:pPr>
      <w:r>
        <w:rPr>
          <w:i/>
          <w:sz w:val="24"/>
        </w:rPr>
      </w:r>
    </w:p>
    <w:p>
      <w:pPr>
        <w:pStyle w:val="Normal"/>
        <w:rPr>
          <w:sz w:val="24"/>
        </w:rPr>
      </w:pPr>
      <w:r>
        <w:rPr>
          <w:sz w:val="24"/>
        </w:rPr>
        <w:t xml:space="preserve">The Bush Administration should adopt an advocacy mission statement that includes the following elements: </w:t>
      </w:r>
    </w:p>
    <w:p>
      <w:pPr>
        <w:pStyle w:val="Normal"/>
        <w:ind w:start="720" w:end="0"/>
        <w:rPr>
          <w:sz w:val="24"/>
        </w:rPr>
      </w:pPr>
      <w:r>
        <w:rPr>
          <w:sz w:val="24"/>
        </w:rPr>
      </w:r>
    </w:p>
    <w:p>
      <w:pPr>
        <w:pStyle w:val="Normal"/>
        <w:numPr>
          <w:ilvl w:val="0"/>
          <w:numId w:val="6"/>
        </w:numPr>
        <w:tabs>
          <w:tab w:val="clear" w:pos="720"/>
          <w:tab w:val="left" w:pos="1080" w:leader="none"/>
        </w:tabs>
        <w:ind w:hanging="360" w:start="1080" w:end="0"/>
        <w:rPr>
          <w:sz w:val="24"/>
        </w:rPr>
      </w:pPr>
      <w:r>
        <w:rPr>
          <w:sz w:val="24"/>
        </w:rPr>
        <w:t xml:space="preserve">Priority: the President should make clear that advocacy is a top priority among the Administration's foreign and economic policies, and therefore is a principal objective of all executive branch personnel stationed at home and abroad.   Advocacy strengthens democracy, supports jobs and generates growth and prosperity in the United States, and enables the development of stable, reliable international partners. </w:t>
      </w:r>
    </w:p>
    <w:p>
      <w:pPr>
        <w:pStyle w:val="Normal"/>
        <w:ind w:start="720" w:end="0"/>
        <w:rPr>
          <w:sz w:val="24"/>
        </w:rPr>
      </w:pPr>
      <w:r>
        <w:rPr>
          <w:sz w:val="24"/>
        </w:rPr>
      </w:r>
    </w:p>
    <w:p>
      <w:pPr>
        <w:pStyle w:val="Normal"/>
        <w:numPr>
          <w:ilvl w:val="0"/>
          <w:numId w:val="6"/>
        </w:numPr>
        <w:tabs>
          <w:tab w:val="clear" w:pos="720"/>
          <w:tab w:val="left" w:pos="1080" w:leader="none"/>
        </w:tabs>
        <w:ind w:hanging="360" w:start="1080" w:end="0"/>
        <w:rPr>
          <w:sz w:val="24"/>
        </w:rPr>
      </w:pPr>
      <w:r>
        <w:rPr>
          <w:sz w:val="24"/>
        </w:rPr>
        <w:t xml:space="preserve">Leadership: the Secretary of Commerce should be designated as the leader and coordinator of the advocacy process, and should devote the requisite time and personal attention to ensure that the function is carried out effectively. </w:t>
        <w:br/>
      </w:r>
    </w:p>
    <w:p>
      <w:pPr>
        <w:pStyle w:val="Normal"/>
        <w:numPr>
          <w:ilvl w:val="0"/>
          <w:numId w:val="6"/>
        </w:numPr>
        <w:tabs>
          <w:tab w:val="clear" w:pos="720"/>
          <w:tab w:val="left" w:pos="1080" w:leader="none"/>
        </w:tabs>
        <w:ind w:hanging="360" w:start="1080" w:end="0"/>
        <w:rPr>
          <w:b/>
          <w:sz w:val="24"/>
        </w:rPr>
      </w:pPr>
      <w:r>
        <w:rPr>
          <w:sz w:val="24"/>
        </w:rPr>
        <w:t>Coordination: all executive branch agencies and all embassies should be expected to contribute to advocacy in order to take advantage of each agency's strengths and avoid duplication of effort.</w:t>
      </w:r>
    </w:p>
    <w:p>
      <w:pPr>
        <w:pStyle w:val="Normal"/>
        <w:ind w:start="720" w:end="0"/>
        <w:rPr>
          <w:b/>
          <w:sz w:val="24"/>
        </w:rPr>
      </w:pPr>
      <w:r>
        <w:rPr>
          <w:b/>
          <w:sz w:val="24"/>
        </w:rPr>
      </w:r>
    </w:p>
    <w:p>
      <w:pPr>
        <w:pStyle w:val="Normal"/>
        <w:numPr>
          <w:ilvl w:val="0"/>
          <w:numId w:val="6"/>
        </w:numPr>
        <w:tabs>
          <w:tab w:val="clear" w:pos="720"/>
          <w:tab w:val="left" w:pos="1080" w:leader="none"/>
        </w:tabs>
        <w:ind w:hanging="360" w:start="1080" w:end="0"/>
        <w:rPr>
          <w:b/>
          <w:sz w:val="24"/>
        </w:rPr>
      </w:pPr>
      <w:r>
        <w:rPr>
          <w:sz w:val="24"/>
        </w:rPr>
        <w:t>Effectiveness: the Administration should commit to making advocacy pro-active and flexible in order to serve the national interest, and to treat advocacy as a results-oriented process and not a one-time event.</w:t>
        <w:br/>
      </w:r>
    </w:p>
    <w:p>
      <w:pPr>
        <w:pStyle w:val="Normal"/>
        <w:numPr>
          <w:ilvl w:val="0"/>
          <w:numId w:val="6"/>
        </w:numPr>
        <w:tabs>
          <w:tab w:val="clear" w:pos="720"/>
          <w:tab w:val="left" w:pos="1080" w:leader="none"/>
        </w:tabs>
        <w:ind w:hanging="360" w:start="1080" w:end="0"/>
        <w:rPr>
          <w:sz w:val="24"/>
        </w:rPr>
      </w:pPr>
      <w:r>
        <w:rPr>
          <w:sz w:val="24"/>
        </w:rPr>
        <w:t xml:space="preserve">Focus: the objective of advocacy is to support the interests of American companies in order to win business, and the Administration and each U.S. embassy should rate its performance on that basis. </w:t>
        <w:br/>
      </w:r>
    </w:p>
    <w:p>
      <w:pPr>
        <w:pStyle w:val="Normal"/>
        <w:numPr>
          <w:ilvl w:val="0"/>
          <w:numId w:val="6"/>
        </w:numPr>
        <w:tabs>
          <w:tab w:val="clear" w:pos="720"/>
          <w:tab w:val="left" w:pos="1080" w:leader="none"/>
        </w:tabs>
        <w:ind w:hanging="360" w:start="1080" w:end="0"/>
        <w:rPr>
          <w:sz w:val="24"/>
        </w:rPr>
      </w:pPr>
      <w:r>
        <w:rPr>
          <w:sz w:val="24"/>
        </w:rPr>
        <w:t xml:space="preserve">Accountability:  The United States Government should commit itself to provide the best advocacy in the world.  It should continually strive to improve its performance through the sharing of best practices and should evaluate itself through benchmarking other governments or other embassies, and report cards from the private sector.  </w:t>
      </w:r>
    </w:p>
    <w:p>
      <w:pPr>
        <w:pStyle w:val="Normal"/>
        <w:ind w:start="720" w:end="0"/>
        <w:rPr>
          <w:sz w:val="24"/>
        </w:rPr>
      </w:pPr>
      <w:r>
        <w:rPr>
          <w:sz w:val="24"/>
        </w:rPr>
      </w:r>
    </w:p>
    <w:p>
      <w:pPr>
        <w:pStyle w:val="Normal"/>
        <w:numPr>
          <w:ilvl w:val="0"/>
          <w:numId w:val="6"/>
        </w:numPr>
        <w:tabs>
          <w:tab w:val="clear" w:pos="720"/>
          <w:tab w:val="left" w:pos="1080" w:leader="none"/>
        </w:tabs>
        <w:ind w:hanging="360" w:start="1080" w:end="0"/>
        <w:rPr>
          <w:sz w:val="24"/>
        </w:rPr>
      </w:pPr>
      <w:r>
        <w:rPr>
          <w:sz w:val="24"/>
        </w:rPr>
        <w:t>Training and Incentives:  Training, performance evaluations, and compensation of executive branch officers should be revised to reflect more closely the elements of the mission statement.</w:t>
      </w:r>
    </w:p>
    <w:p>
      <w:pPr>
        <w:pStyle w:val="Normal"/>
        <w:ind w:start="720" w:end="0"/>
        <w:rPr>
          <w:sz w:val="24"/>
        </w:rPr>
      </w:pPr>
      <w:r>
        <w:rPr>
          <w:sz w:val="24"/>
        </w:rPr>
        <w:br/>
      </w:r>
    </w:p>
    <w:p>
      <w:pPr>
        <w:pStyle w:val="Normal"/>
        <w:rPr>
          <w:sz w:val="24"/>
        </w:rPr>
      </w:pPr>
      <w:r>
        <w:rPr>
          <w:b/>
          <w:sz w:val="24"/>
        </w:rPr>
        <w:t>Structure/Organization</w:t>
      </w:r>
    </w:p>
    <w:p>
      <w:pPr>
        <w:pStyle w:val="Normal"/>
        <w:rPr>
          <w:sz w:val="24"/>
        </w:rPr>
      </w:pPr>
      <w:r>
        <w:rPr>
          <w:sz w:val="24"/>
        </w:rPr>
      </w:r>
    </w:p>
    <w:p>
      <w:pPr>
        <w:pStyle w:val="Normal"/>
        <w:rPr>
          <w:sz w:val="24"/>
        </w:rPr>
      </w:pPr>
      <w:r>
        <w:rPr>
          <w:sz w:val="24"/>
        </w:rPr>
        <w:t xml:space="preserve">The advocacy process should draw effectively on all of the resources of the United States Government.  As indicated in the mission statement section, this requires leadership, an ongoing understanding throughout the bureaucracy that advocacy is an Administration priority, and cooperation among agencies.  Some observers have suggested a reorganization of the Executive Branch to place all trade promotion agencies into a single department.  The same results can be achieved without reorganization, however, so long as the advocacy process enjoys strong leadership, Cabinet level buy-in, interagency coordination, and communication between the government and companies requesting advocacy. </w:t>
      </w:r>
    </w:p>
    <w:p>
      <w:pPr>
        <w:pStyle w:val="Normal"/>
        <w:rPr>
          <w:sz w:val="24"/>
        </w:rPr>
      </w:pPr>
      <w:r>
        <w:rPr>
          <w:sz w:val="24"/>
        </w:rPr>
      </w:r>
    </w:p>
    <w:p>
      <w:pPr>
        <w:pStyle w:val="Normal"/>
        <w:rPr>
          <w:sz w:val="24"/>
        </w:rPr>
      </w:pPr>
      <w:r>
        <w:rPr>
          <w:sz w:val="24"/>
        </w:rPr>
        <w:t xml:space="preserve">As Table 1 indicates, under the outgoing Administration many agencies played a role in supporting U.S. business transactions overseas.  The fact that there is overlap among agencies on leadership and coordination on advocacy undermines the process, since diffusion at the top can lead to conflicting signals, missed opportunities and a lack of accountability.  These problems can be addressed by vesting one cabinet-level official with clear leadership over the advocacy process and to oversee coordination and implementation of advocacy strategies.  </w:t>
      </w:r>
    </w:p>
    <w:p>
      <w:pPr>
        <w:pStyle w:val="Normal"/>
        <w:rPr>
          <w:sz w:val="24"/>
        </w:rPr>
      </w:pPr>
      <w:r>
        <w:rPr>
          <w:sz w:val="24"/>
        </w:rPr>
      </w:r>
    </w:p>
    <w:p>
      <w:pPr>
        <w:pStyle w:val="Normal"/>
        <w:rPr>
          <w:sz w:val="24"/>
        </w:rPr>
      </w:pPr>
      <w:r>
        <w:rPr>
          <w:sz w:val="24"/>
        </w:rPr>
        <w:t xml:space="preserve">By contrast, overlapping responsibilities among agencies on other advocacy functions actually strengthens the process by enabling agencies to emphasize their strengths.  For instance, the Departments of Treasury, Energy and Transportation all have strong relationships with their counterparts overseas and with industry leaders outside the United States, but their expertise is in different sectors.  The advocacy process can and has deployed these agencies to perform similar tasks as circumstances warranted.  Likewise, the fact that U.S. embassies may duplicate functions that Washington agencies can also carry out should be viewed as a positive factor because embassies can supplement and follow up on contacts initiated by Washington agencies.  </w:t>
      </w:r>
    </w:p>
    <w:p>
      <w:pPr>
        <w:pStyle w:val="Normal"/>
        <w:rPr>
          <w:sz w:val="24"/>
        </w:rPr>
      </w:pPr>
      <w:r>
        <w:rPr>
          <w:sz w:val="24"/>
        </w:rPr>
      </w:r>
    </w:p>
    <w:p>
      <w:pPr>
        <w:pStyle w:val="Normal"/>
        <w:rPr>
          <w:sz w:val="24"/>
        </w:rPr>
      </w:pPr>
      <w:r>
        <w:rPr>
          <w:sz w:val="24"/>
        </w:rPr>
        <w:t xml:space="preserve">In many ways, services are the greatest area of strength in the United States economy. U.S. exports of services are rising rapidly, and the United States enjoys a trade surplus in services.    Many U.S. services providers, however, believe that the structure and policy orientation of the Executive Branch does not yet give trade in services the same priority as trade in goods.  Similarly, American companies that make equity investments and often, although not always, utilize American products in their projects find that they are not accorded as high a priority as exporters in the advocacy process.  </w:t>
      </w:r>
    </w:p>
    <w:p>
      <w:pPr>
        <w:pStyle w:val="Normal"/>
        <w:rPr>
          <w:sz w:val="24"/>
        </w:rPr>
      </w:pPr>
      <w:r>
        <w:rPr>
          <w:sz w:val="24"/>
        </w:rPr>
      </w:r>
    </w:p>
    <w:p>
      <w:pPr>
        <w:pStyle w:val="Normal"/>
        <w:rPr>
          <w:sz w:val="24"/>
        </w:rPr>
      </w:pPr>
      <w:r>
        <w:rPr>
          <w:sz w:val="24"/>
        </w:rPr>
        <w:t>U.S. embassies are often best positioned within the U.S. Government to provide insights into how to advocate effectively.   Ambassadors and their staff know the local government officials and business executives, and are aware of the context within which those individuals are operating.   Almost always, the embassy will play a crucial role in carrying out the advocacy program decided upon.  For these reasons, Washington agencies should include the relevant ambassador and her or his staff in all advocacy strategy meetings.   Similarly, Treasury Department officials are often among the most knowledgeable in the bureaucracy about economic and commercial issues in foreign countries, and accordingly have a great deal of access to and credibility with key ministries in host country governments.  American businesses, however, have found it a challenge to initiate and sustain contacts with relevant Treasury Department officials and to enlist their support in the conduct of advocacy.  An effort should be made to institute a more direct role for Treasury in the process, to expand Treasury’s outreach and coordination with the business community.  In those cases where a multilateral development bank is financing a project, the U.S. Executive Director's office of that bank should be a core part of the advocacy team.</w:t>
      </w:r>
    </w:p>
    <w:p>
      <w:pPr>
        <w:pStyle w:val="Normal"/>
        <w:rPr>
          <w:sz w:val="24"/>
        </w:rPr>
      </w:pPr>
      <w:r>
        <w:rPr>
          <w:sz w:val="24"/>
        </w:rPr>
      </w:r>
    </w:p>
    <w:p>
      <w:pPr>
        <w:pStyle w:val="Normal"/>
        <w:rPr>
          <w:sz w:val="24"/>
        </w:rPr>
      </w:pPr>
      <w:r>
        <w:rPr>
          <w:sz w:val="24"/>
        </w:rPr>
        <w:t>One of the most effective ways in which advocacy is carried out is through visits and missions of senior U.S. officials.  If the advocacy process is to be led and coordinated by the Secretary of Commerce and the Advocacy Center, that would seem to diminish the requirement for a State Department Coordinator for Business Affairs.  U.S. businesses believe, however, that the position could continue to serve usefully as the primary liaison between the Department and the business community, but more importantly can take on an expanded mission as a roving advocate for U.S. business with foreign officials.  If invested with sufficient resources and staff and if elevated to higher rank, the Coordinator can fill the gaps and provide an important element of continuity between occasional trips by other senior officials in the State Department and other agencies.</w:t>
      </w:r>
    </w:p>
    <w:p>
      <w:pPr>
        <w:pStyle w:val="Normal"/>
        <w:rPr>
          <w:sz w:val="24"/>
        </w:rPr>
      </w:pPr>
      <w:r>
        <w:rPr>
          <w:sz w:val="24"/>
        </w:rPr>
      </w:r>
    </w:p>
    <w:p>
      <w:pPr>
        <w:pStyle w:val="Normal"/>
        <w:rPr>
          <w:sz w:val="24"/>
        </w:rPr>
      </w:pPr>
      <w:r>
        <w:rPr>
          <w:sz w:val="24"/>
        </w:rPr>
        <w:t xml:space="preserve">These structural and organizational reforms can be made more effective if they are complemented by a reorientation of the training and incentives that are provided to personnel directly involved in advocacy efforts, particularly Foreign Service and Foreign Commercial Service Officers.  Training should ensure that officers are better acculturated to the perspective that advocacy is not a compartmentalized function, or of lesser priority than the U.S. government’s broader economic and political objectives.  Commercial projects, in a sense, are the barometers of a host country’s investment climate, economic health, and political maturity, and therefore cannot be segregated from traditional political and economic issues.  Training should emphasize that fact, and provide officers with greater opportunities to interact with the private sector in advance of postings to key markets.  If officers are provided the opportunity to train and consult with actual players in the market, they develop a more nuanced familiarity with the issues, obtain greater insights and depth into the workings and requirements of key industries, and develop a stronger network for communication and intelligence-sharing with the private sector.  Officers would be evaluated and promoted based on the extent and effective use of such training.      </w:t>
      </w:r>
    </w:p>
    <w:p>
      <w:pPr>
        <w:pStyle w:val="Normal"/>
        <w:rPr>
          <w:sz w:val="24"/>
        </w:rPr>
      </w:pPr>
      <w:r>
        <w:rPr>
          <w:sz w:val="24"/>
        </w:rPr>
      </w:r>
    </w:p>
    <w:p>
      <w:pPr>
        <w:pStyle w:val="Normal"/>
        <w:rPr>
          <w:i/>
          <w:i/>
          <w:sz w:val="24"/>
        </w:rPr>
      </w:pPr>
      <w:r>
        <w:rPr>
          <w:i/>
          <w:sz w:val="24"/>
        </w:rPr>
        <w:t xml:space="preserve">Structural and Organizational Recommendations for Washington Agencies: </w:t>
      </w:r>
    </w:p>
    <w:p>
      <w:pPr>
        <w:pStyle w:val="Normal"/>
        <w:rPr>
          <w:i/>
          <w:i/>
          <w:sz w:val="24"/>
        </w:rPr>
      </w:pPr>
      <w:r>
        <w:rPr>
          <w:i/>
          <w:sz w:val="24"/>
        </w:rPr>
      </w:r>
    </w:p>
    <w:p>
      <w:pPr>
        <w:pStyle w:val="Normal"/>
        <w:numPr>
          <w:ilvl w:val="0"/>
          <w:numId w:val="4"/>
        </w:numPr>
        <w:rPr>
          <w:sz w:val="24"/>
        </w:rPr>
      </w:pPr>
      <w:r>
        <w:rPr>
          <w:sz w:val="24"/>
        </w:rPr>
        <w:t>The Secretary of Commerce should lead and coordinate the advocacy process, overseeing the development and implementation of strategies to support major U.S. business opportunities.</w:t>
        <w:br/>
      </w:r>
    </w:p>
    <w:p>
      <w:pPr>
        <w:pStyle w:val="Normal"/>
        <w:numPr>
          <w:ilvl w:val="0"/>
          <w:numId w:val="4"/>
        </w:numPr>
        <w:ind w:hanging="360" w:start="720" w:end="0"/>
        <w:rPr>
          <w:sz w:val="24"/>
        </w:rPr>
      </w:pPr>
      <w:r>
        <w:rPr>
          <w:sz w:val="24"/>
        </w:rPr>
        <w:t>The current "Advocacy Center" structure should be retained while its staff and resource base slightly expanded.  The Advocacy Center provides a reliable, easy to use, and agile one-stop-shop for U.S. business groups.</w:t>
        <w:br/>
      </w:r>
    </w:p>
    <w:p>
      <w:pPr>
        <w:pStyle w:val="Normal"/>
        <w:numPr>
          <w:ilvl w:val="0"/>
          <w:numId w:val="4"/>
        </w:numPr>
        <w:rPr>
          <w:sz w:val="24"/>
        </w:rPr>
      </w:pPr>
      <w:r>
        <w:rPr>
          <w:sz w:val="24"/>
        </w:rPr>
        <w:t>The Executive Branch should appear to the outside world as a single coordinated organization.  Agencies should develop a process to coordinate on strategy and communicate throughout the lifespan of major business transactions to ensure that they use their resources in a mutually supportive, rather than a duplicative or haphazard manner.</w:t>
        <w:br/>
      </w:r>
    </w:p>
    <w:p>
      <w:pPr>
        <w:pStyle w:val="Normal"/>
        <w:numPr>
          <w:ilvl w:val="0"/>
          <w:numId w:val="4"/>
        </w:numPr>
        <w:ind w:hanging="360" w:start="720" w:end="0"/>
        <w:rPr>
          <w:sz w:val="24"/>
        </w:rPr>
      </w:pPr>
      <w:r>
        <w:rPr>
          <w:sz w:val="24"/>
        </w:rPr>
        <w:t>The Administration should form an interagency group  at the Under Secretary level or above that will meet at least every two weeks to coordinate advocacy plans and to provide direction and ensure proper implementation of advocacy efforts at the working level.</w:t>
      </w:r>
    </w:p>
    <w:p>
      <w:pPr>
        <w:pStyle w:val="Normal"/>
        <w:ind w:start="360" w:end="0"/>
        <w:rPr>
          <w:sz w:val="24"/>
        </w:rPr>
      </w:pPr>
      <w:r>
        <w:rPr>
          <w:sz w:val="24"/>
        </w:rPr>
      </w:r>
    </w:p>
    <w:p>
      <w:pPr>
        <w:pStyle w:val="Normal"/>
        <w:numPr>
          <w:ilvl w:val="0"/>
          <w:numId w:val="4"/>
        </w:numPr>
        <w:rPr>
          <w:sz w:val="24"/>
        </w:rPr>
      </w:pPr>
      <w:r>
        <w:rPr>
          <w:sz w:val="24"/>
        </w:rPr>
        <w:t>The President and the White House staff should communicate clearly to relevant agencies, Departments and Embassies their support for aggressive U.S. Government advocacy, and the importance they attach to it.</w:t>
      </w:r>
    </w:p>
    <w:p>
      <w:pPr>
        <w:pStyle w:val="Normal"/>
        <w:rPr>
          <w:sz w:val="24"/>
        </w:rPr>
      </w:pPr>
      <w:r>
        <w:rPr>
          <w:sz w:val="24"/>
        </w:rPr>
      </w:r>
    </w:p>
    <w:p>
      <w:pPr>
        <w:pStyle w:val="Normal"/>
        <w:numPr>
          <w:ilvl w:val="0"/>
          <w:numId w:val="4"/>
        </w:numPr>
        <w:rPr>
          <w:sz w:val="24"/>
        </w:rPr>
      </w:pPr>
      <w:r>
        <w:rPr>
          <w:sz w:val="24"/>
        </w:rPr>
        <w:t xml:space="preserve">The Administration should create a private sector "advocacy policy advisory committee," or if necessary assemble representatives of American companies on an ad hoc, informal basis to advise it on advocacy policy issues.   This group should not be consulted on individual transactions, but rather on the structure and implementation of the process, and to rate the performance of participating agencies.  </w:t>
      </w:r>
    </w:p>
    <w:p>
      <w:pPr>
        <w:pStyle w:val="Normal"/>
        <w:rPr>
          <w:sz w:val="24"/>
        </w:rPr>
      </w:pPr>
      <w:r>
        <w:rPr>
          <w:sz w:val="24"/>
        </w:rPr>
      </w:r>
    </w:p>
    <w:p>
      <w:pPr>
        <w:pStyle w:val="Normal"/>
        <w:numPr>
          <w:ilvl w:val="0"/>
          <w:numId w:val="4"/>
        </w:numPr>
        <w:rPr>
          <w:sz w:val="24"/>
          <w:lang w:val="en-CA"/>
        </w:rPr>
      </w:pPr>
      <w:r>
        <w:rPr>
          <w:sz w:val="24"/>
        </w:rPr>
        <w:t xml:space="preserve">The Administration should benchmark its activities, structure and effectiveness against efforts of other governments.  </w:t>
      </w:r>
    </w:p>
    <w:p>
      <w:pPr>
        <w:pStyle w:val="Normal"/>
        <w:rPr>
          <w:sz w:val="24"/>
          <w:lang w:val="en-CA"/>
        </w:rPr>
      </w:pPr>
      <w:r>
        <w:rPr>
          <w:sz w:val="24"/>
          <w:lang w:val="en-CA"/>
        </w:rPr>
      </w:r>
    </w:p>
    <w:p>
      <w:pPr>
        <w:pStyle w:val="Normal"/>
        <w:numPr>
          <w:ilvl w:val="0"/>
          <w:numId w:val="4"/>
        </w:numPr>
        <w:rPr>
          <w:sz w:val="24"/>
          <w:lang w:val="en-CA"/>
        </w:rPr>
      </w:pPr>
      <w:r>
        <w:rPr>
          <w:sz w:val="24"/>
          <w:lang w:val="en-CA"/>
        </w:rPr>
        <w:t>The incoming Bush administration should add an Assistant Secretary of Commerce responsible solely for services industries.</w:t>
        <w:br/>
      </w:r>
    </w:p>
    <w:p>
      <w:pPr>
        <w:pStyle w:val="Normal"/>
        <w:numPr>
          <w:ilvl w:val="0"/>
          <w:numId w:val="4"/>
        </w:numPr>
        <w:rPr>
          <w:sz w:val="24"/>
          <w:lang w:val="en-CA"/>
        </w:rPr>
      </w:pPr>
      <w:r>
        <w:rPr>
          <w:sz w:val="24"/>
          <w:lang w:val="en-CA"/>
        </w:rPr>
        <w:t>The position of Coordinator for Business Affairs at the Department of State should be retained but elevated to ambassadorial rank.  An effort should be made to recruit a candidate with requisite stature in the international economic community, and the incumbent should be provided an expanded staff and travel budget in order to allow that individual to be a more effective advocate for U.S. business.</w:t>
        <w:br/>
      </w:r>
    </w:p>
    <w:p>
      <w:pPr>
        <w:pStyle w:val="Normal"/>
        <w:numPr>
          <w:ilvl w:val="0"/>
          <w:numId w:val="4"/>
        </w:numPr>
        <w:rPr>
          <w:sz w:val="24"/>
          <w:lang w:val="en-CA"/>
        </w:rPr>
      </w:pPr>
      <w:r>
        <w:rPr>
          <w:sz w:val="24"/>
          <w:lang w:val="en-CA"/>
        </w:rPr>
        <w:t xml:space="preserve">Where anti-competitive activities are in evidence, the Department of Justice should be a lead player in the advocacy process with the foreign government. </w:t>
        <w:br/>
      </w:r>
    </w:p>
    <w:p>
      <w:pPr>
        <w:pStyle w:val="Normal"/>
        <w:numPr>
          <w:ilvl w:val="0"/>
          <w:numId w:val="4"/>
        </w:numPr>
        <w:rPr>
          <w:sz w:val="24"/>
          <w:lang w:val="en-CA"/>
        </w:rPr>
      </w:pPr>
      <w:r>
        <w:rPr>
          <w:sz w:val="24"/>
          <w:lang w:val="en-CA"/>
        </w:rPr>
        <w:t xml:space="preserve">There should be a </w:t>
      </w:r>
      <w:r>
        <w:rPr>
          <w:sz w:val="24"/>
        </w:rPr>
        <w:t>business "ombudsman" in the White House/NSC to enable the private sector to have access to key White House staff and to have input in the development of themes and ensure coverage of business issues in overseas Presidential missions and head of state visits to the United States.</w:t>
      </w:r>
    </w:p>
    <w:p>
      <w:pPr>
        <w:pStyle w:val="Normal"/>
        <w:rPr>
          <w:sz w:val="24"/>
          <w:lang w:val="en-CA"/>
        </w:rPr>
      </w:pPr>
      <w:r>
        <w:rPr>
          <w:sz w:val="24"/>
          <w:lang w:val="en-CA"/>
        </w:rPr>
      </w:r>
    </w:p>
    <w:p>
      <w:pPr>
        <w:pStyle w:val="Normal"/>
        <w:numPr>
          <w:ilvl w:val="0"/>
          <w:numId w:val="4"/>
        </w:numPr>
        <w:rPr>
          <w:sz w:val="24"/>
          <w:lang w:val="en-CA"/>
        </w:rPr>
      </w:pPr>
      <w:r>
        <w:rPr>
          <w:sz w:val="24"/>
        </w:rPr>
        <w:t>The Treasury Department should make itself more accessible to the business community and establish mechanisms to institutionalize links between business and the US Executive Directors and staff of the International Financial Institutions.</w:t>
      </w:r>
    </w:p>
    <w:p>
      <w:pPr>
        <w:pStyle w:val="Normal"/>
        <w:rPr>
          <w:sz w:val="24"/>
          <w:lang w:val="en-CA"/>
        </w:rPr>
      </w:pPr>
      <w:r>
        <w:rPr>
          <w:sz w:val="24"/>
          <w:lang w:val="en-CA"/>
        </w:rPr>
      </w:r>
    </w:p>
    <w:p>
      <w:pPr>
        <w:pStyle w:val="Normal"/>
        <w:rPr>
          <w:sz w:val="24"/>
        </w:rPr>
      </w:pPr>
      <w:r>
        <w:rPr>
          <w:sz w:val="24"/>
        </w:rPr>
      </w:r>
    </w:p>
    <w:p>
      <w:pPr>
        <w:pStyle w:val="Normal"/>
        <w:rPr>
          <w:i/>
          <w:i/>
          <w:sz w:val="24"/>
        </w:rPr>
      </w:pPr>
      <w:r>
        <w:rPr>
          <w:i/>
          <w:sz w:val="24"/>
        </w:rPr>
        <w:t>Structural and Organizational Recommendations for U.S. Embassies:</w:t>
      </w:r>
    </w:p>
    <w:p>
      <w:pPr>
        <w:pStyle w:val="Normal"/>
        <w:rPr>
          <w:b/>
          <w:i/>
          <w:i/>
          <w:sz w:val="24"/>
        </w:rPr>
      </w:pPr>
      <w:r>
        <w:rPr>
          <w:b/>
          <w:i/>
          <w:sz w:val="24"/>
        </w:rPr>
      </w:r>
    </w:p>
    <w:p>
      <w:pPr>
        <w:pStyle w:val="Normal"/>
        <w:numPr>
          <w:ilvl w:val="0"/>
          <w:numId w:val="3"/>
        </w:numPr>
        <w:rPr>
          <w:sz w:val="24"/>
        </w:rPr>
      </w:pPr>
      <w:r>
        <w:rPr>
          <w:sz w:val="24"/>
        </w:rPr>
        <w:t xml:space="preserve">Each U.S. embassy should set quantified targets for U.S. export sales and investment in their host country, and evaluate its performance against those targets.  </w:t>
        <w:br/>
      </w:r>
    </w:p>
    <w:p>
      <w:pPr>
        <w:pStyle w:val="Normal"/>
        <w:numPr>
          <w:ilvl w:val="0"/>
          <w:numId w:val="3"/>
        </w:numPr>
        <w:rPr>
          <w:sz w:val="24"/>
        </w:rPr>
      </w:pPr>
      <w:r>
        <w:rPr>
          <w:sz w:val="24"/>
        </w:rPr>
        <w:t xml:space="preserve">Part of each embassy's annual evaluation should be a report card on its advocacy efforts to be completed by all members of the private sector who requested advocacy. </w:t>
        <w:br/>
      </w:r>
    </w:p>
    <w:p>
      <w:pPr>
        <w:pStyle w:val="Normal"/>
        <w:numPr>
          <w:ilvl w:val="0"/>
          <w:numId w:val="3"/>
        </w:numPr>
        <w:rPr>
          <w:sz w:val="24"/>
        </w:rPr>
      </w:pPr>
      <w:r>
        <w:rPr>
          <w:sz w:val="24"/>
        </w:rPr>
        <w:t xml:space="preserve">Performance reviews and evaluations of individual Foreign Service officers and State Department employees should accord a higher level of importance to Commercial Support. </w:t>
        <w:br/>
      </w:r>
    </w:p>
    <w:p>
      <w:pPr>
        <w:pStyle w:val="Normal"/>
        <w:numPr>
          <w:ilvl w:val="0"/>
          <w:numId w:val="3"/>
        </w:numPr>
        <w:rPr>
          <w:sz w:val="24"/>
        </w:rPr>
      </w:pPr>
      <w:r>
        <w:rPr>
          <w:sz w:val="24"/>
        </w:rPr>
        <w:t xml:space="preserve">Each U.S. embassy should be required to benchmark its advocacy efforts against the embassies of other countries and other U.S. embassies viewed as the most successful advocates. </w:t>
        <w:br/>
      </w:r>
    </w:p>
    <w:p>
      <w:pPr>
        <w:pStyle w:val="Normal"/>
        <w:numPr>
          <w:ilvl w:val="0"/>
          <w:numId w:val="3"/>
        </w:numPr>
        <w:rPr>
          <w:sz w:val="24"/>
        </w:rPr>
      </w:pPr>
      <w:r>
        <w:rPr>
          <w:sz w:val="24"/>
        </w:rPr>
        <w:t xml:space="preserve">The Commercial Support portion of the Ambassadorial Seminar should be expanded substantially in order to allow for a more active and comprehensive discussion of the many issues associated with advocacy. </w:t>
      </w:r>
    </w:p>
    <w:p>
      <w:pPr>
        <w:pStyle w:val="Normal"/>
        <w:rPr>
          <w:sz w:val="24"/>
        </w:rPr>
      </w:pPr>
      <w:r>
        <w:rPr>
          <w:sz w:val="24"/>
        </w:rPr>
      </w:r>
    </w:p>
    <w:p>
      <w:pPr>
        <w:pStyle w:val="Normal"/>
        <w:numPr>
          <w:ilvl w:val="0"/>
          <w:numId w:val="3"/>
        </w:numPr>
        <w:rPr>
          <w:sz w:val="24"/>
        </w:rPr>
      </w:pPr>
      <w:r>
        <w:rPr>
          <w:sz w:val="24"/>
        </w:rPr>
        <w:t>When U.S. ambassadors from a region assemble periodically for Chiefs of Mission conferences, a substantial portion of their proceedings should be devoted to economic issues, including an exchange of best practices on advocacy.</w:t>
      </w:r>
    </w:p>
    <w:p>
      <w:pPr>
        <w:pStyle w:val="Normal"/>
        <w:rPr>
          <w:sz w:val="24"/>
        </w:rPr>
      </w:pPr>
      <w:r>
        <w:rPr>
          <w:sz w:val="24"/>
        </w:rPr>
      </w:r>
    </w:p>
    <w:p>
      <w:pPr>
        <w:pStyle w:val="Normal"/>
        <w:numPr>
          <w:ilvl w:val="0"/>
          <w:numId w:val="3"/>
        </w:numPr>
        <w:rPr>
          <w:sz w:val="24"/>
        </w:rPr>
      </w:pPr>
      <w:r>
        <w:rPr>
          <w:sz w:val="24"/>
        </w:rPr>
        <w:t xml:space="preserve">Prior to postings in key markets, Foreign Service and Foreign Commercial Service Officers should be provided with expanded commercial training, such as intensive, short-term stints at the headquarters of U.S. companies active in those markets, as a complement to existing Temporary Duty (TDY) and detail assignments.  Officers would be evaluated and promoted based on effective use of such training.    </w:t>
      </w:r>
    </w:p>
    <w:p>
      <w:pPr>
        <w:pStyle w:val="Normal"/>
        <w:rPr>
          <w:b/>
          <w:sz w:val="24"/>
        </w:rPr>
      </w:pPr>
      <w:r>
        <w:rPr>
          <w:b/>
          <w:sz w:val="24"/>
        </w:rPr>
      </w:r>
    </w:p>
    <w:p>
      <w:pPr>
        <w:pStyle w:val="Normal"/>
        <w:rPr>
          <w:sz w:val="24"/>
        </w:rPr>
      </w:pPr>
      <w:r>
        <w:rPr>
          <w:b/>
          <w:sz w:val="24"/>
        </w:rPr>
        <w:t>Advocacy Policy</w:t>
      </w:r>
    </w:p>
    <w:p>
      <w:pPr>
        <w:pStyle w:val="Normal"/>
        <w:rPr>
          <w:sz w:val="24"/>
        </w:rPr>
      </w:pPr>
      <w:r>
        <w:rPr>
          <w:sz w:val="24"/>
        </w:rPr>
      </w:r>
    </w:p>
    <w:p>
      <w:pPr>
        <w:pStyle w:val="Normal"/>
        <w:rPr>
          <w:sz w:val="24"/>
        </w:rPr>
      </w:pPr>
      <w:r>
        <w:rPr>
          <w:sz w:val="24"/>
        </w:rPr>
        <w:t xml:space="preserve">The business community feels strongly that advocacy should be carried out with a minimum of bureaucratic encumbrances.   Advocacy is only effective if it is both timely and properly focused.  At the same time, private sector companies often will submit competing requests to the United States Government, and government agencies must have a basis for addressing these requests in a consistent manner.  It was for this reason that the administration of President George H. W. Bush developed the first "Advocacy Guidelines."   These guidelines have been modified slightly over time, for instance to add an anti-bribery certification, but the basic parameters have not changed.  Essentially, advocacy is provided to all companies whose success is deemed to be within the U.S. national interest.  </w:t>
      </w:r>
    </w:p>
    <w:p>
      <w:pPr>
        <w:pStyle w:val="Normal"/>
        <w:rPr>
          <w:sz w:val="24"/>
        </w:rPr>
      </w:pPr>
      <w:r>
        <w:rPr>
          <w:sz w:val="24"/>
        </w:rPr>
      </w:r>
    </w:p>
    <w:p>
      <w:pPr>
        <w:pStyle w:val="Normal"/>
        <w:rPr>
          <w:sz w:val="24"/>
        </w:rPr>
      </w:pPr>
      <w:r>
        <w:rPr>
          <w:sz w:val="24"/>
        </w:rPr>
        <w:t>The test of whether a company's proposal is in the national interest is based primarily on the level of U.S. content (goods and services) embodied in the bid.  There is a presumption that bids incorporating 50% or more U.S. content are in the national interest, but bids with less than 50% U.S. content can also be considered to be in the national interest.  The Guidelines do not contemplate examining the ownership or control of a company, nor do they accord significant weight to the size of a company’s equity investment and estimated returns – notwithstanding the fact that those returns can be leveraged for new investment or repatriated.  Rather, the Guidelines tend to emphasize only the quantifiable jobs and exports a proposal brings to the United States.  In practice, however, there is considerable flexibility in the application of the Guidelines.</w:t>
      </w:r>
    </w:p>
    <w:p>
      <w:pPr>
        <w:pStyle w:val="Normal"/>
        <w:rPr>
          <w:sz w:val="24"/>
        </w:rPr>
      </w:pPr>
      <w:r>
        <w:rPr>
          <w:sz w:val="24"/>
        </w:rPr>
      </w:r>
    </w:p>
    <w:p>
      <w:pPr>
        <w:pStyle w:val="Normal"/>
        <w:rPr>
          <w:sz w:val="24"/>
        </w:rPr>
      </w:pPr>
      <w:r>
        <w:rPr>
          <w:sz w:val="24"/>
        </w:rPr>
        <w:t xml:space="preserve">Since the Guidelines were written, there have been dramatic shifts in the nature of international business.   It is a testament to the foresight of the authors that the Guidelines are still useful in the changed business environment.  Liberalization of trade and investment policies, and an increased acceptance of the role of market forces in national economies around the world have changed the nature of businesses themselves, the manner in which they collaborate and establish consortia, and the nature of the international markets they serve.  Primary bidders with "foreign" names may offer more U.S. content than bidders with "U.S." names.   Likewise, service providers of any origin rely on global talent.  Frequently, the decisions on which the Executive Branch is called upon to advocate are not -- at least immediately -- about equipment or service considerations at all.  Rather, the decisions in question concern which company will be allowed to invest in a privatized infrastructure project.  These changes raise questions as to whether the Guidelines give sufficient weight to all forms of contribution business activity can make to the national interest. </w:t>
      </w:r>
    </w:p>
    <w:p>
      <w:pPr>
        <w:pStyle w:val="Normal"/>
        <w:rPr>
          <w:sz w:val="24"/>
        </w:rPr>
      </w:pPr>
      <w:r>
        <w:rPr>
          <w:sz w:val="24"/>
        </w:rPr>
      </w:r>
    </w:p>
    <w:p>
      <w:pPr>
        <w:pStyle w:val="Normal"/>
        <w:rPr>
          <w:sz w:val="24"/>
        </w:rPr>
      </w:pPr>
      <w:r>
        <w:rPr>
          <w:sz w:val="24"/>
        </w:rPr>
        <w:t>Another long-standing issue of advocacy policy is whether the United States Government should advocate for all qualifying bidders (that is, those bidders whose bids would be in the national interest if they were to win) or only for those with a reasonable chance of success in the tender process.   Most companies feel that company-specific advocacy  is far more effective than generic, “buy American” advocacy for multiple U.S. bidders. If non-competitive bids with no realistic chance of success could be dropped from consideration there would be a greater chance that the superior U.S. bidder would win the competition.  This is particularly relevant in cases where host country authorities have issued final rankings after an open and transparent bidding process, and one U.S. company’s bid is ranked ahead of and overwhelmingly superior to another U.S. competitor(s).</w:t>
      </w:r>
    </w:p>
    <w:p>
      <w:pPr>
        <w:pStyle w:val="Normal"/>
        <w:rPr>
          <w:sz w:val="24"/>
        </w:rPr>
      </w:pPr>
      <w:r>
        <w:rPr>
          <w:sz w:val="24"/>
        </w:rPr>
      </w:r>
    </w:p>
    <w:p>
      <w:pPr>
        <w:pStyle w:val="Normal"/>
        <w:rPr>
          <w:sz w:val="24"/>
        </w:rPr>
      </w:pPr>
      <w:r>
        <w:rPr>
          <w:sz w:val="24"/>
        </w:rPr>
        <w:t xml:space="preserve">Another policy consideration is how to define the activities for which advocacy is appropriate.  Until recently, advocacy has generally been limited to specific transactions such as bidding and procurement opportunities.  Advocacy efforts were linked to the life of that transaction, and accordingly have ended as selections were announced or bids awarded.  For U.S. investors, however, the life of projects can be measured in decades, and adverse legal, regulatory and political constraints can be leveled at any point by host country governments, which dramatically affect the terms of individual investment projects.  There typically has been uncertainty whether these types of issues and challenges should be treated as a matter of advocacy or under the rubric of market access and compliance.  Where these issues have been deemed to be under the latter category, investors have found it a challenge to muster U.S. government attention and support at the same level and vigor provided for efforts channeled through the Advocacy Center.        </w:t>
      </w:r>
    </w:p>
    <w:p>
      <w:pPr>
        <w:pStyle w:val="Normal"/>
        <w:rPr>
          <w:sz w:val="24"/>
        </w:rPr>
      </w:pPr>
      <w:r>
        <w:rPr>
          <w:sz w:val="24"/>
        </w:rPr>
      </w:r>
    </w:p>
    <w:p>
      <w:pPr>
        <w:pStyle w:val="Normal"/>
        <w:rPr>
          <w:sz w:val="24"/>
        </w:rPr>
      </w:pPr>
      <w:r>
        <w:rPr>
          <w:sz w:val="24"/>
        </w:rPr>
        <w:t>A final, and fundamental policy issue is whether the role of United States Government advocacy should be simply to create a level playing field between U.S. bidders and their foreign competitors or to give an advantage to American companies whose proposal is in the U.S. national interest.   BCIU believes that there is a role for advocacy in both instances.   If there is any evidence of illicit activities or biased decision-making to the detriment of U.S. companies, it is appropriate for the United States Government to step in and seek a level playing field.  Where the United States Government can, through proactive advocacy, articulate reasons why the decision-maker should select a bid that is in the U.S. national interest – even if the competitive process has been judged to be fair and transparent -- that too should be done, because of the clear nexus between the presence of American companies and the dissemination of core U.S. values.</w:t>
      </w:r>
    </w:p>
    <w:p>
      <w:pPr>
        <w:pStyle w:val="Normal"/>
        <w:rPr>
          <w:sz w:val="24"/>
        </w:rPr>
      </w:pPr>
      <w:r>
        <w:rPr>
          <w:sz w:val="24"/>
        </w:rPr>
      </w:r>
    </w:p>
    <w:p>
      <w:pPr>
        <w:pStyle w:val="Normal"/>
        <w:rPr>
          <w:sz w:val="24"/>
        </w:rPr>
      </w:pPr>
      <w:r>
        <w:rPr>
          <w:sz w:val="24"/>
        </w:rPr>
        <w:t xml:space="preserve">Lastly, BCIU has found that the imposition of unilateral economic sanctions by the U.S. government has had a dramatic impact on American business.  While sanctions are not a direct feature of advocacy policy, BCIU finds that the imposition of unilateral sanctions frequently is at cross-purposes with a robust advocacy policy.  The advocacy process could be improved – as, arguably, could the process by which sanctions are imposed -- if agencies that conduct advocacy were consulted and formally drawn into decision-making in order to ensure that there is true cost-benefit analysis and that business interests are accorded consideration in sanctions policy decisions.   </w:t>
      </w:r>
    </w:p>
    <w:p>
      <w:pPr>
        <w:pStyle w:val="Normal"/>
        <w:rPr>
          <w:sz w:val="24"/>
        </w:rPr>
      </w:pPr>
      <w:r>
        <w:rPr>
          <w:sz w:val="24"/>
        </w:rPr>
      </w:r>
    </w:p>
    <w:p>
      <w:pPr>
        <w:pStyle w:val="Normal"/>
        <w:rPr>
          <w:i/>
          <w:i/>
          <w:sz w:val="24"/>
        </w:rPr>
      </w:pPr>
      <w:r>
        <w:rPr>
          <w:i/>
          <w:sz w:val="24"/>
        </w:rPr>
        <w:t xml:space="preserve">Advocacy Policy Recommendations: </w:t>
      </w:r>
    </w:p>
    <w:p>
      <w:pPr>
        <w:pStyle w:val="Normal"/>
        <w:rPr>
          <w:sz w:val="24"/>
        </w:rPr>
      </w:pPr>
      <w:r>
        <w:rPr>
          <w:sz w:val="24"/>
        </w:rPr>
        <w:br/>
      </w:r>
    </w:p>
    <w:p>
      <w:pPr>
        <w:pStyle w:val="Normal"/>
        <w:numPr>
          <w:ilvl w:val="0"/>
          <w:numId w:val="7"/>
        </w:numPr>
        <w:rPr>
          <w:sz w:val="24"/>
        </w:rPr>
      </w:pPr>
      <w:r>
        <w:rPr>
          <w:sz w:val="24"/>
        </w:rPr>
        <w:t>The Advocacy Guidelines should be retained in general as an overall guiding principle for advocacy</w:t>
        <w:br/>
      </w:r>
    </w:p>
    <w:p>
      <w:pPr>
        <w:pStyle w:val="Normal"/>
        <w:numPr>
          <w:ilvl w:val="0"/>
          <w:numId w:val="7"/>
        </w:numPr>
        <w:rPr>
          <w:sz w:val="24"/>
        </w:rPr>
      </w:pPr>
      <w:r>
        <w:rPr>
          <w:sz w:val="24"/>
        </w:rPr>
        <w:t>The national interest test should be reviewed to determine whether it is sufficiently comprehensive and adequately reflects current economic realities.</w:t>
        <w:br/>
      </w:r>
    </w:p>
    <w:p>
      <w:pPr>
        <w:pStyle w:val="Normal"/>
        <w:numPr>
          <w:ilvl w:val="0"/>
          <w:numId w:val="7"/>
        </w:numPr>
        <w:rPr>
          <w:sz w:val="24"/>
        </w:rPr>
      </w:pPr>
      <w:r>
        <w:rPr>
          <w:sz w:val="24"/>
        </w:rPr>
        <w:t>The guidelines should allow for graduated levels of United States Government support, with the strongest levels of support for bidders whose proposals offer the highest level of economic benefit – as determined by a nuanced formula that takes into account U.S. export content, job creation and maintenance, and return on equity investment -- to the United States.</w:t>
      </w:r>
    </w:p>
    <w:p>
      <w:pPr>
        <w:pStyle w:val="Normal"/>
        <w:rPr>
          <w:sz w:val="24"/>
        </w:rPr>
      </w:pPr>
      <w:r>
        <w:rPr>
          <w:sz w:val="24"/>
        </w:rPr>
      </w:r>
    </w:p>
    <w:p>
      <w:pPr>
        <w:pStyle w:val="Normal"/>
        <w:numPr>
          <w:ilvl w:val="0"/>
          <w:numId w:val="7"/>
        </w:numPr>
        <w:rPr>
          <w:sz w:val="24"/>
        </w:rPr>
      </w:pPr>
      <w:r>
        <w:rPr>
          <w:sz w:val="24"/>
        </w:rPr>
        <w:t>The Administration, in consultation with individual U.S. investors, should review whether the current policy’s definition of a transaction allows sufficient support for U.S. investors that are negatively affected by new legal, regulatory and political circumstances in host country governments through the life of an investment.</w:t>
        <w:br/>
      </w:r>
    </w:p>
    <w:p>
      <w:pPr>
        <w:pStyle w:val="Normal"/>
        <w:numPr>
          <w:ilvl w:val="0"/>
          <w:numId w:val="7"/>
        </w:numPr>
        <w:rPr>
          <w:sz w:val="24"/>
        </w:rPr>
      </w:pPr>
      <w:r>
        <w:rPr>
          <w:sz w:val="24"/>
        </w:rPr>
        <w:t>If asked to do so on reasonable grounds, the United States Government should always advocate both for a fair and open bidding process and for bids deemed in the U.S. national interest.</w:t>
      </w:r>
    </w:p>
    <w:p>
      <w:pPr>
        <w:pStyle w:val="Normal"/>
        <w:rPr>
          <w:sz w:val="24"/>
        </w:rPr>
      </w:pPr>
      <w:r>
        <w:rPr>
          <w:sz w:val="24"/>
        </w:rPr>
      </w:r>
    </w:p>
    <w:p>
      <w:pPr>
        <w:pStyle w:val="Normal"/>
        <w:numPr>
          <w:ilvl w:val="0"/>
          <w:numId w:val="7"/>
        </w:numPr>
        <w:rPr>
          <w:sz w:val="24"/>
        </w:rPr>
      </w:pPr>
      <w:r>
        <w:rPr>
          <w:sz w:val="24"/>
        </w:rPr>
        <w:t>The Administration should review whether the Guidelines could be improved giving the U.S. government more discretion to advocate exclusively for one U.S. bidder among several, particularly in cases where it is apparent that a U.S. company has assembled an overwhelmingly superior bid and where bidders have been assigned final rankings by host country decision-makers.</w:t>
      </w:r>
    </w:p>
    <w:p>
      <w:pPr>
        <w:pStyle w:val="Normal"/>
        <w:rPr>
          <w:sz w:val="24"/>
        </w:rPr>
      </w:pPr>
      <w:r>
        <w:rPr>
          <w:sz w:val="24"/>
        </w:rPr>
      </w:r>
    </w:p>
    <w:p>
      <w:pPr>
        <w:pStyle w:val="Normal"/>
        <w:rPr>
          <w:sz w:val="24"/>
        </w:rPr>
      </w:pPr>
      <w:r>
        <w:rPr>
          <w:sz w:val="24"/>
        </w:rPr>
        <w:t xml:space="preserve">  </w:t>
      </w:r>
      <w:r>
        <w:rPr>
          <w:sz w:val="24"/>
        </w:rPr>
        <w:br/>
      </w:r>
    </w:p>
    <w:p>
      <w:pPr>
        <w:pStyle w:val="Normal"/>
        <w:rPr>
          <w:sz w:val="24"/>
        </w:rPr>
      </w:pPr>
      <w:r>
        <w:rPr>
          <w:sz w:val="24"/>
        </w:rPr>
      </w:r>
    </w:p>
    <w:p>
      <w:pPr>
        <w:pStyle w:val="Normal"/>
        <w:rPr>
          <w:b/>
          <w:sz w:val="24"/>
        </w:rPr>
      </w:pPr>
      <w:r>
        <w:rPr>
          <w:b/>
          <w:sz w:val="24"/>
        </w:rPr>
        <w:t>Advocacy Process</w:t>
      </w:r>
    </w:p>
    <w:p>
      <w:pPr>
        <w:pStyle w:val="Normal"/>
        <w:rPr>
          <w:b/>
          <w:sz w:val="24"/>
        </w:rPr>
      </w:pPr>
      <w:r>
        <w:rPr>
          <w:b/>
          <w:sz w:val="24"/>
        </w:rPr>
      </w:r>
    </w:p>
    <w:p>
      <w:pPr>
        <w:pStyle w:val="Normal"/>
        <w:rPr>
          <w:sz w:val="24"/>
        </w:rPr>
      </w:pPr>
      <w:r>
        <w:rPr>
          <w:sz w:val="24"/>
        </w:rPr>
        <w:t xml:space="preserve">Effective advocacy requires close cooperation between the company benefiting from that advocacy and the United States Government.    In most cases, the company will have the best insights into the key players on the particular deal for which they are competing, and often will have a view of how best to structure an advocacy campaign.    The United States embassy and Washington agencies will also have their own perspectives on the policy environment in which foreign government officials are operating, and may have long-standing relationships with the decision-makers and stakeholders.    The first step in any advocacy program, therefore, is to bring the U.S. parties together to devise an effective strategy and a clear delineation of responsibilities for implementation.    The strategy should draw on the full range of contacts available to the United States Government and should highlight the best selling points of the U.S. bid(s).   The advocacy should be timed for maximum effectiveness, and there should be follow-up through calls, meetings and letters involving the embassy and the agencies that provided the advocacy.  </w:t>
      </w:r>
    </w:p>
    <w:p>
      <w:pPr>
        <w:pStyle w:val="Normal"/>
        <w:rPr>
          <w:sz w:val="24"/>
        </w:rPr>
      </w:pPr>
      <w:r>
        <w:rPr>
          <w:sz w:val="24"/>
        </w:rPr>
      </w:r>
    </w:p>
    <w:p>
      <w:pPr>
        <w:pStyle w:val="Normal"/>
        <w:rPr>
          <w:sz w:val="24"/>
        </w:rPr>
      </w:pPr>
      <w:r>
        <w:rPr>
          <w:sz w:val="24"/>
        </w:rPr>
        <w:t>Bureaucratic inertia is one of the great enemies of effective advocacy.  Excessive bureaucracy can slow decision-making, limit the scope of advocacy, and introduce unnecessary or counterproductive caveats into the content of advocacy.  Clearance requirements and clearance times need to be kept to a minimum.  As a complement to an unencumbered advocacy decision-making process, there should be an effort to streamline and eliminate unnecessary requirements in the process by which controlled exports are licensed.</w:t>
      </w:r>
    </w:p>
    <w:p>
      <w:pPr>
        <w:pStyle w:val="Normal"/>
        <w:rPr>
          <w:sz w:val="24"/>
        </w:rPr>
      </w:pPr>
      <w:r>
        <w:rPr>
          <w:sz w:val="24"/>
        </w:rPr>
      </w:r>
    </w:p>
    <w:p>
      <w:pPr>
        <w:pStyle w:val="Normal"/>
        <w:rPr>
          <w:sz w:val="24"/>
        </w:rPr>
      </w:pPr>
      <w:r>
        <w:rPr>
          <w:sz w:val="24"/>
        </w:rPr>
        <w:t>To a large extent, the advocacy process is a continuous one.  Embassies should always be -- and almost always are -- anticipating where business opportunities are going to arise.  Such anticipation allows the United States Government to begin positioning U.S. goods and services exporters and investors for success on upcoming opportunities.  The United States Government does a very good job of organizing such anticipatory advocacy events as Cabinet level trade missions, conferences, feasibility studies and visitor programs, all of which initiate and enhance connections between foreign decision-makers and U.S. companies.</w:t>
      </w:r>
    </w:p>
    <w:p>
      <w:pPr>
        <w:pStyle w:val="Normal"/>
        <w:rPr>
          <w:sz w:val="24"/>
        </w:rPr>
      </w:pPr>
      <w:r>
        <w:rPr>
          <w:sz w:val="24"/>
        </w:rPr>
      </w:r>
    </w:p>
    <w:p>
      <w:pPr>
        <w:pStyle w:val="Normal"/>
        <w:rPr>
          <w:i/>
          <w:i/>
          <w:sz w:val="24"/>
        </w:rPr>
      </w:pPr>
      <w:r>
        <w:rPr>
          <w:i/>
          <w:sz w:val="24"/>
        </w:rPr>
        <w:t xml:space="preserve">Advocacy Process Recommendations: </w:t>
      </w:r>
    </w:p>
    <w:p>
      <w:pPr>
        <w:pStyle w:val="Normal"/>
        <w:rPr>
          <w:i/>
          <w:i/>
          <w:sz w:val="24"/>
        </w:rPr>
      </w:pPr>
      <w:r>
        <w:rPr>
          <w:i/>
          <w:sz w:val="24"/>
        </w:rPr>
      </w:r>
    </w:p>
    <w:p>
      <w:pPr>
        <w:pStyle w:val="Normal"/>
        <w:numPr>
          <w:ilvl w:val="0"/>
          <w:numId w:val="2"/>
        </w:numPr>
        <w:rPr>
          <w:sz w:val="24"/>
        </w:rPr>
      </w:pPr>
      <w:r>
        <w:rPr>
          <w:sz w:val="24"/>
        </w:rPr>
        <w:t xml:space="preserve">Advocacy strategies should be developed by the Administration and embassy only after extensive consultation with the company(ies) involved, and the game plan agreed upon should be supported by and reflect the input of the company(ies).  There should be a clear delineation and delegation of responsibilities at the outset. </w:t>
        <w:br/>
      </w:r>
    </w:p>
    <w:p>
      <w:pPr>
        <w:pStyle w:val="Normal"/>
        <w:numPr>
          <w:ilvl w:val="0"/>
          <w:numId w:val="2"/>
        </w:numPr>
        <w:rPr>
          <w:sz w:val="24"/>
        </w:rPr>
      </w:pPr>
      <w:r>
        <w:rPr>
          <w:sz w:val="24"/>
        </w:rPr>
        <w:t xml:space="preserve">Embassies and Washington agencies should always ensure that advocacy is provided (or, when necessary, declined) in time to be effective.   </w:t>
        <w:br/>
      </w:r>
    </w:p>
    <w:p>
      <w:pPr>
        <w:pStyle w:val="Normal"/>
        <w:numPr>
          <w:ilvl w:val="0"/>
          <w:numId w:val="2"/>
        </w:numPr>
        <w:rPr>
          <w:sz w:val="24"/>
        </w:rPr>
      </w:pPr>
      <w:r>
        <w:rPr>
          <w:sz w:val="24"/>
        </w:rPr>
        <w:t xml:space="preserve">Where an advocacy request can be anticipated, the private sector has a responsibility to keep embassies and the Administration informed about the project in question so that potential impediments to advocacy on the transaction are addressed before the advocacy is required. </w:t>
        <w:br/>
      </w:r>
    </w:p>
    <w:p>
      <w:pPr>
        <w:pStyle w:val="Normal"/>
        <w:numPr>
          <w:ilvl w:val="0"/>
          <w:numId w:val="2"/>
        </w:numPr>
        <w:rPr>
          <w:sz w:val="24"/>
        </w:rPr>
      </w:pPr>
      <w:r>
        <w:rPr>
          <w:sz w:val="24"/>
        </w:rPr>
        <w:t xml:space="preserve"> </w:t>
      </w:r>
      <w:r>
        <w:rPr>
          <w:sz w:val="24"/>
        </w:rPr>
        <w:t xml:space="preserve">The advocacy process should be kept as flexible, pro-active, non-bureaucratic and goal-oriented as possible. </w:t>
        <w:br/>
      </w:r>
    </w:p>
    <w:p>
      <w:pPr>
        <w:pStyle w:val="Normal"/>
        <w:numPr>
          <w:ilvl w:val="0"/>
          <w:numId w:val="2"/>
        </w:numPr>
        <w:rPr>
          <w:sz w:val="24"/>
        </w:rPr>
      </w:pPr>
      <w:r>
        <w:rPr>
          <w:sz w:val="24"/>
        </w:rPr>
        <w:t xml:space="preserve">The Administration should actively reach out, as though it were a private service-provider, to its "customers" to ascertain their support requirements.   This would help ensure that the Administration is focused on current market needs. </w:t>
        <w:br/>
      </w:r>
    </w:p>
    <w:p>
      <w:pPr>
        <w:pStyle w:val="Normal"/>
        <w:numPr>
          <w:ilvl w:val="0"/>
          <w:numId w:val="2"/>
        </w:numPr>
        <w:rPr>
          <w:sz w:val="24"/>
        </w:rPr>
      </w:pPr>
      <w:r>
        <w:rPr>
          <w:sz w:val="24"/>
        </w:rPr>
        <w:t xml:space="preserve">Advocacy should be carried out at the highest possible level in order to be most effective.  Personal advocacy by a U.S. cabinet officer in a meeting, on a phone call, or via a letter, carries far more weight than numerous contacts at lower levels.  The Administration should institutionalize mechanisms to ensure that when such advocacy efforts take place, the company(ies) in question are provided timely and comprehensive feedback so that companies can utilize the information and maintain a competitive posture. </w:t>
        <w:br/>
      </w:r>
    </w:p>
    <w:p>
      <w:pPr>
        <w:pStyle w:val="Normal"/>
        <w:numPr>
          <w:ilvl w:val="0"/>
          <w:numId w:val="2"/>
        </w:numPr>
        <w:rPr>
          <w:sz w:val="24"/>
        </w:rPr>
      </w:pPr>
      <w:r>
        <w:rPr>
          <w:sz w:val="24"/>
        </w:rPr>
        <w:t>The Administration should require that traveling senior USG officials hold pre-departure briefings with U.S. business, and similarly ensure that businesses are informed of key developments afterwards.</w:t>
      </w:r>
    </w:p>
    <w:p>
      <w:pPr>
        <w:pStyle w:val="Normal"/>
        <w:rPr>
          <w:sz w:val="24"/>
        </w:rPr>
      </w:pPr>
      <w:r>
        <w:rPr>
          <w:sz w:val="24"/>
        </w:rPr>
      </w:r>
    </w:p>
    <w:p>
      <w:pPr>
        <w:pStyle w:val="Normal"/>
        <w:numPr>
          <w:ilvl w:val="0"/>
          <w:numId w:val="2"/>
        </w:numPr>
        <w:rPr>
          <w:sz w:val="24"/>
        </w:rPr>
      </w:pPr>
      <w:r>
        <w:rPr>
          <w:sz w:val="24"/>
        </w:rPr>
        <w:t>The Administration should continue to emphasize the use of effective business development measures such as trade missions, decision-maker visits to the United States, conferences, supporting and disseminating the results of feasibility studies by U.S. companies and training grants associated with U.S. bids.</w:t>
      </w:r>
    </w:p>
    <w:p>
      <w:pPr>
        <w:pStyle w:val="Normal"/>
        <w:rPr>
          <w:sz w:val="24"/>
        </w:rPr>
      </w:pPr>
      <w:r>
        <w:rPr>
          <w:sz w:val="24"/>
        </w:rPr>
      </w:r>
    </w:p>
    <w:p>
      <w:pPr>
        <w:pStyle w:val="Normal"/>
        <w:rPr>
          <w:sz w:val="24"/>
        </w:rPr>
      </w:pPr>
      <w:r>
        <w:rPr>
          <w:sz w:val="24"/>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rPr>
  </w:style>
  <w:style w:type="paragraph" w:styleId="Heading2">
    <w:name w:val="heading 2"/>
    <w:basedOn w:val="Normal"/>
    <w:next w:val="Normal"/>
    <w:qFormat/>
    <w:pPr>
      <w:keepNext w:val="true"/>
      <w:numPr>
        <w:ilvl w:val="1"/>
        <w:numId w:val="1"/>
      </w:numPr>
      <w:outlineLvl w:val="1"/>
    </w:pPr>
    <w:rPr>
      <w:b/>
      <w:bCs/>
      <w:i/>
      <w:iCs/>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2001-01-16T14:34:00Z</dcterms:created>
  <dc:creator>George Pickart</dc:creator>
  <dc:description/>
  <dc:language>en-CA</dc:language>
  <cp:lastModifiedBy>Andrea Quinn</cp:lastModifiedBy>
  <cp:lastPrinted>2001-01-16T11:48:00Z</cp:lastPrinted>
  <dcterms:modified xsi:type="dcterms:W3CDTF">2001-01-16T14:34:00Z</dcterms:modified>
  <cp:revision>2</cp:revision>
  <dc:subject/>
  <dc:title>Note: many of the comments dealt with trade policy, export controls, munitions controls and sanctions compliance</dc:title>
</cp:coreProperties>
</file>