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Austria Version 1 - 10 August 1999</w:t>
      </w:r>
    </w:p>
    <w:p>
      <w:pPr>
        <w:pStyle w:val="Normal"/>
        <w:jc w:val="center"/>
        <w:rPr>
          <w:b/>
        </w:rPr>
      </w:pPr>
      <w:r>
        <w:rPr>
          <w:b/>
        </w:rPr>
        <w:t>ELECTRONIC TRADING AGREEMENT</w:t>
      </w:r>
    </w:p>
    <w:p>
      <w:pPr>
        <w:pStyle w:val="Normal"/>
        <w:jc w:val="both"/>
        <w:rPr/>
      </w:pPr>
      <w:r>
        <w:rPr/>
        <w:t> </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ab/>
        <w:tab/>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ab/>
        <w:tab/>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ab/>
        <w:tab/>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ab/>
        <w:tab/>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ab/>
        <w:tab/>
        <w:t>(c)</w:t>
        <w:tab/>
        <w:t>Counterparty shall comply with any and all laws, rules, regulations or orders applicable to Counterparty’s access to and use of the Website.</w:t>
      </w:r>
    </w:p>
    <w:p>
      <w:pPr>
        <w:pStyle w:val="Normal"/>
        <w:jc w:val="both"/>
        <w:rPr/>
      </w:pPr>
      <w:r>
        <w:rPr/>
        <w:tab/>
        <w:tab/>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ab/>
        <w:tab/>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ab/>
        <w:tab/>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ab/>
        <w:tab/>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ab/>
        <w:tab/>
        <w:t>3.</w:t>
        <w:tab/>
      </w:r>
      <w:r>
        <w:rPr>
          <w:b/>
          <w:u w:val="single"/>
        </w:rPr>
        <w:t>TRANSACTIONS</w:t>
      </w:r>
      <w:r>
        <w:rPr>
          <w:b/>
        </w:rPr>
        <w:t>.</w:t>
      </w:r>
    </w:p>
    <w:p>
      <w:pPr>
        <w:pStyle w:val="Normal"/>
        <w:jc w:val="both"/>
        <w:rPr/>
      </w:pPr>
      <w:r>
        <w:rPr/>
        <w:tab/>
        <w:tab/>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ab/>
        <w:tab/>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ab/>
        <w:tab/>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ab/>
        <w:tab/>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ab/>
        <w:tab/>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ab/>
        <w:tab/>
        <w:t>4.</w:t>
        <w:tab/>
      </w:r>
      <w:r>
        <w:rPr>
          <w:b/>
          <w:u w:val="single"/>
        </w:rPr>
        <w:t>LIMITATION OF LIABILITY; INDEMNITY.</w:t>
      </w:r>
    </w:p>
    <w:p>
      <w:pPr>
        <w:pStyle w:val="Normal"/>
        <w:jc w:val="both"/>
        <w:rPr/>
      </w:pPr>
      <w:r>
        <w:rPr/>
        <w:tab/>
        <w:tab/>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ab/>
        <w:tab/>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ab/>
        <w:tab/>
        <w:t>(c)</w:t>
        <w:tab/>
        <w:t>Nothing in this Agreement shall have the effect of limiting or restricting either party's liability arising as a result of fraud.</w:t>
      </w:r>
    </w:p>
    <w:p>
      <w:pPr>
        <w:pStyle w:val="Normal"/>
        <w:jc w:val="both"/>
        <w:rPr/>
      </w:pPr>
      <w:r>
        <w:rPr>
          <w:b/>
        </w:rPr>
        <w:tab/>
        <w:tab/>
        <w:t>5.</w:t>
        <w:tab/>
      </w:r>
      <w:r>
        <w:rPr>
          <w:b/>
          <w:u w:val="single"/>
        </w:rPr>
        <w:t>CONFIDENTIALITY</w:t>
      </w:r>
      <w:r>
        <w:rPr>
          <w:b/>
        </w:rPr>
        <w:t>.</w:t>
      </w:r>
    </w:p>
    <w:p>
      <w:pPr>
        <w:pStyle w:val="Normal"/>
        <w:jc w:val="both"/>
        <w:rPr/>
      </w:pPr>
      <w:r>
        <w:rPr/>
        <w:tab/>
        <w:tab/>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ab/>
        <w:tab/>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ab/>
        <w:tab/>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ab/>
        <w:tab/>
        <w:t>6.</w:t>
        <w:tab/>
      </w:r>
      <w:r>
        <w:rPr>
          <w:b/>
          <w:u w:val="single"/>
        </w:rPr>
        <w:t>GENERAL</w:t>
      </w:r>
    </w:p>
    <w:p>
      <w:pPr>
        <w:pStyle w:val="Normal"/>
        <w:jc w:val="both"/>
        <w:rPr/>
      </w:pPr>
      <w:r>
        <w:rPr/>
        <w:tab/>
        <w:tab/>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ab/>
        <w:tab/>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ab/>
        <w:tab/>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ab/>
        <w:tab/>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ab/>
        <w:tab/>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ab/>
        <w:tab/>
        <w:t>(f)</w:t>
        <w:tab/>
        <w:t>Transactions executed on the Website are deemed executed outside of Austria.</w:t>
      </w:r>
    </w:p>
    <w:p>
      <w:pPr>
        <w:pStyle w:val="Normal"/>
        <w:spacing w:before="100" w:after="100"/>
        <w:jc w:val="both"/>
        <w:rPr/>
      </w:pPr>
      <w:r>
        <w:rPr/>
        <w:tab/>
        <w:tab/>
        <w:t>(g)</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1999-09-03T12:24:00Z</dcterms:created>
  <dc:creator>Edmund Cooper</dc:creator>
  <dc:description/>
  <dc:language>en-CA</dc:language>
  <cp:lastModifiedBy>Edmund Cooper</cp:lastModifiedBy>
  <dcterms:modified xsi:type="dcterms:W3CDTF">1999-09-03T12:24:00Z</dcterms:modified>
  <cp:revision>2</cp:revision>
  <dc:subject/>
  <dc:title>Austria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