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Cindy K. Olson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HR &amp; Community Relations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Invitation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t>A very special visitor is coming to Enron.  Milton Moskowitz, co-author of Fortune's "100 Best Companies to Work for in America" list will be in Houston Friday, May 18.  Beth Tilney, Mary Clark and I invited Milton to join us and a group of senior officers from GlaxoSmithKline's London office at a meeting to discuss how Enron's innovation and unique culture drive our business.  Several Enron executives will make presentations.  Milton is looking forward to visiting Houston again and learning more about our company at this meeting.</w:t>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t xml:space="preserve">We're taking Milton to Enron Field that evening and invite you to join us in the Enron suite (Astros versus Reds, game time is 7:05 p.m.).  This casual setting will be an excellent opportunity for you to meet Milton and share some of your views and work experiences with him.  The timing couldn't be better since we begin the "100 Best Companies" survey process in early June.  Hopefully, the meeting with GSK, your input and seeing Enron's workplace first-hand will help Milton gain a better understanding about our company, our culture and, most importantly, our people. </w:t>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t>Please R.S.V.P. to Mary Clark by e-mail or at 3-7325 by Wed., May 16.</w:t>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t>We want to give Milton a warm Enron welcome.  Your participation will assure that we do.  Thanks.</w:t>
      </w:r>
    </w:p>
    <w:p>
      <w:pPr>
        <w:pStyle w:val="Normal"/>
        <w:tabs>
          <w:tab w:val="clear" w:pos="540"/>
        </w:tabs>
        <w:overflowPunct w:val="true"/>
        <w:spacing w:lineRule="atLeast" w:line="240"/>
        <w:textAlignment w:val="auto"/>
        <w:rPr>
          <w:rFonts w:ascii="Helv;Arial" w:hAnsi="Helv;Arial" w:cs="Helv;Arial"/>
          <w:color w:val="000000"/>
          <w:sz w:val="20"/>
        </w:rPr>
      </w:pPr>
      <w:r>
        <w:rPr>
          <w:rFonts w:cs="Helv;Arial" w:ascii="Helv;Arial" w:hAnsi="Helv;Arial"/>
          <w:color w:val="000000"/>
          <w:sz w:val="20"/>
        </w:rPr>
      </w:r>
    </w:p>
    <w:p>
      <w:pPr>
        <w:pStyle w:val="Body"/>
        <w:rPr>
          <w:rFonts w:ascii="Helv;Arial" w:hAnsi="Helv;Arial" w:cs="Helv;Arial"/>
          <w:color w:val="000000"/>
          <w:sz w:val="20"/>
        </w:rPr>
      </w:pPr>
      <w:r>
        <w:rPr>
          <w:rFonts w:cs="Helv;Arial" w:ascii="Helv;Arial" w:hAnsi="Helv;Arial"/>
          <w:color w:val="000000"/>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2001-05-11T10:20:00Z</dcterms:created>
  <dc:creator>vbob</dc:creator>
  <dc:description/>
  <dc:language>en-CA</dc:language>
  <cp:lastModifiedBy>vbob</cp:lastModifiedBy>
  <cp:lastPrinted>2001-05-11T07:53:00Z</cp:lastPrinted>
  <dcterms:modified xsi:type="dcterms:W3CDTF">2001-05-11T11:12:00Z</dcterms:modified>
  <cp:revision>2</cp:revision>
  <dc:subject/>
  <dc:title>Better, Faster, Simpler Memo </dc:title>
</cp:coreProperties>
</file>