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4"/>
        </w:rPr>
      </w:pPr>
      <w:r>
        <w:rPr>
          <w:b/>
          <w:sz w:val="24"/>
        </w:rPr>
        <w:t>Aquila Questions &amp; Answers: Gleason &amp; Wheatland Plants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October 20, 2000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1) Are the units started in parallel or sequence? (Could you please provide a diagram of the ramp-up sequence to include timing).</w:t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These units can be started either in parallel or in sequence.  Additional information will follow.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/>
          <w:color w:val="000000"/>
          <w:sz w:val="24"/>
          <w:lang w:eastAsia="en-US"/>
        </w:rPr>
      </w:r>
    </w:p>
    <w:p>
      <w:pPr>
        <w:pStyle w:val="Normal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2) How much start up power is required?</w:t>
      </w:r>
    </w:p>
    <w:p>
      <w:pPr>
        <w:pStyle w:val="Heading1"/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To be provided on Monday.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/>
          <w:color w:val="000000"/>
          <w:sz w:val="24"/>
          <w:lang w:eastAsia="en-US"/>
        </w:rPr>
      </w:r>
    </w:p>
    <w:p>
      <w:pPr>
        <w:pStyle w:val="Normal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3) Is start up power purchased from Cinergy &amp;/or IPL?  At what tariff rate?</w:t>
      </w:r>
    </w:p>
    <w:p>
      <w:pPr>
        <w:pStyle w:val="Normal"/>
        <w:rPr>
          <w:b/>
          <w:color w:val="000000"/>
          <w:sz w:val="24"/>
          <w:lang w:eastAsia="en-US"/>
        </w:rPr>
      </w:pPr>
      <w:r>
        <w:rPr>
          <w:b/>
          <w:sz w:val="24"/>
          <w:lang w:eastAsia="en-US"/>
        </w:rPr>
        <w:t>See 01.02.27 A and 01.02.27 B in DealBench</w:t>
      </w:r>
    </w:p>
    <w:p>
      <w:pPr>
        <w:pStyle w:val="Normal"/>
        <w:rPr>
          <w:b/>
          <w:color w:val="000000"/>
          <w:sz w:val="24"/>
          <w:lang w:eastAsia="en-US"/>
        </w:rPr>
      </w:pPr>
      <w:r>
        <w:rPr>
          <w:b/>
          <w:color w:val="000000"/>
          <w:sz w:val="24"/>
          <w:lang w:eastAsia="en-US"/>
        </w:rPr>
      </w:r>
    </w:p>
    <w:p>
      <w:pPr>
        <w:pStyle w:val="Normal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4) How many Mwh are produced during start up? (May include as part of #1)</w:t>
      </w:r>
    </w:p>
    <w:p>
      <w:pPr>
        <w:pStyle w:val="Normal"/>
        <w:rPr>
          <w:b/>
          <w:color w:val="000000"/>
          <w:sz w:val="24"/>
          <w:lang w:eastAsia="en-US"/>
        </w:rPr>
      </w:pPr>
      <w:r>
        <w:rPr>
          <w:b/>
          <w:sz w:val="24"/>
          <w:lang w:eastAsia="en-US"/>
        </w:rPr>
        <w:t xml:space="preserve">To be provided </w:t>
      </w:r>
      <w:r>
        <w:rPr>
          <w:b/>
          <w:sz w:val="24"/>
        </w:rPr>
        <w:t xml:space="preserve">on </w:t>
      </w:r>
      <w:r>
        <w:rPr>
          <w:b/>
          <w:sz w:val="24"/>
          <w:lang w:eastAsia="en-US"/>
        </w:rPr>
        <w:t>Monday</w:t>
      </w:r>
      <w:r>
        <w:rPr>
          <w:b/>
          <w:sz w:val="24"/>
        </w:rPr>
        <w:t>.</w:t>
      </w:r>
    </w:p>
    <w:p>
      <w:pPr>
        <w:pStyle w:val="Normal"/>
        <w:rPr>
          <w:b/>
          <w:color w:val="000000"/>
          <w:sz w:val="24"/>
          <w:lang w:eastAsia="en-US"/>
        </w:rPr>
      </w:pPr>
      <w:r>
        <w:rPr>
          <w:b/>
          <w:color w:val="000000"/>
          <w:sz w:val="24"/>
          <w:lang w:eastAsia="en-US"/>
        </w:rPr>
      </w:r>
    </w:p>
    <w:p>
      <w:pPr>
        <w:pStyle w:val="Normal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5) How much fuel is burned (MMBTU's) during start up? (May include as part of</w:t>
      </w:r>
    </w:p>
    <w:p>
      <w:pPr>
        <w:pStyle w:val="Normal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#1)</w:t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Approximately 100 MMBtu/turbine is burned per start up.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urier" w:hAnsi="Courier" w:cs="Courier"/>
      <w:b/>
      <w:color w:val="000000"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Courier" w:hAnsi="Courier" w:cs="Courier"/>
      <w:b/>
      <w:color w:val="000000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2000-10-19T20:32:00Z</dcterms:created>
  <dc:creator>Ben Rogers</dc:creator>
  <dc:description/>
  <dc:language>en-CA</dc:language>
  <cp:lastModifiedBy>Ben Rogers</cp:lastModifiedBy>
  <cp:lastPrinted>2000-10-20T17:40:00Z</cp:lastPrinted>
  <dcterms:modified xsi:type="dcterms:W3CDTF">2000-10-20T20:10:00Z</dcterms:modified>
  <cp:revision>9</cp:revision>
  <dc:subject/>
  <dc:title>Aquila Questions &amp; Answers:</dc:title>
</cp:coreProperties>
</file>