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440" w:start="1440" w:end="0"/>
        <w:jc w:val="start"/>
        <w:rPr/>
      </w:pPr>
      <w:r>
        <w:rPr>
          <w:sz w:val="22"/>
        </w:rPr>
        <w:t>NOTE:</w:t>
        <w:tab/>
        <w:t xml:space="preserve">This is an annotated </w:t>
      </w:r>
      <w:r>
        <w:rPr>
          <w:sz w:val="22"/>
          <w:u w:val="single"/>
        </w:rPr>
        <w:t>Standard Form Agreement</w:t>
      </w:r>
      <w:r>
        <w:rPr>
          <w:sz w:val="22"/>
        </w:rPr>
        <w:t xml:space="preserve"> – DO NOT send out without revisions.</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ENGINEERING, PROCUREMENT, AND CONSTRUCTION CONTRACT</w:t>
      </w:r>
    </w:p>
    <w:p>
      <w:pPr>
        <w:pStyle w:val="Normal"/>
        <w:jc w:val="center"/>
        <w:rPr>
          <w:sz w:val="22"/>
        </w:rPr>
      </w:pPr>
      <w:r>
        <w:rPr>
          <w:sz w:val="22"/>
        </w:rPr>
      </w:r>
    </w:p>
    <w:p>
      <w:pPr>
        <w:pStyle w:val="Normal"/>
        <w:jc w:val="center"/>
        <w:rPr>
          <w:sz w:val="22"/>
        </w:rPr>
      </w:pPr>
      <w:r>
        <w:rPr>
          <w:sz w:val="22"/>
        </w:rPr>
        <w:t>By and between</w:t>
      </w:r>
    </w:p>
    <w:p>
      <w:pPr>
        <w:pStyle w:val="Normal"/>
        <w:jc w:val="center"/>
        <w:rPr>
          <w:sz w:val="22"/>
        </w:rPr>
      </w:pPr>
      <w:r>
        <w:rPr>
          <w:sz w:val="22"/>
        </w:rPr>
      </w:r>
    </w:p>
    <w:p>
      <w:pPr>
        <w:pStyle w:val="Normal"/>
        <w:jc w:val="center"/>
        <w:rPr>
          <w:sz w:val="22"/>
        </w:rPr>
      </w:pPr>
      <w:r>
        <w:rPr>
          <w:sz w:val="22"/>
        </w:rPr>
        <w:t>[ENA ENTITY]</w:t>
      </w:r>
    </w:p>
    <w:p>
      <w:pPr>
        <w:pStyle w:val="Normal"/>
        <w:jc w:val="center"/>
        <w:rPr>
          <w:sz w:val="22"/>
        </w:rPr>
      </w:pPr>
      <w:r>
        <w:rPr>
          <w:sz w:val="22"/>
        </w:rPr>
        <w:t>as Owner</w:t>
      </w:r>
    </w:p>
    <w:p>
      <w:pPr>
        <w:pStyle w:val="Normal"/>
        <w:jc w:val="center"/>
        <w:rPr>
          <w:sz w:val="22"/>
        </w:rPr>
      </w:pPr>
      <w:r>
        <w:rPr>
          <w:sz w:val="22"/>
        </w:rPr>
      </w:r>
    </w:p>
    <w:p>
      <w:pPr>
        <w:pStyle w:val="Normal"/>
        <w:jc w:val="center"/>
        <w:rPr>
          <w:sz w:val="22"/>
        </w:rPr>
      </w:pPr>
      <w:r>
        <w:rPr>
          <w:sz w:val="22"/>
        </w:rPr>
        <w:t>and</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_______________________________________</w:t>
      </w:r>
    </w:p>
    <w:p>
      <w:pPr>
        <w:pStyle w:val="Normal"/>
        <w:jc w:val="center"/>
        <w:rPr>
          <w:sz w:val="22"/>
        </w:rPr>
      </w:pPr>
      <w:r>
        <w:rPr>
          <w:sz w:val="22"/>
        </w:rPr>
        <w:t>as Contractor</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jc w:val="center"/>
        <w:rPr>
          <w:sz w:val="22"/>
        </w:rPr>
      </w:pPr>
      <w:r>
        <w:rPr>
          <w:sz w:val="22"/>
        </w:rPr>
        <w:t>Dated as of __________, 2000</w:t>
      </w:r>
    </w:p>
    <w:p>
      <w:pPr>
        <w:pStyle w:val="Heading"/>
        <w:rPr>
          <w:rFonts w:ascii="Arial" w:hAnsi="Arial" w:cs="Arial"/>
          <w:b/>
          <w:vanish/>
          <w:color w:val="FF0000"/>
          <w:sz w:val="22"/>
        </w:rPr>
      </w:pPr>
      <w:r>
        <w:rPr>
          <w:rFonts w:cs="Arial" w:ascii="Arial" w:hAnsi="Arial"/>
          <w:b/>
          <w:vanish/>
          <w:color w:val="FF0000"/>
          <w:sz w:val="22"/>
        </w:rPr>
        <w:t>MODIFIABLE AUTOMATIC HEADING NUMBERS</w:t>
      </w:r>
    </w:p>
    <w:p>
      <w:pPr>
        <w:pStyle w:val="Heading"/>
        <w:spacing w:before="240" w:after="0"/>
        <w:rPr>
          <w:sz w:val="22"/>
          <w:u w:val="none"/>
        </w:rPr>
      </w:pPr>
      <w:r>
        <w:rPr>
          <w:sz w:val="22"/>
          <w:u w:val="none"/>
        </w:rPr>
        <w:t>ENGINEERING, PROCUREMENT &amp; CONSTRUCTION CONTRACT</w:t>
      </w:r>
    </w:p>
    <w:p>
      <w:pPr>
        <w:pStyle w:val="bodytext1"/>
        <w:rPr>
          <w:sz w:val="22"/>
        </w:rPr>
      </w:pPr>
      <w:r>
        <w:rPr>
          <w:sz w:val="22"/>
        </w:rPr>
        <w:t>THIS ENGINEERING, PROCUREMENT &amp; CONSTRUCTION CONTRACT is entered into as of __________, 2000 (the “Effective Date”) between __________________________________ [ENA Entity], a limited liability company organized and existing under the laws of Delaware (“Owner”) and __________________________________, a corporation organized and existing under the laws of __________ (the “Contractor”). Owner and Contractor are referred to herein individually as “Party” and collectively as “Parties”.</w:t>
      </w:r>
    </w:p>
    <w:p>
      <w:pPr>
        <w:pStyle w:val="bodytextblock"/>
        <w:jc w:val="center"/>
        <w:rPr>
          <w:sz w:val="22"/>
        </w:rPr>
      </w:pPr>
      <w:r>
        <w:rPr>
          <w:sz w:val="22"/>
        </w:rPr>
        <w:t>PRELIMINARY STATEMENTS</w:t>
      </w:r>
    </w:p>
    <w:p>
      <w:pPr>
        <w:pStyle w:val="bodytextblock"/>
        <w:rPr>
          <w:sz w:val="22"/>
        </w:rPr>
      </w:pPr>
      <w:r>
        <w:rPr>
          <w:sz w:val="22"/>
        </w:rPr>
        <w:t>A.  Owner desires to develop a nominal _____ megawatt, combined cycle power plant capable of operating on natural gas fuel to be located at ______________________.</w:t>
      </w:r>
    </w:p>
    <w:p>
      <w:pPr>
        <w:pStyle w:val="bodytextblock"/>
        <w:rPr>
          <w:sz w:val="22"/>
        </w:rPr>
      </w:pPr>
      <w:r>
        <w:rPr>
          <w:sz w:val="22"/>
        </w:rPr>
        <w:t>B.  Owner desires to engage Contractor to design, procure, construct, start-up, commissioning and test the Facility, as defined below.</w:t>
      </w:r>
    </w:p>
    <w:p>
      <w:pPr>
        <w:pStyle w:val="bodytextblock"/>
        <w:rPr>
          <w:sz w:val="22"/>
        </w:rPr>
      </w:pPr>
      <w:r>
        <w:rPr>
          <w:sz w:val="22"/>
        </w:rPr>
        <w:t>C.  Contractor has significant expertise in the design, procurement, construction, start-up, commissioning and testing  of power generation facilities.</w:t>
      </w:r>
    </w:p>
    <w:p>
      <w:pPr>
        <w:pStyle w:val="bodytextblock"/>
        <w:rPr>
          <w:sz w:val="22"/>
        </w:rPr>
      </w:pPr>
      <w:r>
        <w:rPr>
          <w:sz w:val="22"/>
        </w:rPr>
        <w:t>D.  Contractor, itself or through Subcontractors (as defined below), desires to provide design, engineering, procurement, construction, start-up, commissioning and testing services for the Facility as set forth more fully below, all on a stipulated, fixed-price basis.</w:t>
      </w:r>
    </w:p>
    <w:p>
      <w:pPr>
        <w:pStyle w:val="bodytextblock"/>
        <w:rPr>
          <w:sz w:val="22"/>
        </w:rPr>
      </w:pPr>
      <w:r>
        <w:rPr>
          <w:sz w:val="22"/>
        </w:rPr>
        <w:t>E.  Contractor is willing to guarantee the timely completion of the Work, as defined below, and performance of the Facility.</w:t>
      </w:r>
    </w:p>
    <w:p>
      <w:pPr>
        <w:pStyle w:val="bodytext1"/>
        <w:rPr>
          <w:sz w:val="22"/>
        </w:rPr>
      </w:pPr>
      <w:r>
        <w:rPr>
          <w:sz w:val="22"/>
        </w:rPr>
        <w:t>NOW THEREFORE, Owner and Contractor agree as follows:</w:t>
      </w:r>
    </w:p>
    <w:p>
      <w:pPr>
        <w:pStyle w:val="Heading1"/>
        <w:ind w:hanging="0" w:start="0"/>
        <w:rPr>
          <w:sz w:val="22"/>
        </w:rPr>
      </w:pPr>
      <w:r>
        <w:rPr>
          <w:color w:val="000080"/>
          <w:sz w:val="22"/>
        </w:rPr>
        <w:t>ARTICLE 1</w:t>
        <w:br/>
      </w:r>
      <w:r>
        <w:rPr>
          <w:color w:val="000080"/>
          <w:sz w:val="22"/>
          <w:u w:val="single"/>
        </w:rPr>
        <w:t>DEFINITIONS</w:t>
      </w:r>
      <w:r>
        <w:fldChar w:fldCharType="begin"/>
      </w:r>
      <w:r>
        <w:rPr/>
        <w:instrText xml:space="preserve"> TC "ARTICLE 1†DEFINITIONS" \l 1 </w:instrText>
      </w:r>
      <w:r>
        <w:rPr/>
        <w:fldChar w:fldCharType="separate"/>
      </w:r>
      <w:r>
        <w:rPr/>
      </w:r>
      <w:r>
        <w:rPr/>
        <w:fldChar w:fldCharType="end"/>
      </w:r>
    </w:p>
    <w:p>
      <w:pPr>
        <w:pStyle w:val="bodytext2level"/>
        <w:jc w:val="both"/>
        <w:rPr/>
      </w:pPr>
      <w:r>
        <w:rPr>
          <w:sz w:val="22"/>
        </w:rPr>
        <w:t xml:space="preserve">1.1  </w:t>
      </w:r>
      <w:r>
        <w:rPr>
          <w:sz w:val="22"/>
          <w:u w:val="single"/>
        </w:rPr>
        <w:t>Definitions</w:t>
      </w:r>
      <w:r>
        <w:rPr>
          <w:sz w:val="22"/>
        </w:rPr>
        <w:t>.</w:t>
      </w:r>
      <w:r>
        <w:fldChar w:fldCharType="begin"/>
      </w:r>
      <w:r>
        <w:rPr/>
        <w:instrText xml:space="preserve"> TC "1.1†Definitions." \l 1 </w:instrText>
      </w:r>
      <w:r>
        <w:rPr/>
        <w:fldChar w:fldCharType="separate"/>
      </w:r>
      <w:r>
        <w:rPr/>
      </w:r>
      <w:r>
        <w:rPr/>
        <w:fldChar w:fldCharType="end"/>
      </w:r>
      <w:r>
        <w:rPr>
          <w:sz w:val="22"/>
        </w:rPr>
        <w:t xml:space="preserve">  Capitalized terms used in this Agreement without other definition shall have the meanings specified in this Article 1, unless the context requires otherwise.</w:t>
      </w:r>
    </w:p>
    <w:p>
      <w:pPr>
        <w:pStyle w:val="bodytext1"/>
        <w:rPr/>
      </w:pPr>
      <w:r>
        <w:rPr>
          <w:sz w:val="22"/>
        </w:rPr>
        <w:t>“</w:t>
      </w:r>
      <w:r>
        <w:rPr>
          <w:sz w:val="22"/>
          <w:u w:val="single"/>
        </w:rPr>
        <w:t>Affiliate</w:t>
      </w:r>
      <w:r>
        <w:rPr>
          <w:sz w:val="22"/>
        </w:rPr>
        <w:t>” shall have the meaning set forth in Section 20.1.</w:t>
      </w:r>
    </w:p>
    <w:p>
      <w:pPr>
        <w:pStyle w:val="bodytext1"/>
        <w:rPr/>
      </w:pPr>
      <w:r>
        <w:rPr>
          <w:sz w:val="22"/>
        </w:rPr>
        <w:t>“</w:t>
      </w:r>
      <w:r>
        <w:rPr>
          <w:sz w:val="22"/>
          <w:u w:val="single"/>
        </w:rPr>
        <w:t>Agreement</w:t>
      </w:r>
      <w:r>
        <w:rPr>
          <w:sz w:val="22"/>
        </w:rPr>
        <w:t xml:space="preserve">” shall mean this engineering, procurement and construction contract as it may be amended, modified or supplemented in writing from time to time, including the exhibits attached hereto. </w:t>
      </w:r>
    </w:p>
    <w:p>
      <w:pPr>
        <w:pStyle w:val="bodytext1"/>
        <w:rPr/>
      </w:pPr>
      <w:r>
        <w:rPr>
          <w:sz w:val="22"/>
        </w:rPr>
        <w:t>“</w:t>
      </w:r>
      <w:r>
        <w:rPr>
          <w:sz w:val="22"/>
          <w:u w:val="single"/>
        </w:rPr>
        <w:t>Approved Bank</w:t>
      </w:r>
      <w:r>
        <w:rPr>
          <w:sz w:val="22"/>
        </w:rPr>
        <w:t>” shall mean a commercial bank assigned a rating of at least “A” by Standard and Poors or other similarly recognized national rating agency.</w:t>
      </w:r>
    </w:p>
    <w:p>
      <w:pPr>
        <w:pStyle w:val="bodytext1"/>
        <w:rPr/>
      </w:pPr>
      <w:r>
        <w:rPr>
          <w:sz w:val="22"/>
        </w:rPr>
        <w:t xml:space="preserve"> “</w:t>
      </w:r>
      <w:r>
        <w:rPr>
          <w:sz w:val="22"/>
          <w:u w:val="single"/>
        </w:rPr>
        <w:t>Base Conditions</w:t>
      </w:r>
      <w:r>
        <w:rPr>
          <w:sz w:val="22"/>
        </w:rPr>
        <w:t>” shall have the meaning set forth in Exhibit E-2.</w:t>
      </w:r>
    </w:p>
    <w:p>
      <w:pPr>
        <w:pStyle w:val="bodytext1"/>
        <w:rPr/>
      </w:pPr>
      <w:r>
        <w:rPr>
          <w:sz w:val="22"/>
        </w:rPr>
        <w:t>“</w:t>
      </w:r>
      <w:r>
        <w:rPr>
          <w:sz w:val="22"/>
          <w:u w:val="single"/>
        </w:rPr>
        <w:t>Business Day</w:t>
      </w:r>
      <w:r>
        <w:rPr>
          <w:sz w:val="22"/>
        </w:rPr>
        <w:t>” shall mean every day other than a Saturday, Sunday or a day which is a legal bank holiday in __________, ___________ or ___________, ____________.</w:t>
      </w:r>
    </w:p>
    <w:p>
      <w:pPr>
        <w:pStyle w:val="bodytext1"/>
        <w:rPr/>
      </w:pPr>
      <w:r>
        <w:rPr>
          <w:sz w:val="22"/>
        </w:rPr>
        <w:t>“</w:t>
      </w:r>
      <w:r>
        <w:rPr>
          <w:sz w:val="22"/>
          <w:u w:val="single"/>
        </w:rPr>
        <w:t>Change</w:t>
      </w:r>
      <w:r>
        <w:rPr>
          <w:sz w:val="22"/>
        </w:rPr>
        <w:t>” shall mean a change in the Scope of Work, Specifications, Performance Guarantees, Specific Performance Guarantees, Contract Price, Guaranteed Completion Dates, or Project Schedule, as applicable.</w:t>
      </w:r>
    </w:p>
    <w:p>
      <w:pPr>
        <w:pStyle w:val="bodytext1"/>
        <w:rPr/>
      </w:pPr>
      <w:r>
        <w:rPr>
          <w:sz w:val="22"/>
        </w:rPr>
        <w:t>“</w:t>
      </w:r>
      <w:r>
        <w:rPr>
          <w:sz w:val="22"/>
          <w:u w:val="single"/>
        </w:rPr>
        <w:t>Change In Law</w:t>
      </w:r>
      <w:r>
        <w:rPr>
          <w:sz w:val="22"/>
        </w:rPr>
        <w:t>” shall mean the occurrence of the following after the Effective Date:  (1) repeal, amendment, modification or supplementation of any Governmental Authorization or Law existing as of the Effective Date and affecting the Facility, or (2) enactment or making of a new Governmental Authorization or Law, affecting the Facility, or (3) commencement of any Law affecting the Facility or imposition of a requirement for Authorization that has not yet entered into effect or is not required as of the Effective Date and which, in either case, was not scheduled to take effect in the future as of the Effective Date, or (4) change in the manner in which a Law or Governmental Authorization is applied to the Facility, or in the application or interpretation thereof, in either instance, by a Governmental Authority or court of applicable jurisdiction; or (5) change in the tax rates applicable  to the Facility, or a change in the application of such tax rates to the Facility; provided that any of the events listed in clauses (1) through (5) occur after the date of this Agreement as a result of, or in connection with, any action or inaction by any Governmental Authority and not as a result of any action or inaction by Contractor or any Affiliate of Contractor.</w:t>
      </w:r>
    </w:p>
    <w:p>
      <w:pPr>
        <w:pStyle w:val="bodytext1"/>
        <w:rPr/>
      </w:pPr>
      <w:r>
        <w:rPr>
          <w:sz w:val="22"/>
        </w:rPr>
        <w:t>“</w:t>
      </w:r>
      <w:r>
        <w:rPr>
          <w:sz w:val="22"/>
          <w:u w:val="single"/>
        </w:rPr>
        <w:t>Change Order</w:t>
      </w:r>
      <w:r>
        <w:rPr>
          <w:sz w:val="22"/>
        </w:rPr>
        <w:t>” shall mean a written order pursuant to Article 6 signed by Owner and Contractor authorizing a Change.</w:t>
      </w:r>
    </w:p>
    <w:p>
      <w:pPr>
        <w:pStyle w:val="bodytext1"/>
        <w:rPr>
          <w:sz w:val="22"/>
        </w:rPr>
      </w:pPr>
      <w:r>
        <w:rPr>
          <w:sz w:val="22"/>
        </w:rPr>
        <w:t>“</w:t>
      </w:r>
      <w:r>
        <w:rPr>
          <w:sz w:val="22"/>
          <w:u w:val="single"/>
        </w:rPr>
        <w:t>Commercial Operation</w:t>
      </w:r>
      <w:r>
        <w:rPr>
          <w:sz w:val="22"/>
        </w:rPr>
        <w:t>” shall mean Substantial Completion (See Section 11.2)</w:t>
      </w:r>
      <w:r>
        <w:rPr>
          <w:b/>
          <w:sz w:val="22"/>
        </w:rPr>
        <w:t>.</w:t>
      </w:r>
    </w:p>
    <w:p>
      <w:pPr>
        <w:pStyle w:val="bodytext1"/>
        <w:rPr/>
      </w:pPr>
      <w:r>
        <w:rPr>
          <w:sz w:val="22"/>
        </w:rPr>
        <w:t>“</w:t>
      </w:r>
      <w:r>
        <w:rPr>
          <w:sz w:val="22"/>
          <w:u w:val="single"/>
        </w:rPr>
        <w:t>Confidential Information</w:t>
      </w:r>
      <w:r>
        <w:rPr>
          <w:sz w:val="22"/>
        </w:rPr>
        <w:t>” shall have the meaning set forth in Section 20.3.</w:t>
      </w:r>
    </w:p>
    <w:p>
      <w:pPr>
        <w:pStyle w:val="bodytext1"/>
        <w:rPr/>
      </w:pPr>
      <w:r>
        <w:rPr>
          <w:sz w:val="22"/>
        </w:rPr>
        <w:t>“</w:t>
      </w:r>
      <w:r>
        <w:rPr>
          <w:sz w:val="22"/>
          <w:u w:val="single"/>
        </w:rPr>
        <w:t>Contract Price</w:t>
      </w:r>
      <w:r>
        <w:rPr>
          <w:sz w:val="22"/>
        </w:rPr>
        <w:t>” shall have the meaning set forth in Exhibit C-1.</w:t>
      </w:r>
    </w:p>
    <w:p>
      <w:pPr>
        <w:pStyle w:val="bodytext1"/>
        <w:rPr/>
      </w:pPr>
      <w:r>
        <w:rPr>
          <w:sz w:val="22"/>
        </w:rPr>
        <w:t>“</w:t>
      </w:r>
      <w:r>
        <w:rPr>
          <w:sz w:val="22"/>
          <w:u w:val="single"/>
        </w:rPr>
        <w:t>Contractor</w:t>
      </w:r>
      <w:r>
        <w:rPr>
          <w:sz w:val="22"/>
        </w:rPr>
        <w:t>” shall have the meaning set forth in the preamble to this Agreement.</w:t>
      </w:r>
    </w:p>
    <w:p>
      <w:pPr>
        <w:pStyle w:val="bodytext1"/>
        <w:rPr/>
      </w:pPr>
      <w:r>
        <w:rPr>
          <w:sz w:val="22"/>
        </w:rPr>
        <w:t>“</w:t>
      </w:r>
      <w:r>
        <w:rPr>
          <w:sz w:val="22"/>
          <w:u w:val="single"/>
        </w:rPr>
        <w:t>Contractor Documents</w:t>
      </w:r>
      <w:r>
        <w:rPr>
          <w:sz w:val="22"/>
        </w:rPr>
        <w:t>” shall have the meaning set forth in Section 8.1.3.</w:t>
      </w:r>
    </w:p>
    <w:p>
      <w:pPr>
        <w:pStyle w:val="bodytext1"/>
        <w:rPr/>
      </w:pPr>
      <w:r>
        <w:rPr>
          <w:sz w:val="22"/>
        </w:rPr>
        <w:t>“</w:t>
      </w:r>
      <w:r>
        <w:rPr>
          <w:sz w:val="22"/>
          <w:u w:val="single"/>
        </w:rPr>
        <w:t>Contractor Lien</w:t>
      </w:r>
      <w:r>
        <w:rPr>
          <w:sz w:val="22"/>
        </w:rPr>
        <w:t>” shall have the meaning set forth in Section 3.17.1.</w:t>
      </w:r>
    </w:p>
    <w:p>
      <w:pPr>
        <w:pStyle w:val="bodytext1"/>
        <w:rPr/>
      </w:pPr>
      <w:r>
        <w:rPr>
          <w:sz w:val="22"/>
        </w:rPr>
        <w:t>“</w:t>
      </w:r>
      <w:r>
        <w:rPr>
          <w:sz w:val="22"/>
          <w:u w:val="single"/>
        </w:rPr>
        <w:t>Contractor’s Project Manager</w:t>
      </w:r>
      <w:r>
        <w:rPr>
          <w:sz w:val="22"/>
        </w:rPr>
        <w:t>” shall have the meaning set forth in Exhibit X.</w:t>
      </w:r>
    </w:p>
    <w:p>
      <w:pPr>
        <w:pStyle w:val="bodytext1"/>
        <w:rPr/>
      </w:pPr>
      <w:r>
        <w:rPr>
          <w:sz w:val="22"/>
        </w:rPr>
        <w:t>“</w:t>
      </w:r>
      <w:r>
        <w:rPr>
          <w:sz w:val="22"/>
          <w:u w:val="single"/>
        </w:rPr>
        <w:t>Corrected Heat Rate</w:t>
      </w:r>
      <w:r>
        <w:rPr>
          <w:sz w:val="22"/>
        </w:rPr>
        <w:t xml:space="preserve">” shall mean the thermal efficiency of the Facility expressed as a ratio of fuel consumed to a unit of electric power output, as measured during a Heat Rate Test and corrected from test conditions to Base Conditions by the methods described in Exhibit E-3. </w:t>
      </w:r>
    </w:p>
    <w:p>
      <w:pPr>
        <w:pStyle w:val="bodytext1"/>
        <w:rPr/>
      </w:pPr>
      <w:r>
        <w:rPr>
          <w:sz w:val="22"/>
        </w:rPr>
        <w:t>“</w:t>
      </w:r>
      <w:r>
        <w:rPr>
          <w:sz w:val="22"/>
          <w:u w:val="single"/>
        </w:rPr>
        <w:t>Corrected Electrical Output</w:t>
      </w:r>
      <w:r>
        <w:rPr>
          <w:sz w:val="22"/>
        </w:rPr>
        <w:t>” shall mean the electric output of the Facility net of all auxiliary loads as measured during a Electrical Output Test and corrected from test conditions to Base Conditions by the methods described in Exhibit E-3.</w:t>
      </w:r>
    </w:p>
    <w:p>
      <w:pPr>
        <w:pStyle w:val="bodytext1"/>
        <w:rPr/>
      </w:pPr>
      <w:r>
        <w:rPr>
          <w:sz w:val="22"/>
        </w:rPr>
        <w:t>“</w:t>
      </w:r>
      <w:r>
        <w:rPr>
          <w:sz w:val="22"/>
          <w:u w:val="single"/>
        </w:rPr>
        <w:t>Default Rate</w:t>
      </w:r>
      <w:r>
        <w:rPr>
          <w:sz w:val="22"/>
        </w:rPr>
        <w:t xml:space="preserve">” shall have the annual rate of interest calculated as the lower of (i) the maximum rate allowed by Law or, (ii) a floating rate equal to (a) the three (3) months London Interbank Offered Rate ("LIBOR") as published by the Financial Times for U.S. Dollars to be fixed at a rate valid and established on the first day of each month plus (b) ___ percent (__%) calculated on the basis of a 360 day year and the actual number of days elapsed. </w:t>
      </w:r>
    </w:p>
    <w:p>
      <w:pPr>
        <w:pStyle w:val="bodytext1"/>
        <w:rPr/>
      </w:pPr>
      <w:r>
        <w:rPr>
          <w:sz w:val="22"/>
        </w:rPr>
        <w:t>“</w:t>
      </w:r>
      <w:r>
        <w:rPr>
          <w:sz w:val="22"/>
          <w:u w:val="single"/>
        </w:rPr>
        <w:t>Delay Liquidated Damages</w:t>
      </w:r>
      <w:r>
        <w:rPr>
          <w:sz w:val="22"/>
        </w:rPr>
        <w:t>” shall mean any liquidated damages payable pursuant to Section 13.3.</w:t>
      </w:r>
    </w:p>
    <w:p>
      <w:pPr>
        <w:pStyle w:val="bodytext1"/>
        <w:rPr/>
      </w:pPr>
      <w:r>
        <w:rPr>
          <w:sz w:val="22"/>
        </w:rPr>
        <w:t>“</w:t>
      </w:r>
      <w:r>
        <w:rPr>
          <w:sz w:val="22"/>
          <w:u w:val="single"/>
        </w:rPr>
        <w:t>Dispute</w:t>
      </w:r>
      <w:r>
        <w:rPr>
          <w:sz w:val="22"/>
        </w:rPr>
        <w:t>” shall mean any claim, dispute, controversy, disagreement, and/or cause of action, whether extra-contractual in nature, or arising under the law of tort, contract, property or otherwise, or at law or in equity, or under state or federal law, or by statute or common law, for damages or any other relief.</w:t>
      </w:r>
    </w:p>
    <w:p>
      <w:pPr>
        <w:pStyle w:val="bodytext1"/>
        <w:rPr/>
      </w:pPr>
      <w:r>
        <w:rPr>
          <w:sz w:val="22"/>
        </w:rPr>
        <w:t>“</w:t>
      </w:r>
      <w:r>
        <w:rPr>
          <w:sz w:val="22"/>
          <w:u w:val="single"/>
        </w:rPr>
        <w:t>Documentation</w:t>
      </w:r>
      <w:r>
        <w:rPr>
          <w:sz w:val="22"/>
        </w:rPr>
        <w:t>” shall have the meaning set forth in Section 10.4.3.</w:t>
      </w:r>
    </w:p>
    <w:p>
      <w:pPr>
        <w:pStyle w:val="bodytext1"/>
        <w:rPr/>
      </w:pPr>
      <w:r>
        <w:rPr>
          <w:sz w:val="22"/>
        </w:rPr>
        <w:t>“</w:t>
      </w:r>
      <w:r>
        <w:rPr>
          <w:sz w:val="22"/>
          <w:u w:val="single"/>
        </w:rPr>
        <w:t>Effective Date</w:t>
      </w:r>
      <w:r>
        <w:rPr>
          <w:sz w:val="22"/>
        </w:rPr>
        <w:t>” shall mean the date set forth in the Preamble.</w:t>
      </w:r>
    </w:p>
    <w:p>
      <w:pPr>
        <w:pStyle w:val="bodytext1"/>
        <w:rPr/>
      </w:pPr>
      <w:r>
        <w:rPr>
          <w:sz w:val="22"/>
        </w:rPr>
        <w:t>“</w:t>
      </w:r>
      <w:r>
        <w:rPr>
          <w:sz w:val="22"/>
          <w:u w:val="single"/>
        </w:rPr>
        <w:t>Electric Output Guarantee</w:t>
      </w:r>
      <w:r>
        <w:rPr>
          <w:sz w:val="22"/>
        </w:rPr>
        <w:t>” shall have the meaning set forth in Exhibit E-1.</w:t>
      </w:r>
    </w:p>
    <w:p>
      <w:pPr>
        <w:pStyle w:val="bodytext1"/>
        <w:rPr/>
      </w:pPr>
      <w:r>
        <w:rPr>
          <w:sz w:val="22"/>
        </w:rPr>
        <w:t>“</w:t>
      </w:r>
      <w:r>
        <w:rPr>
          <w:sz w:val="22"/>
          <w:u w:val="single"/>
        </w:rPr>
        <w:t>Electrical Output Test</w:t>
      </w:r>
      <w:r>
        <w:rPr>
          <w:sz w:val="22"/>
        </w:rPr>
        <w:t>” shall mean a test conducted in accordance with the procedures developed pursuant to the guidelines set forth in Exhibit E-3 to demonstrate the electric output of the Facility.</w:t>
      </w:r>
    </w:p>
    <w:p>
      <w:pPr>
        <w:pStyle w:val="bodytext1"/>
        <w:rPr/>
      </w:pPr>
      <w:r>
        <w:rPr>
          <w:sz w:val="22"/>
        </w:rPr>
        <w:t>“</w:t>
      </w:r>
      <w:r>
        <w:rPr>
          <w:sz w:val="22"/>
          <w:u w:val="single"/>
        </w:rPr>
        <w:t>Emissions Guarantee</w:t>
      </w:r>
      <w:r>
        <w:rPr>
          <w:sz w:val="22"/>
        </w:rPr>
        <w:t>” shall have the meaning set forth in Exhibit E-1.</w:t>
      </w:r>
    </w:p>
    <w:p>
      <w:pPr>
        <w:pStyle w:val="bodytext1"/>
        <w:rPr/>
      </w:pPr>
      <w:r>
        <w:rPr>
          <w:sz w:val="22"/>
        </w:rPr>
        <w:t>“</w:t>
      </w:r>
      <w:r>
        <w:rPr>
          <w:sz w:val="22"/>
          <w:u w:val="single"/>
        </w:rPr>
        <w:t>Emissions Test</w:t>
      </w:r>
      <w:r>
        <w:rPr>
          <w:sz w:val="22"/>
        </w:rPr>
        <w:t>” shall mean a test, conducted and in accordance with the procedures developed pursuant to the guidelines set forth in Exhibit E-3, to determine the emissions into the air from the Facility.</w:t>
      </w:r>
    </w:p>
    <w:p>
      <w:pPr>
        <w:pStyle w:val="bodytext1"/>
        <w:rPr/>
      </w:pPr>
      <w:r>
        <w:rPr>
          <w:sz w:val="22"/>
        </w:rPr>
        <w:t>“</w:t>
      </w:r>
      <w:r>
        <w:rPr>
          <w:sz w:val="22"/>
          <w:u w:val="single"/>
        </w:rPr>
        <w:t>Equipment</w:t>
      </w:r>
      <w:r>
        <w:rPr>
          <w:sz w:val="22"/>
        </w:rPr>
        <w:t>” shall mean all equipment, components, parts and materials actually provided or to be provided by Contractor pursuant to this Agreement, including all such equipment, components, parts and materials required to design, construct and complete the Facility, whether or not incorporated into the Facility, and the specific items listed in Exhibit B.</w:t>
      </w:r>
    </w:p>
    <w:p>
      <w:pPr>
        <w:pStyle w:val="bodytext1"/>
        <w:rPr/>
      </w:pPr>
      <w:r>
        <w:rPr>
          <w:sz w:val="22"/>
        </w:rPr>
        <w:t>“</w:t>
      </w:r>
      <w:r>
        <w:rPr>
          <w:sz w:val="22"/>
          <w:u w:val="single"/>
        </w:rPr>
        <w:t>Facility</w:t>
      </w:r>
      <w:r>
        <w:rPr>
          <w:sz w:val="22"/>
        </w:rPr>
        <w:t xml:space="preserve">” shall mean the [____ MW gas-fired power station at _____,  including all energy producing equipment and its auxillary equipment, electrical transformers, interconnection facilities and metering facilities, as may be required for the receipt of fuel and for delivery of electricity, and all other improvements, relating  to the power station], as set forth in Exhibit B. </w:t>
      </w:r>
    </w:p>
    <w:p>
      <w:pPr>
        <w:pStyle w:val="bodytext1"/>
        <w:rPr/>
      </w:pPr>
      <w:r>
        <w:rPr>
          <w:sz w:val="22"/>
        </w:rPr>
        <w:t xml:space="preserve"> “</w:t>
      </w:r>
      <w:r>
        <w:rPr>
          <w:sz w:val="22"/>
          <w:u w:val="single"/>
        </w:rPr>
        <w:t>Fast Track Arbitrator</w:t>
      </w:r>
      <w:r>
        <w:rPr>
          <w:sz w:val="22"/>
        </w:rPr>
        <w:t>” shall have the meaning set forth in Section 19.3.</w:t>
      </w:r>
    </w:p>
    <w:p>
      <w:pPr>
        <w:pStyle w:val="bodytext1"/>
        <w:rPr/>
      </w:pPr>
      <w:r>
        <w:rPr>
          <w:sz w:val="22"/>
        </w:rPr>
        <w:t>“</w:t>
      </w:r>
      <w:r>
        <w:rPr>
          <w:sz w:val="22"/>
          <w:u w:val="single"/>
        </w:rPr>
        <w:t>Final Completion</w:t>
      </w:r>
      <w:r>
        <w:rPr>
          <w:sz w:val="22"/>
        </w:rPr>
        <w:t>” shall have the meaning set forth in Section 11.3.</w:t>
      </w:r>
    </w:p>
    <w:p>
      <w:pPr>
        <w:pStyle w:val="bodytext1"/>
        <w:rPr/>
      </w:pPr>
      <w:r>
        <w:rPr>
          <w:sz w:val="22"/>
        </w:rPr>
        <w:t>“</w:t>
      </w:r>
      <w:r>
        <w:rPr>
          <w:sz w:val="22"/>
          <w:u w:val="single"/>
        </w:rPr>
        <w:t>Final Completion Certificate</w:t>
      </w:r>
      <w:r>
        <w:rPr>
          <w:sz w:val="22"/>
        </w:rPr>
        <w:t>” shall have the meaning set forth in Section 11.3.</w:t>
      </w:r>
    </w:p>
    <w:p>
      <w:pPr>
        <w:pStyle w:val="bodytext1"/>
        <w:rPr/>
      </w:pPr>
      <w:r>
        <w:rPr>
          <w:sz w:val="22"/>
        </w:rPr>
        <w:t>“</w:t>
      </w:r>
      <w:r>
        <w:rPr>
          <w:sz w:val="22"/>
          <w:u w:val="single"/>
        </w:rPr>
        <w:t>Force Majeure Event</w:t>
      </w:r>
      <w:r>
        <w:rPr>
          <w:sz w:val="22"/>
        </w:rPr>
        <w:t>” shall mean any event or circumstance or combination of events or circumstances beyond the reasonable control of a Party that materially and adversely affects the performance by that Party of its obligations under or pursuant to this Agreement, including, but not limited to, any act of God; act of civil or military authority; act of war whether declared or undeclared; act (including delay, failure to act, or priority) of any Governmental Authority; civil disturbance; insurrection or riot; sabotage; fire; earthquake; flood; strike (excluding strikes against Contractor or its Subcontractors); or embargo. The failure of Contractor or any Subcontractor to utilize Year 2000 Compliant software in its prosecution of the Work, and the existence of Known Environmental Conditions on the Site, shall not constitute an event or circumstance of Force Majeure.</w:t>
      </w:r>
    </w:p>
    <w:p>
      <w:pPr>
        <w:pStyle w:val="bodytext1"/>
        <w:rPr/>
      </w:pPr>
      <w:r>
        <w:rPr>
          <w:sz w:val="22"/>
        </w:rPr>
        <w:t>“</w:t>
      </w:r>
      <w:r>
        <w:rPr>
          <w:sz w:val="22"/>
          <w:u w:val="single"/>
        </w:rPr>
        <w:t>Functional Test</w:t>
      </w:r>
      <w:r>
        <w:rPr>
          <w:sz w:val="22"/>
        </w:rPr>
        <w:t>” shall have the meaning set forth in Section 11.1.3.</w:t>
      </w:r>
    </w:p>
    <w:p>
      <w:pPr>
        <w:pStyle w:val="bodytext1"/>
        <w:rPr/>
      </w:pPr>
      <w:r>
        <w:rPr>
          <w:sz w:val="22"/>
        </w:rPr>
        <w:t>“</w:t>
      </w:r>
      <w:r>
        <w:rPr>
          <w:sz w:val="22"/>
          <w:u w:val="single"/>
        </w:rPr>
        <w:t>Generally Accepted Engineering Practice</w:t>
      </w:r>
      <w:r>
        <w:rPr>
          <w:sz w:val="22"/>
        </w:rPr>
        <w:t>” or “</w:t>
      </w:r>
      <w:r>
        <w:rPr>
          <w:sz w:val="22"/>
          <w:u w:val="single"/>
        </w:rPr>
        <w:t>GAEP</w:t>
      </w:r>
      <w:r>
        <w:rPr>
          <w:sz w:val="22"/>
        </w:rPr>
        <w:t>” shall mean those practices, methods, techniques and standards in effect in the independent power industry in the United States at the time of performance of the Work, that are commonly used in prudent power generation engineering, construction and operations to design, engineer, procure, construct, test, operate and maintain equipment of similar size, service and type as the Facility lawfully, safely, efficiently and economically.</w:t>
      </w:r>
    </w:p>
    <w:p>
      <w:pPr>
        <w:pStyle w:val="bodytext1"/>
        <w:rPr/>
      </w:pPr>
      <w:r>
        <w:rPr>
          <w:sz w:val="22"/>
        </w:rPr>
        <w:t>“</w:t>
      </w:r>
      <w:r>
        <w:rPr>
          <w:sz w:val="22"/>
          <w:u w:val="single"/>
        </w:rPr>
        <w:t>Governmental Authority</w:t>
      </w:r>
      <w:r>
        <w:rPr>
          <w:sz w:val="22"/>
        </w:rPr>
        <w:t>” shall mean the governmental, administrative and municipal authorities, including any ministry, department, municipality, city, instrumentality, agency or commission under direct or indirect control of any city, county, state or federal government or governmental entity with jurisdiction over the Facility.</w:t>
      </w:r>
    </w:p>
    <w:p>
      <w:pPr>
        <w:pStyle w:val="bodytext1"/>
        <w:rPr/>
      </w:pPr>
      <w:r>
        <w:rPr>
          <w:sz w:val="22"/>
        </w:rPr>
        <w:t>“</w:t>
      </w:r>
      <w:r>
        <w:rPr>
          <w:sz w:val="22"/>
          <w:u w:val="single"/>
        </w:rPr>
        <w:t>Governmental Authorizations</w:t>
      </w:r>
      <w:r>
        <w:rPr>
          <w:sz w:val="22"/>
        </w:rPr>
        <w:t>” shall mean all permits, consents, decisions, licenses, approvals, certificates, confirmations or exemptions from, and all applications and notices filed with or required by, any Governmental Authority that are necessary for the design, procurement, construction and operation of the Facility.</w:t>
      </w:r>
    </w:p>
    <w:p>
      <w:pPr>
        <w:pStyle w:val="bodytext1"/>
        <w:rPr/>
      </w:pPr>
      <w:r>
        <w:rPr>
          <w:sz w:val="22"/>
        </w:rPr>
        <w:t>“</w:t>
      </w:r>
      <w:r>
        <w:rPr>
          <w:sz w:val="22"/>
          <w:u w:val="single"/>
        </w:rPr>
        <w:t>Guaranteed Completion Date</w:t>
      </w:r>
      <w:r>
        <w:rPr>
          <w:sz w:val="22"/>
        </w:rPr>
        <w:t>” shall mean ________, 2001.</w:t>
      </w:r>
    </w:p>
    <w:p>
      <w:pPr>
        <w:pStyle w:val="bodytext1"/>
        <w:rPr/>
      </w:pPr>
      <w:r>
        <w:rPr>
          <w:sz w:val="22"/>
        </w:rPr>
        <w:t>“</w:t>
      </w:r>
      <w:r>
        <w:rPr>
          <w:sz w:val="22"/>
          <w:u w:val="single"/>
        </w:rPr>
        <w:t>Hazardous Substances</w:t>
      </w:r>
      <w:r>
        <w:rPr>
          <w:sz w:val="22"/>
        </w:rPr>
        <w:t>”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radon, polychlorinated biphenyls (PCBs), methane and all substances which now or in the future may be defined as “hazardous substances,” “hazardous wastes,” “extremely hazardous wastes,” “hazardous materials” or “toxic substances,” or which are otherwise listed, defined or regulated in any manner pursuant to any Law pertaining to protection of the environment or human or animal health or safety.</w:t>
      </w:r>
    </w:p>
    <w:p>
      <w:pPr>
        <w:pStyle w:val="bodytext1"/>
        <w:rPr/>
      </w:pPr>
      <w:r>
        <w:rPr>
          <w:sz w:val="22"/>
        </w:rPr>
        <w:t>“</w:t>
      </w:r>
      <w:r>
        <w:rPr>
          <w:sz w:val="22"/>
          <w:u w:val="single"/>
        </w:rPr>
        <w:t>Heat Rate Guarantee</w:t>
      </w:r>
      <w:r>
        <w:rPr>
          <w:sz w:val="22"/>
        </w:rPr>
        <w:t>” shall have the meaning set forth in Exhibit E-1.</w:t>
      </w:r>
    </w:p>
    <w:p>
      <w:pPr>
        <w:pStyle w:val="bodytext1"/>
        <w:rPr>
          <w:sz w:val="22"/>
        </w:rPr>
      </w:pPr>
      <w:r>
        <w:rPr>
          <w:sz w:val="22"/>
        </w:rPr>
        <w:t>“</w:t>
      </w:r>
      <w:r>
        <w:rPr>
          <w:sz w:val="22"/>
          <w:u w:val="single"/>
        </w:rPr>
        <w:t>Heat Rate Liquidated Damages</w:t>
      </w:r>
      <w:r>
        <w:rPr>
          <w:sz w:val="22"/>
        </w:rPr>
        <w:t xml:space="preserve">” shall mean any liquidated damages payable due to Contractor’s failure to cause the Facility to meet the Heat Rate Guarantee pursuant to Exhibit C-4.  </w:t>
      </w:r>
      <w:r>
        <w:rPr>
          <w:b/>
          <w:sz w:val="22"/>
        </w:rPr>
        <w:t>[Note:  Conform to deal terms.]</w:t>
      </w:r>
    </w:p>
    <w:p>
      <w:pPr>
        <w:pStyle w:val="bodytext1"/>
        <w:rPr/>
      </w:pPr>
      <w:r>
        <w:rPr>
          <w:sz w:val="22"/>
        </w:rPr>
        <w:t>“</w:t>
      </w:r>
      <w:r>
        <w:rPr>
          <w:sz w:val="22"/>
          <w:u w:val="single"/>
        </w:rPr>
        <w:t>Heat Rate Test</w:t>
      </w:r>
      <w:r>
        <w:rPr>
          <w:sz w:val="22"/>
        </w:rPr>
        <w:t>” shall mean a test conducted in accordance with the procedures developed pursuant to the guidelines set forth in Exhibit E-3 to demonstrate the heat rate of the Facility.</w:t>
      </w:r>
    </w:p>
    <w:p>
      <w:pPr>
        <w:pStyle w:val="bodytext1"/>
        <w:rPr/>
      </w:pPr>
      <w:r>
        <w:rPr>
          <w:sz w:val="22"/>
        </w:rPr>
        <w:t>“</w:t>
      </w:r>
      <w:r>
        <w:rPr>
          <w:sz w:val="22"/>
          <w:u w:val="single"/>
        </w:rPr>
        <w:t>Indemnitee</w:t>
      </w:r>
      <w:r>
        <w:rPr>
          <w:sz w:val="22"/>
        </w:rPr>
        <w:t xml:space="preserve">” shall have the meaning set forth in Section 18.5. </w:t>
      </w:r>
    </w:p>
    <w:p>
      <w:pPr>
        <w:pStyle w:val="bodytext1"/>
        <w:rPr/>
      </w:pPr>
      <w:r>
        <w:rPr>
          <w:sz w:val="22"/>
        </w:rPr>
        <w:t>“</w:t>
      </w:r>
      <w:r>
        <w:rPr>
          <w:sz w:val="22"/>
          <w:u w:val="single"/>
        </w:rPr>
        <w:t>Indemnitor</w:t>
      </w:r>
      <w:r>
        <w:rPr>
          <w:sz w:val="22"/>
        </w:rPr>
        <w:t>” shall have the meaning set forth in Section 18.5.</w:t>
      </w:r>
    </w:p>
    <w:p>
      <w:pPr>
        <w:pStyle w:val="bodytext1"/>
        <w:rPr/>
      </w:pPr>
      <w:r>
        <w:rPr>
          <w:sz w:val="22"/>
        </w:rPr>
        <w:t>“</w:t>
      </w:r>
      <w:r>
        <w:rPr>
          <w:sz w:val="22"/>
          <w:u w:val="single"/>
        </w:rPr>
        <w:t>Insurability Certificate</w:t>
      </w:r>
      <w:r>
        <w:rPr>
          <w:sz w:val="22"/>
        </w:rPr>
        <w:t>” shall have the meaning set forth in Section 3.24.2(i).</w:t>
      </w:r>
    </w:p>
    <w:p>
      <w:pPr>
        <w:pStyle w:val="bodytext1"/>
        <w:rPr/>
      </w:pPr>
      <w:r>
        <w:rPr>
          <w:sz w:val="22"/>
        </w:rPr>
        <w:t>“</w:t>
      </w:r>
      <w:r>
        <w:rPr>
          <w:sz w:val="22"/>
          <w:u w:val="single"/>
        </w:rPr>
        <w:t>Insurance Representative</w:t>
      </w:r>
      <w:r>
        <w:rPr>
          <w:sz w:val="22"/>
        </w:rPr>
        <w:t>” shall have the meaning set forth in Section 3.24.1.</w:t>
      </w:r>
    </w:p>
    <w:p>
      <w:pPr>
        <w:pStyle w:val="bodytext1"/>
        <w:rPr/>
      </w:pPr>
      <w:r>
        <w:rPr>
          <w:sz w:val="22"/>
        </w:rPr>
        <w:t>“</w:t>
      </w:r>
      <w:r>
        <w:rPr>
          <w:sz w:val="22"/>
          <w:u w:val="single"/>
        </w:rPr>
        <w:t>Invoice</w:t>
      </w:r>
      <w:r>
        <w:rPr>
          <w:sz w:val="22"/>
        </w:rPr>
        <w:t>” shall have the meaning set forth in Section 7.2.2, which invoice shall be substantially in the form of Exhibit C-8.</w:t>
      </w:r>
    </w:p>
    <w:p>
      <w:pPr>
        <w:pStyle w:val="bodytext1"/>
        <w:rPr/>
      </w:pPr>
      <w:r>
        <w:rPr>
          <w:sz w:val="22"/>
        </w:rPr>
        <w:t>“</w:t>
      </w:r>
      <w:r>
        <w:rPr>
          <w:sz w:val="22"/>
          <w:u w:val="single"/>
        </w:rPr>
        <w:t>Job Books</w:t>
      </w:r>
      <w:r>
        <w:rPr>
          <w:sz w:val="22"/>
        </w:rPr>
        <w:t>” shall have the meaning set forth in Article 10.</w:t>
      </w:r>
    </w:p>
    <w:p>
      <w:pPr>
        <w:pStyle w:val="bodytext1"/>
        <w:rPr/>
      </w:pPr>
      <w:r>
        <w:rPr>
          <w:sz w:val="22"/>
        </w:rPr>
        <w:t>“</w:t>
      </w:r>
      <w:r>
        <w:rPr>
          <w:sz w:val="22"/>
          <w:u w:val="single"/>
        </w:rPr>
        <w:t>kW</w:t>
      </w:r>
      <w:r>
        <w:rPr>
          <w:sz w:val="22"/>
        </w:rPr>
        <w:t>” shall mean kilowatts.</w:t>
      </w:r>
    </w:p>
    <w:p>
      <w:pPr>
        <w:pStyle w:val="bodytext1"/>
        <w:rPr/>
      </w:pPr>
      <w:r>
        <w:rPr>
          <w:sz w:val="22"/>
        </w:rPr>
        <w:t>“</w:t>
      </w:r>
      <w:r>
        <w:rPr>
          <w:sz w:val="22"/>
          <w:u w:val="single"/>
        </w:rPr>
        <w:t>kWh</w:t>
      </w:r>
      <w:r>
        <w:rPr>
          <w:sz w:val="22"/>
        </w:rPr>
        <w:t>” shall mean kilowatt-hours.</w:t>
      </w:r>
    </w:p>
    <w:p>
      <w:pPr>
        <w:pStyle w:val="bodytext1"/>
        <w:rPr/>
      </w:pPr>
      <w:r>
        <w:rPr>
          <w:sz w:val="22"/>
        </w:rPr>
        <w:t>“</w:t>
      </w:r>
      <w:r>
        <w:rPr>
          <w:sz w:val="22"/>
          <w:u w:val="single"/>
        </w:rPr>
        <w:t>Law</w:t>
      </w:r>
      <w:r>
        <w:rPr>
          <w:sz w:val="22"/>
        </w:rPr>
        <w:t xml:space="preserve">” shall mean any applicable constitution, charter, act, statute, law, ordinance, code (including legal, engineering, construction, safety, environmental and electrical generation codes), rule, case laws, regulation, order, treaty, decree, announcement or published practice or any interpretation thereof, or other legislative or administrative action of any Governmental Authority, or specified standards or objective criteria contained in any applicable Governmental Authorization, or any final decree, judgment or order of a court. </w:t>
      </w:r>
    </w:p>
    <w:p>
      <w:pPr>
        <w:pStyle w:val="bodytext1"/>
        <w:rPr/>
      </w:pPr>
      <w:r>
        <w:rPr>
          <w:sz w:val="22"/>
        </w:rPr>
        <w:t>“</w:t>
      </w:r>
      <w:r>
        <w:rPr>
          <w:sz w:val="22"/>
          <w:u w:val="single"/>
        </w:rPr>
        <w:t>Lender</w:t>
      </w:r>
      <w:r>
        <w:rPr>
          <w:sz w:val="22"/>
        </w:rPr>
        <w:t>” shall mean lenders, institutions, noteholders or bondholders providing or guaranteeing financing or refinancing to Owner for the construction, operation and maintenance of the Facility, and any agent or trustee therefor.</w:t>
      </w:r>
    </w:p>
    <w:p>
      <w:pPr>
        <w:pStyle w:val="bodytext1"/>
        <w:rPr>
          <w:sz w:val="22"/>
        </w:rPr>
      </w:pPr>
      <w:r>
        <w:rPr>
          <w:sz w:val="22"/>
        </w:rPr>
        <w:t>“</w:t>
      </w:r>
      <w:r>
        <w:rPr>
          <w:sz w:val="22"/>
          <w:u w:val="single"/>
        </w:rPr>
        <w:t>Lessor</w:t>
      </w:r>
      <w:r>
        <w:rPr>
          <w:sz w:val="22"/>
        </w:rPr>
        <w:t xml:space="preserve">” shall mean _______________, owner of the Site and lessor of a Ground Lease to Owner, or its successor in interest.  </w:t>
      </w:r>
      <w:r>
        <w:rPr>
          <w:b/>
          <w:sz w:val="22"/>
        </w:rPr>
        <w:t>[Note:  Assumes that site is leased, not purchased. Conform to deal terms.]</w:t>
      </w:r>
    </w:p>
    <w:p>
      <w:pPr>
        <w:pStyle w:val="bodytext1"/>
        <w:rPr/>
      </w:pPr>
      <w:r>
        <w:rPr>
          <w:sz w:val="22"/>
        </w:rPr>
        <w:t>“</w:t>
      </w:r>
      <w:r>
        <w:rPr>
          <w:sz w:val="22"/>
          <w:u w:val="single"/>
        </w:rPr>
        <w:t>Major Subcontract</w:t>
      </w:r>
      <w:r>
        <w:rPr>
          <w:sz w:val="22"/>
        </w:rPr>
        <w:t>” shall mean any Subcontract between Contractor and a Major Subcontractor.</w:t>
      </w:r>
    </w:p>
    <w:p>
      <w:pPr>
        <w:pStyle w:val="bodytext1"/>
        <w:rPr/>
      </w:pPr>
      <w:r>
        <w:rPr>
          <w:sz w:val="22"/>
        </w:rPr>
        <w:t>“</w:t>
      </w:r>
      <w:r>
        <w:rPr>
          <w:sz w:val="22"/>
          <w:u w:val="single"/>
        </w:rPr>
        <w:t>Major Subcontractor</w:t>
      </w:r>
      <w:r>
        <w:rPr>
          <w:sz w:val="22"/>
        </w:rPr>
        <w:t>” shall mean any Subcontractor with respect to which the total amount payable to it for Work pursuant to its Subcontract or whose total Subcontract value exceeds one million U.S. Dollars ($1,000,000).</w:t>
      </w:r>
    </w:p>
    <w:p>
      <w:pPr>
        <w:pStyle w:val="bodytext1"/>
        <w:rPr/>
      </w:pPr>
      <w:r>
        <w:rPr>
          <w:sz w:val="22"/>
        </w:rPr>
        <w:t>“</w:t>
      </w:r>
      <w:r>
        <w:rPr>
          <w:sz w:val="22"/>
          <w:u w:val="single"/>
        </w:rPr>
        <w:t>Maximum Drawdown Schedule</w:t>
      </w:r>
      <w:r>
        <w:rPr>
          <w:sz w:val="22"/>
        </w:rPr>
        <w:t>” shall mean the schedule set forth in Exhibit C-2.</w:t>
      </w:r>
    </w:p>
    <w:p>
      <w:pPr>
        <w:pStyle w:val="Normal"/>
        <w:spacing w:before="0" w:after="240"/>
        <w:ind w:firstLine="720" w:end="0"/>
        <w:rPr>
          <w:sz w:val="22"/>
        </w:rPr>
      </w:pPr>
      <w:r>
        <w:rPr>
          <w:sz w:val="22"/>
        </w:rPr>
      </w:r>
    </w:p>
    <w:p>
      <w:pPr>
        <w:pStyle w:val="Normal"/>
        <w:spacing w:before="0" w:after="240"/>
        <w:ind w:firstLine="720" w:end="0"/>
        <w:rPr/>
      </w:pPr>
      <w:r>
        <w:rPr/>
        <w:t>“</w:t>
      </w:r>
      <w:r>
        <w:rPr>
          <w:sz w:val="22"/>
          <w:u w:val="single"/>
        </w:rPr>
        <w:t>Mechanical Completion</w:t>
      </w:r>
      <w:r>
        <w:rPr>
          <w:sz w:val="22"/>
        </w:rPr>
        <w:t>” means, with respect to the Facility, the stage of completion of the Work such that the Facility and the related operating systems are ready for initial operation, adjustment, commissioning and testing in a safe manner without injury to persons or property, and may be so operated, adjusted and tested without injury to persons or property.  Before Mechanical Completion is achieved, the following shall be completed: (1) the setting of the applicable equipment on foundations; connecting such equipment to other applicable equipment with piping, wiring, controls, and safety systems; ensuring that such equipment and such related operating systems are individually cleaned, leak checked, lubricated, and point-to-point checked to verify that such equipment and such related operating systems have been correctly installed so as to respond to simulated test signals equivalent to actual signals received during operation.  Mechanical Completion shall include the following pre-commissioning activities with respect to the applicable unit, system or component</w:t>
      </w:r>
      <w:r>
        <w:rPr>
          <w:sz w:val="22"/>
          <w:lang w:val="en-CA" w:eastAsia="en-CA"/>
        </w:rPr>
        <w:t xml:space="preserve"> (2) the</w:t>
      </w:r>
      <w:r>
        <w:rPr>
          <w:sz w:val="22"/>
        </w:rPr>
        <w:t xml:space="preserve"> stroking of all control valves, phase rotation of electrical equipment, and continuity of other electrical circuits (including loop checks) and response of controls and control equipment, and (3) the criteria set forth in Exhibit T have been satisfactorily met. [exhibit provided was labeled T]</w:t>
      </w:r>
    </w:p>
    <w:p>
      <w:pPr>
        <w:pStyle w:val="bodytext1"/>
        <w:rPr/>
      </w:pPr>
      <w:r>
        <w:rPr>
          <w:sz w:val="22"/>
        </w:rPr>
        <w:t xml:space="preserve"> “</w:t>
      </w:r>
      <w:r>
        <w:rPr>
          <w:sz w:val="22"/>
          <w:u w:val="single"/>
        </w:rPr>
        <w:t>Month</w:t>
      </w:r>
      <w:r>
        <w:rPr>
          <w:sz w:val="22"/>
        </w:rPr>
        <w:t>” or “</w:t>
      </w:r>
      <w:r>
        <w:rPr>
          <w:sz w:val="22"/>
          <w:u w:val="single"/>
        </w:rPr>
        <w:t>month</w:t>
      </w:r>
      <w:r>
        <w:rPr>
          <w:sz w:val="22"/>
        </w:rPr>
        <w:t>” shall mean a calendar month (in accordance with the Gregorian calendar).</w:t>
      </w:r>
    </w:p>
    <w:p>
      <w:pPr>
        <w:pStyle w:val="bodytext1"/>
        <w:rPr/>
      </w:pPr>
      <w:r>
        <w:rPr>
          <w:sz w:val="22"/>
        </w:rPr>
        <w:t>“</w:t>
      </w:r>
      <w:r>
        <w:rPr>
          <w:sz w:val="22"/>
          <w:u w:val="single"/>
        </w:rPr>
        <w:t>MW</w:t>
      </w:r>
      <w:r>
        <w:rPr>
          <w:sz w:val="22"/>
        </w:rPr>
        <w:t>” shall mean megawatts.</w:t>
      </w:r>
    </w:p>
    <w:p>
      <w:pPr>
        <w:pStyle w:val="bodytext1"/>
        <w:rPr/>
      </w:pPr>
      <w:r>
        <w:rPr>
          <w:sz w:val="22"/>
        </w:rPr>
        <w:t>“</w:t>
      </w:r>
      <w:r>
        <w:rPr>
          <w:sz w:val="22"/>
          <w:u w:val="single"/>
        </w:rPr>
        <w:t>Network</w:t>
      </w:r>
      <w:r>
        <w:rPr>
          <w:sz w:val="22"/>
        </w:rPr>
        <w:t>” shall have the meaning set forth in Exhibit A-1, Paragraph 3.</w:t>
      </w:r>
    </w:p>
    <w:p>
      <w:pPr>
        <w:pStyle w:val="bodytext1"/>
        <w:rPr/>
      </w:pPr>
      <w:r>
        <w:rPr>
          <w:sz w:val="22"/>
        </w:rPr>
        <w:t>“</w:t>
      </w:r>
      <w:r>
        <w:rPr>
          <w:sz w:val="22"/>
          <w:u w:val="single"/>
        </w:rPr>
        <w:t>Notice to Proceed</w:t>
      </w:r>
      <w:r>
        <w:rPr>
          <w:sz w:val="22"/>
        </w:rPr>
        <w:t>” shall have the meaning set forth in Section 5.1.3.1.</w:t>
      </w:r>
    </w:p>
    <w:p>
      <w:pPr>
        <w:pStyle w:val="bodytext1"/>
        <w:rPr/>
      </w:pPr>
      <w:r>
        <w:rPr>
          <w:sz w:val="22"/>
        </w:rPr>
        <w:t>“</w:t>
      </w:r>
      <w:r>
        <w:rPr>
          <w:sz w:val="22"/>
          <w:u w:val="single"/>
        </w:rPr>
        <w:t>Notice to Proceed Effective Date</w:t>
      </w:r>
      <w:r>
        <w:rPr>
          <w:sz w:val="22"/>
        </w:rPr>
        <w:t>” shall have the meaning set forth in Section 5.1.3.1.</w:t>
      </w:r>
    </w:p>
    <w:p>
      <w:pPr>
        <w:pStyle w:val="bodytext1"/>
        <w:rPr/>
      </w:pPr>
      <w:r>
        <w:rPr>
          <w:sz w:val="22"/>
        </w:rPr>
        <w:t>“</w:t>
      </w:r>
      <w:r>
        <w:rPr>
          <w:sz w:val="22"/>
          <w:u w:val="single"/>
        </w:rPr>
        <w:t>Notice to Proceed Issue Date</w:t>
      </w:r>
      <w:r>
        <w:rPr>
          <w:sz w:val="22"/>
        </w:rPr>
        <w:t>” shall have the meaning set forth in Section 5.1.3.1.</w:t>
      </w:r>
    </w:p>
    <w:p>
      <w:pPr>
        <w:pStyle w:val="bodytext1"/>
        <w:rPr/>
      </w:pPr>
      <w:r>
        <w:rPr>
          <w:sz w:val="22"/>
        </w:rPr>
        <w:t>“</w:t>
      </w:r>
      <w:r>
        <w:rPr>
          <w:sz w:val="22"/>
          <w:u w:val="single"/>
        </w:rPr>
        <w:t>Operator</w:t>
      </w:r>
      <w:r>
        <w:rPr>
          <w:sz w:val="22"/>
        </w:rPr>
        <w:t>” shall mean either the entity under contract to Owner for the operation and maintenance of the Facility, if any, or there is no such entity, the Owner.</w:t>
      </w:r>
    </w:p>
    <w:p>
      <w:pPr>
        <w:pStyle w:val="bodytext1"/>
        <w:rPr/>
      </w:pPr>
      <w:r>
        <w:rPr>
          <w:sz w:val="22"/>
        </w:rPr>
        <w:t>“</w:t>
      </w:r>
      <w:r>
        <w:rPr>
          <w:sz w:val="22"/>
          <w:u w:val="single"/>
        </w:rPr>
        <w:t>Out of Scope Construction</w:t>
      </w:r>
      <w:r>
        <w:rPr>
          <w:sz w:val="22"/>
        </w:rPr>
        <w:t>” shall have the meaning set forth in Section 3.16.</w:t>
      </w:r>
    </w:p>
    <w:p>
      <w:pPr>
        <w:pStyle w:val="bodytext1"/>
        <w:rPr/>
      </w:pPr>
      <w:r>
        <w:rPr>
          <w:sz w:val="22"/>
        </w:rPr>
        <w:t>“</w:t>
      </w:r>
      <w:r>
        <w:rPr>
          <w:sz w:val="22"/>
          <w:u w:val="single"/>
        </w:rPr>
        <w:t>Output Liquidated Damages</w:t>
      </w:r>
      <w:r>
        <w:rPr>
          <w:sz w:val="22"/>
        </w:rPr>
        <w:t xml:space="preserve">” shall mean any liquidated damages payable due to Contractor’s failure to cause the Facility to meet the Electrical Output Guarantee pursuant to Exhibit C-4. </w:t>
      </w:r>
    </w:p>
    <w:p>
      <w:pPr>
        <w:pStyle w:val="bodytext1"/>
        <w:rPr/>
      </w:pPr>
      <w:r>
        <w:rPr>
          <w:sz w:val="22"/>
        </w:rPr>
        <w:t>“</w:t>
      </w:r>
      <w:r>
        <w:rPr>
          <w:sz w:val="22"/>
          <w:u w:val="single"/>
        </w:rPr>
        <w:t>Owner</w:t>
      </w:r>
      <w:r>
        <w:rPr>
          <w:sz w:val="22"/>
        </w:rPr>
        <w:t>” shall mean _____________ [ENA Entity].</w:t>
      </w:r>
    </w:p>
    <w:p>
      <w:pPr>
        <w:pStyle w:val="bodytext1"/>
        <w:rPr/>
      </w:pPr>
      <w:r>
        <w:rPr>
          <w:sz w:val="22"/>
        </w:rPr>
        <w:t>“</w:t>
      </w:r>
      <w:r>
        <w:rPr>
          <w:sz w:val="22"/>
          <w:u w:val="single"/>
        </w:rPr>
        <w:t>Owner Delay</w:t>
      </w:r>
      <w:r>
        <w:rPr>
          <w:sz w:val="22"/>
        </w:rPr>
        <w:t>” means any delay by Owner in performing explicit obligations under this Agreement in the time specified in this Agreement, which delay materially and adversely affects Contractor’s cost, schedule or other performance under this Agreement.</w:t>
      </w:r>
    </w:p>
    <w:p>
      <w:pPr>
        <w:pStyle w:val="bodytext1"/>
        <w:rPr/>
      </w:pPr>
      <w:r>
        <w:rPr>
          <w:sz w:val="22"/>
        </w:rPr>
        <w:t>“</w:t>
      </w:r>
      <w:r>
        <w:rPr>
          <w:sz w:val="22"/>
          <w:u w:val="single"/>
        </w:rPr>
        <w:t>Owner Indemnitees</w:t>
      </w:r>
      <w:r>
        <w:rPr>
          <w:sz w:val="22"/>
        </w:rPr>
        <w:t>” means Owner, Lender and each of their respective affiliates, successors, and assigns, and each of their officers, members, managers, directors, employees, agents and subcontractors.</w:t>
      </w:r>
    </w:p>
    <w:p>
      <w:pPr>
        <w:pStyle w:val="bodytext1"/>
        <w:rPr/>
      </w:pPr>
      <w:r>
        <w:rPr>
          <w:sz w:val="22"/>
        </w:rPr>
        <w:t>“</w:t>
      </w:r>
      <w:r>
        <w:rPr>
          <w:sz w:val="22"/>
          <w:u w:val="single"/>
        </w:rPr>
        <w:t>Owner Indemnitor</w:t>
      </w:r>
      <w:r>
        <w:rPr>
          <w:sz w:val="22"/>
        </w:rPr>
        <w:t>” shall have the meaning set forth in Section 18.2.</w:t>
      </w:r>
    </w:p>
    <w:p>
      <w:pPr>
        <w:pStyle w:val="bodytext1"/>
        <w:rPr/>
      </w:pPr>
      <w:r>
        <w:rPr>
          <w:sz w:val="22"/>
        </w:rPr>
        <w:t>“</w:t>
      </w:r>
      <w:r>
        <w:rPr>
          <w:sz w:val="22"/>
          <w:u w:val="single"/>
        </w:rPr>
        <w:t>Owner’s Representative</w:t>
      </w:r>
      <w:r>
        <w:rPr>
          <w:sz w:val="22"/>
        </w:rPr>
        <w:t>” shall have the meaning set forth in Section 4.8.</w:t>
      </w:r>
    </w:p>
    <w:p>
      <w:pPr>
        <w:pStyle w:val="bodytext1"/>
        <w:rPr/>
      </w:pPr>
      <w:r>
        <w:rPr>
          <w:sz w:val="22"/>
        </w:rPr>
        <w:t>“</w:t>
      </w:r>
      <w:r>
        <w:rPr>
          <w:sz w:val="22"/>
          <w:u w:val="single"/>
        </w:rPr>
        <w:t>Performance Guarantees</w:t>
      </w:r>
      <w:r>
        <w:rPr>
          <w:sz w:val="22"/>
        </w:rPr>
        <w:t>” shall mean the Electrical Output Guarantee and the Heat Rate Guarantee.</w:t>
      </w:r>
    </w:p>
    <w:p>
      <w:pPr>
        <w:pStyle w:val="bodytext1"/>
        <w:rPr/>
      </w:pPr>
      <w:r>
        <w:rPr>
          <w:sz w:val="22"/>
        </w:rPr>
        <w:t>“</w:t>
      </w:r>
      <w:r>
        <w:rPr>
          <w:sz w:val="22"/>
          <w:u w:val="single"/>
        </w:rPr>
        <w:t>Performance Liquidated Damages</w:t>
      </w:r>
      <w:r>
        <w:rPr>
          <w:sz w:val="22"/>
        </w:rPr>
        <w:t xml:space="preserve">” shall mean the Heat Rate Liquidated Damages and Output Liquidated Damages collectively or independently depending upon context of use. </w:t>
      </w:r>
    </w:p>
    <w:p>
      <w:pPr>
        <w:pStyle w:val="bodytext1"/>
        <w:rPr/>
      </w:pPr>
      <w:r>
        <w:rPr>
          <w:sz w:val="22"/>
        </w:rPr>
        <w:t>“</w:t>
      </w:r>
      <w:r>
        <w:rPr>
          <w:sz w:val="22"/>
          <w:u w:val="single"/>
        </w:rPr>
        <w:t>Performance Test</w:t>
      </w:r>
      <w:r>
        <w:rPr>
          <w:sz w:val="22"/>
        </w:rPr>
        <w:t>” shall mean any of the Reliability Test, Heat Rate Test, Electrical Output Test, Sound Level Test, or Emissions Test.</w:t>
      </w:r>
    </w:p>
    <w:p>
      <w:pPr>
        <w:pStyle w:val="bodytext1"/>
        <w:rPr/>
      </w:pPr>
      <w:r>
        <w:rPr>
          <w:sz w:val="22"/>
        </w:rPr>
        <w:t>“</w:t>
      </w:r>
      <w:r>
        <w:rPr>
          <w:sz w:val="22"/>
          <w:u w:val="single"/>
        </w:rPr>
        <w:t>Person</w:t>
      </w:r>
      <w:r>
        <w:rPr>
          <w:sz w:val="22"/>
        </w:rPr>
        <w:t>” shall mean any individual, corporation, partnership, joint venture, trust, unincorporated organization, association or Governmental Authority.</w:t>
      </w:r>
    </w:p>
    <w:p>
      <w:pPr>
        <w:pStyle w:val="bodytext1"/>
        <w:rPr/>
      </w:pPr>
      <w:r>
        <w:rPr>
          <w:sz w:val="22"/>
        </w:rPr>
        <w:t>“</w:t>
      </w:r>
      <w:r>
        <w:rPr>
          <w:sz w:val="22"/>
          <w:u w:val="single"/>
        </w:rPr>
        <w:t>Project Schedule</w:t>
      </w:r>
      <w:r>
        <w:rPr>
          <w:sz w:val="22"/>
        </w:rPr>
        <w:t>” shall have the meaning set forth in Section 5.2.</w:t>
      </w:r>
    </w:p>
    <w:p>
      <w:pPr>
        <w:pStyle w:val="bodytext1"/>
        <w:rPr/>
      </w:pPr>
      <w:r>
        <w:rPr>
          <w:sz w:val="22"/>
        </w:rPr>
        <w:t>“</w:t>
      </w:r>
      <w:r>
        <w:rPr>
          <w:sz w:val="22"/>
          <w:u w:val="single"/>
        </w:rPr>
        <w:t>Project Schedule Summary</w:t>
      </w:r>
      <w:r>
        <w:rPr>
          <w:sz w:val="22"/>
        </w:rPr>
        <w:t>” shall mean the summary schedule set forth in Exhibit A.</w:t>
      </w:r>
    </w:p>
    <w:p>
      <w:pPr>
        <w:pStyle w:val="bodytext1"/>
        <w:rPr/>
      </w:pPr>
      <w:r>
        <w:rPr>
          <w:sz w:val="22"/>
        </w:rPr>
        <w:t>“</w:t>
      </w:r>
      <w:r>
        <w:rPr>
          <w:sz w:val="22"/>
          <w:u w:val="single"/>
        </w:rPr>
        <w:t>Punchlist</w:t>
      </w:r>
      <w:r>
        <w:rPr>
          <w:sz w:val="22"/>
        </w:rPr>
        <w:t>” shall mean the punchlist as described  in Section 11.5.</w:t>
      </w:r>
    </w:p>
    <w:p>
      <w:pPr>
        <w:pStyle w:val="bodytext1"/>
        <w:rPr/>
      </w:pPr>
      <w:r>
        <w:rPr>
          <w:sz w:val="22"/>
        </w:rPr>
        <w:t>“</w:t>
      </w:r>
      <w:r>
        <w:rPr>
          <w:sz w:val="22"/>
          <w:u w:val="single"/>
        </w:rPr>
        <w:t>Punchlist Item</w:t>
      </w:r>
      <w:r>
        <w:rPr>
          <w:sz w:val="22"/>
        </w:rPr>
        <w:t>” means any minor, uncompleted or unsatisfactorily completed (</w:t>
      </w:r>
      <w:r>
        <w:rPr>
          <w:i/>
          <w:sz w:val="22"/>
        </w:rPr>
        <w:t>i.e.</w:t>
      </w:r>
      <w:r>
        <w:rPr>
          <w:sz w:val="22"/>
        </w:rPr>
        <w:t>, other than in accordance with this Agreement) Work that (considered individually or in the aggregate of all Punchlist Items) does not or will not adversely affect the performance of the Facility or the ability of Owner to efficiently and safely operate the Facility in the ordinary course of business and consistent with GAEP.</w:t>
      </w:r>
    </w:p>
    <w:p>
      <w:pPr>
        <w:pStyle w:val="bodytext1"/>
        <w:rPr/>
      </w:pPr>
      <w:r>
        <w:rPr>
          <w:sz w:val="22"/>
        </w:rPr>
        <w:t>“</w:t>
      </w:r>
      <w:r>
        <w:rPr>
          <w:sz w:val="22"/>
          <w:u w:val="single"/>
        </w:rPr>
        <w:t>Punchlist Letter of Credit</w:t>
      </w:r>
      <w:r>
        <w:rPr>
          <w:sz w:val="22"/>
        </w:rPr>
        <w:t>” shall have the meaning set forth in Section 21.2.</w:t>
      </w:r>
    </w:p>
    <w:p>
      <w:pPr>
        <w:pStyle w:val="bodytext1"/>
        <w:rPr/>
      </w:pPr>
      <w:r>
        <w:rPr>
          <w:sz w:val="22"/>
        </w:rPr>
        <w:t>“</w:t>
      </w:r>
      <w:r>
        <w:rPr>
          <w:sz w:val="22"/>
          <w:u w:val="single"/>
        </w:rPr>
        <w:t>Punchlist Withholding</w:t>
      </w:r>
      <w:r>
        <w:rPr>
          <w:sz w:val="22"/>
        </w:rPr>
        <w:t>” shall have the meaning set forth in Sections 11.5.2 and 21.2.</w:t>
      </w:r>
    </w:p>
    <w:p>
      <w:pPr>
        <w:pStyle w:val="bodytext1"/>
        <w:rPr/>
      </w:pPr>
      <w:r>
        <w:rPr>
          <w:sz w:val="22"/>
        </w:rPr>
        <w:t>“</w:t>
      </w:r>
      <w:r>
        <w:rPr>
          <w:sz w:val="22"/>
          <w:u w:val="single"/>
        </w:rPr>
        <w:t>Reliability Guarantee</w:t>
      </w:r>
      <w:r>
        <w:rPr>
          <w:sz w:val="22"/>
        </w:rPr>
        <w:t>”  shall have the meaning set forth in Exhibit E-1.</w:t>
      </w:r>
    </w:p>
    <w:p>
      <w:pPr>
        <w:pStyle w:val="bodytext1"/>
        <w:rPr/>
      </w:pPr>
      <w:r>
        <w:rPr>
          <w:sz w:val="22"/>
        </w:rPr>
        <w:t>“</w:t>
      </w:r>
      <w:r>
        <w:rPr>
          <w:sz w:val="22"/>
          <w:u w:val="single"/>
        </w:rPr>
        <w:t>Reliability Test</w:t>
      </w:r>
      <w:r>
        <w:rPr>
          <w:sz w:val="22"/>
        </w:rPr>
        <w:t>”  shall mean a test of the reliability of the Facility conducted in accordance with the procedures developed pursuant to the guidelines set forth in Exhibit E-3 to demonstrate the reliability of the Facility.</w:t>
      </w:r>
    </w:p>
    <w:p>
      <w:pPr>
        <w:pStyle w:val="bodytext1"/>
        <w:rPr/>
      </w:pPr>
      <w:r>
        <w:rPr>
          <w:sz w:val="22"/>
        </w:rPr>
        <w:t>“</w:t>
      </w:r>
      <w:r>
        <w:rPr>
          <w:sz w:val="22"/>
          <w:u w:val="single"/>
        </w:rPr>
        <w:t>Replacement Contractor</w:t>
      </w:r>
      <w:r>
        <w:rPr>
          <w:sz w:val="22"/>
        </w:rPr>
        <w:t>” shall have the meaning set forth in Section 16.1.3.</w:t>
      </w:r>
    </w:p>
    <w:p>
      <w:pPr>
        <w:pStyle w:val="bodytext1"/>
        <w:rPr/>
      </w:pPr>
      <w:r>
        <w:rPr>
          <w:sz w:val="22"/>
        </w:rPr>
        <w:t>“</w:t>
      </w:r>
      <w:r>
        <w:rPr>
          <w:sz w:val="22"/>
          <w:u w:val="single"/>
        </w:rPr>
        <w:t>Representatives</w:t>
      </w:r>
      <w:r>
        <w:rPr>
          <w:sz w:val="22"/>
        </w:rPr>
        <w:t>” shall have the meaning set forth in Section 20.1.</w:t>
      </w:r>
    </w:p>
    <w:p>
      <w:pPr>
        <w:pStyle w:val="bodytext1"/>
        <w:rPr/>
      </w:pPr>
      <w:r>
        <w:rPr>
          <w:sz w:val="22"/>
        </w:rPr>
        <w:t>“</w:t>
      </w:r>
      <w:r>
        <w:rPr>
          <w:sz w:val="22"/>
          <w:u w:val="single"/>
        </w:rPr>
        <w:t>Retainage</w:t>
      </w:r>
      <w:r>
        <w:rPr>
          <w:sz w:val="22"/>
        </w:rPr>
        <w:t>” shall have the meaning set forth in Section 7.2.4.</w:t>
      </w:r>
    </w:p>
    <w:p>
      <w:pPr>
        <w:pStyle w:val="bodytext1"/>
        <w:rPr/>
      </w:pPr>
      <w:r>
        <w:rPr>
          <w:sz w:val="22"/>
        </w:rPr>
        <w:t>“</w:t>
      </w:r>
      <w:r>
        <w:rPr>
          <w:sz w:val="22"/>
          <w:u w:val="single"/>
        </w:rPr>
        <w:t>Retention Bond</w:t>
      </w:r>
      <w:r>
        <w:rPr>
          <w:sz w:val="22"/>
        </w:rPr>
        <w:t>” shall have the meaning set forth in Section 21.1.</w:t>
      </w:r>
    </w:p>
    <w:p>
      <w:pPr>
        <w:pStyle w:val="bodytext1"/>
        <w:rPr/>
      </w:pPr>
      <w:r>
        <w:rPr>
          <w:sz w:val="22"/>
        </w:rPr>
        <w:t>“</w:t>
      </w:r>
      <w:r>
        <w:rPr>
          <w:sz w:val="22"/>
          <w:u w:val="single"/>
        </w:rPr>
        <w:t>Scope of Work</w:t>
      </w:r>
      <w:r>
        <w:rPr>
          <w:sz w:val="22"/>
        </w:rPr>
        <w:t xml:space="preserve">” shall be as set forth in this Agreement, including Exhibit B. </w:t>
      </w:r>
    </w:p>
    <w:p>
      <w:pPr>
        <w:pStyle w:val="bodytext1"/>
        <w:rPr/>
      </w:pPr>
      <w:r>
        <w:rPr>
          <w:sz w:val="22"/>
        </w:rPr>
        <w:t>“</w:t>
      </w:r>
      <w:r>
        <w:rPr>
          <w:sz w:val="22"/>
          <w:u w:val="single"/>
        </w:rPr>
        <w:t>Security</w:t>
      </w:r>
      <w:r>
        <w:rPr>
          <w:sz w:val="22"/>
        </w:rPr>
        <w:t>” shall mean the securities provided by Contractor pursuant to Article 21 hereof together with any other security obtained by Owner for any of the obligations of Contractor under this Agreement.</w:t>
      </w:r>
    </w:p>
    <w:p>
      <w:pPr>
        <w:pStyle w:val="bodytext1"/>
        <w:rPr/>
      </w:pPr>
      <w:r>
        <w:rPr>
          <w:sz w:val="22"/>
        </w:rPr>
        <w:t>“</w:t>
      </w:r>
      <w:r>
        <w:rPr>
          <w:sz w:val="22"/>
          <w:u w:val="single"/>
        </w:rPr>
        <w:t>Site</w:t>
      </w:r>
      <w:r>
        <w:rPr>
          <w:sz w:val="22"/>
        </w:rPr>
        <w:t>” shall mean the real property described in Exhibit I upon which the Facility is to be constructed.</w:t>
      </w:r>
    </w:p>
    <w:p>
      <w:pPr>
        <w:pStyle w:val="bodytext1"/>
        <w:rPr/>
      </w:pPr>
      <w:r>
        <w:rPr>
          <w:sz w:val="22"/>
        </w:rPr>
        <w:t>"</w:t>
      </w:r>
      <w:r>
        <w:rPr>
          <w:sz w:val="22"/>
          <w:u w:val="single"/>
        </w:rPr>
        <w:t>Siting Permit</w:t>
      </w:r>
      <w:r>
        <w:rPr>
          <w:sz w:val="22"/>
        </w:rPr>
        <w:t xml:space="preserve">" shall mean the </w:t>
      </w:r>
      <w:r>
        <w:rPr>
          <w:b/>
          <w:sz w:val="22"/>
        </w:rPr>
        <w:t>[insert description of Siting Permit or other permit issues.]</w:t>
      </w:r>
    </w:p>
    <w:p>
      <w:pPr>
        <w:pStyle w:val="bodytext1"/>
        <w:rPr/>
      </w:pPr>
      <w:r>
        <w:rPr>
          <w:sz w:val="22"/>
        </w:rPr>
        <w:t>“</w:t>
      </w:r>
      <w:r>
        <w:rPr>
          <w:sz w:val="22"/>
          <w:u w:val="single"/>
        </w:rPr>
        <w:t>Sound Level Guarantees</w:t>
      </w:r>
      <w:r>
        <w:rPr>
          <w:sz w:val="22"/>
        </w:rPr>
        <w:t>” shall mean the Specific Performance Near Source Sound Level Guarantee and the Specific Performance Far Source Sound Level Guarantee as set forth in Exhibits B and E-1.</w:t>
      </w:r>
    </w:p>
    <w:p>
      <w:pPr>
        <w:pStyle w:val="bodytext1"/>
        <w:rPr/>
      </w:pPr>
      <w:r>
        <w:rPr>
          <w:sz w:val="22"/>
        </w:rPr>
        <w:t>“</w:t>
      </w:r>
      <w:r>
        <w:rPr>
          <w:sz w:val="22"/>
          <w:u w:val="single"/>
        </w:rPr>
        <w:t>Sound Level Test</w:t>
      </w:r>
      <w:r>
        <w:rPr>
          <w:sz w:val="22"/>
        </w:rPr>
        <w:t>” shall mean a test, conducted in accordance with the procedures developed pursuant to the guidelines set forth in Exhibit E-3, to determine the sound levels of the Facility.</w:t>
      </w:r>
    </w:p>
    <w:p>
      <w:pPr>
        <w:pStyle w:val="bodytext1"/>
        <w:rPr/>
      </w:pPr>
      <w:r>
        <w:rPr>
          <w:sz w:val="22"/>
        </w:rPr>
        <w:t>“</w:t>
      </w:r>
      <w:r>
        <w:rPr>
          <w:sz w:val="22"/>
          <w:u w:val="single"/>
        </w:rPr>
        <w:t>Specific Performance Guarantees</w:t>
      </w:r>
      <w:r>
        <w:rPr>
          <w:sz w:val="22"/>
        </w:rPr>
        <w:t>” shall mean the Reliability Guarantee, Specific Performance Output Guarantee, Specific Performance Heat Rate Guarantee, Sound Level Guarantees and the Emissions Guarantee.</w:t>
      </w:r>
    </w:p>
    <w:p>
      <w:pPr>
        <w:pStyle w:val="bodytext1"/>
        <w:rPr/>
      </w:pPr>
      <w:r>
        <w:rPr>
          <w:sz w:val="22"/>
        </w:rPr>
        <w:t>“</w:t>
      </w:r>
      <w:r>
        <w:rPr>
          <w:sz w:val="22"/>
          <w:u w:val="single"/>
        </w:rPr>
        <w:t>Specific Performance Heat Rate Guarantee</w:t>
      </w:r>
      <w:r>
        <w:rPr>
          <w:sz w:val="22"/>
        </w:rPr>
        <w:t>” shall have the meaning set forth in Exhibit E-1.</w:t>
      </w:r>
    </w:p>
    <w:p>
      <w:pPr>
        <w:pStyle w:val="bodytext1"/>
        <w:rPr/>
      </w:pPr>
      <w:r>
        <w:rPr>
          <w:sz w:val="22"/>
        </w:rPr>
        <w:t>“</w:t>
      </w:r>
      <w:r>
        <w:rPr>
          <w:sz w:val="22"/>
          <w:u w:val="single"/>
        </w:rPr>
        <w:t>Specific Performance Output Guarantee</w:t>
      </w:r>
      <w:r>
        <w:rPr>
          <w:sz w:val="22"/>
        </w:rPr>
        <w:t>” shall have the meaning set forth in Exhibit E</w:t>
        <w:noBreakHyphen/>
        <w:t>1.</w:t>
      </w:r>
    </w:p>
    <w:p>
      <w:pPr>
        <w:pStyle w:val="bodytext1"/>
        <w:rPr/>
      </w:pPr>
      <w:r>
        <w:rPr>
          <w:sz w:val="22"/>
        </w:rPr>
        <w:t>“</w:t>
      </w:r>
      <w:r>
        <w:rPr>
          <w:sz w:val="22"/>
          <w:u w:val="single"/>
        </w:rPr>
        <w:t>Specifications</w:t>
      </w:r>
      <w:r>
        <w:rPr>
          <w:sz w:val="22"/>
        </w:rPr>
        <w:t>” shall mean the specifications set forth in Exhibit B.</w:t>
      </w:r>
    </w:p>
    <w:p>
      <w:pPr>
        <w:pStyle w:val="bodytext1"/>
        <w:rPr/>
      </w:pPr>
      <w:r>
        <w:rPr>
          <w:sz w:val="22"/>
        </w:rPr>
        <w:t>“</w:t>
      </w:r>
      <w:r>
        <w:rPr>
          <w:sz w:val="22"/>
          <w:u w:val="single"/>
        </w:rPr>
        <w:t>Subcontract</w:t>
      </w:r>
      <w:r>
        <w:rPr>
          <w:sz w:val="22"/>
        </w:rPr>
        <w:t>” shall mean an agreement between Contractor and a Subcontractor or a Subcontractor and any other Subcontractor for the performance of any portion of the Work.</w:t>
      </w:r>
    </w:p>
    <w:p>
      <w:pPr>
        <w:pStyle w:val="bodytext1"/>
        <w:rPr/>
      </w:pPr>
      <w:r>
        <w:rPr>
          <w:sz w:val="22"/>
        </w:rPr>
        <w:t>“</w:t>
      </w:r>
      <w:r>
        <w:rPr>
          <w:sz w:val="22"/>
          <w:u w:val="single"/>
        </w:rPr>
        <w:t>Subcontractor</w:t>
      </w:r>
      <w:r>
        <w:rPr>
          <w:sz w:val="22"/>
        </w:rPr>
        <w:t>” shall mean any subcontractor, vendor or supplier of equipment, materials or services to Contractor or any subcontractor or any other Person engaged or employed by any such subcontractor, vendor or supplier in connection with the performance of any portion of the Work.</w:t>
      </w:r>
    </w:p>
    <w:p>
      <w:pPr>
        <w:pStyle w:val="bodytext1"/>
        <w:rPr/>
      </w:pPr>
      <w:r>
        <w:rPr>
          <w:sz w:val="22"/>
        </w:rPr>
        <w:t>“</w:t>
      </w:r>
      <w:r>
        <w:rPr>
          <w:sz w:val="22"/>
          <w:u w:val="single"/>
        </w:rPr>
        <w:t>Substantial Completion</w:t>
      </w:r>
      <w:r>
        <w:rPr>
          <w:sz w:val="22"/>
        </w:rPr>
        <w:t>” shall have the meaning set forth in Section 11.2.</w:t>
      </w:r>
    </w:p>
    <w:p>
      <w:pPr>
        <w:pStyle w:val="bodytext1"/>
        <w:rPr/>
      </w:pPr>
      <w:r>
        <w:rPr>
          <w:sz w:val="22"/>
        </w:rPr>
        <w:t>“</w:t>
      </w:r>
      <w:r>
        <w:rPr>
          <w:sz w:val="22"/>
          <w:u w:val="single"/>
        </w:rPr>
        <w:t>Substantial Completion Certificate</w:t>
      </w:r>
      <w:r>
        <w:rPr>
          <w:sz w:val="22"/>
        </w:rPr>
        <w:t>” shall have the meaning set forth in Section 11.2.</w:t>
      </w:r>
    </w:p>
    <w:p>
      <w:pPr>
        <w:pStyle w:val="bodytext1"/>
        <w:rPr/>
      </w:pPr>
      <w:r>
        <w:rPr>
          <w:sz w:val="22"/>
        </w:rPr>
        <w:t>"</w:t>
      </w:r>
      <w:r>
        <w:rPr>
          <w:sz w:val="22"/>
          <w:u w:val="single"/>
        </w:rPr>
        <w:t>Turbine Contract</w:t>
      </w:r>
      <w:r>
        <w:rPr>
          <w:sz w:val="22"/>
        </w:rPr>
        <w:t>" shall have the meaning set forth in Exhibit ___.</w:t>
      </w:r>
    </w:p>
    <w:p>
      <w:pPr>
        <w:pStyle w:val="bodytext1"/>
        <w:rPr/>
      </w:pPr>
      <w:r>
        <w:rPr>
          <w:sz w:val="22"/>
        </w:rPr>
        <w:t>“</w:t>
      </w:r>
      <w:r>
        <w:rPr>
          <w:sz w:val="22"/>
          <w:u w:val="single"/>
        </w:rPr>
        <w:t>USD, U.S. Dollars or $</w:t>
      </w:r>
      <w:r>
        <w:rPr>
          <w:sz w:val="22"/>
        </w:rPr>
        <w:t>” shall mean lawful currency of the United States of America.</w:t>
      </w:r>
    </w:p>
    <w:p>
      <w:pPr>
        <w:pStyle w:val="bodytext1"/>
        <w:rPr/>
      </w:pPr>
      <w:r>
        <w:rPr>
          <w:sz w:val="22"/>
        </w:rPr>
        <w:t>“</w:t>
      </w:r>
      <w:r>
        <w:rPr>
          <w:sz w:val="22"/>
          <w:u w:val="single"/>
        </w:rPr>
        <w:t>Utility</w:t>
      </w:r>
      <w:r>
        <w:rPr>
          <w:sz w:val="22"/>
        </w:rPr>
        <w:t>” shall mean _________________ (see Section 4.2.2).</w:t>
      </w:r>
    </w:p>
    <w:p>
      <w:pPr>
        <w:pStyle w:val="bodytext1"/>
        <w:rPr/>
      </w:pPr>
      <w:r>
        <w:rPr>
          <w:sz w:val="22"/>
        </w:rPr>
        <w:t>“</w:t>
      </w:r>
      <w:r>
        <w:rPr>
          <w:sz w:val="22"/>
          <w:u w:val="single"/>
        </w:rPr>
        <w:t>Warranty Period</w:t>
      </w:r>
      <w:r>
        <w:rPr>
          <w:sz w:val="22"/>
        </w:rPr>
        <w:t>” shall have the meaning set forth in Section 12.2.</w:t>
      </w:r>
    </w:p>
    <w:p>
      <w:pPr>
        <w:pStyle w:val="bodytext1"/>
        <w:rPr>
          <w:sz w:val="22"/>
        </w:rPr>
      </w:pPr>
      <w:r>
        <w:rPr>
          <w:sz w:val="22"/>
        </w:rPr>
        <w:t>“</w:t>
      </w:r>
      <w:r>
        <w:rPr>
          <w:sz w:val="22"/>
          <w:u w:val="single"/>
        </w:rPr>
        <w:t>Work</w:t>
      </w:r>
      <w:r>
        <w:rPr>
          <w:sz w:val="22"/>
        </w:rPr>
        <w:t>”</w:t>
      </w:r>
      <w:r>
        <w:rPr/>
        <w:t xml:space="preserve"> means all design, engineering, and procurement services, supervision, labor, materials, tools, equipment, instrumentation, security, offices, temporary structures, insulation, foundations, painting, scaffolding and incidentals, for the design, construction, precommissioning, commissioning, and testing of the Facility, and training of Operator’s personnel, and all other items and services necessary to fully perform, complete, and construct the Facility in accordance with this Agreement and </w:t>
      </w:r>
      <w:r>
        <w:rPr>
          <w:u w:val="single"/>
        </w:rPr>
        <w:t>Exhibit B.</w:t>
      </w:r>
    </w:p>
    <w:p>
      <w:pPr>
        <w:pStyle w:val="bodytext1"/>
        <w:rPr/>
      </w:pPr>
      <w:r>
        <w:rPr>
          <w:sz w:val="22"/>
        </w:rPr>
        <w:t>“</w:t>
      </w:r>
      <w:r>
        <w:rPr>
          <w:sz w:val="22"/>
          <w:u w:val="single"/>
        </w:rPr>
        <w:t>Work Product</w:t>
      </w:r>
      <w:r>
        <w:rPr>
          <w:sz w:val="22"/>
        </w:rPr>
        <w:t>” shall have the meaning set forth in Section 8.1.3.</w:t>
      </w:r>
    </w:p>
    <w:p>
      <w:pPr>
        <w:pStyle w:val="bodytext1"/>
        <w:rPr/>
      </w:pPr>
      <w:r>
        <w:rPr>
          <w:sz w:val="22"/>
        </w:rPr>
        <w:t>“</w:t>
      </w:r>
      <w:r>
        <w:rPr>
          <w:sz w:val="22"/>
          <w:u w:val="single"/>
        </w:rPr>
        <w:t>Year 2000 Compliant</w:t>
      </w:r>
      <w:r>
        <w:rPr>
          <w:sz w:val="22"/>
        </w:rPr>
        <w:t>” shall have the meaning set forth in Section 20.6(j).</w:t>
      </w:r>
    </w:p>
    <w:p>
      <w:pPr>
        <w:pStyle w:val="bodytext1"/>
        <w:ind w:firstLine="720" w:end="0"/>
        <w:rPr/>
      </w:pPr>
      <w:r>
        <w:rPr>
          <w:sz w:val="22"/>
        </w:rPr>
        <w:t>1.2</w:t>
        <w:tab/>
      </w:r>
      <w:r>
        <w:rPr>
          <w:sz w:val="22"/>
          <w:u w:val="single"/>
        </w:rPr>
        <w:t>Rules of Interpretation</w:t>
      </w:r>
      <w:r>
        <w:fldChar w:fldCharType="begin"/>
      </w:r>
      <w:r>
        <w:rPr/>
        <w:instrText xml:space="preserve"> TC "1.2</w:instrText>
        <w:tab/>
        <w:instrText xml:space="preserve">Rules of Interpretation" \l 2 </w:instrText>
      </w:r>
      <w:r>
        <w:rPr/>
        <w:fldChar w:fldCharType="separate"/>
      </w:r>
      <w:r>
        <w:rPr/>
      </w:r>
      <w:r>
        <w:rPr/>
        <w:fldChar w:fldCharType="end"/>
      </w:r>
      <w:r>
        <w:rPr>
          <w:sz w:val="22"/>
        </w:rPr>
        <w:t>.  The following principles shall be observed in the interpretation and construction of this Agreement:  (a)</w:t>
        <w:tab/>
        <w:t>references to the singular include the plural and vice versa, and references to one gender include the other gender;  (b) references to the Preamble, Preliminary Statements, Articles, Sections, and Exhibits are, unless the context indicates otherwise, references to the Preamble, Preliminary Statements, Articles, and Sections of, and Exhibits to, this Agreement; (c) unless otherwise stated or unless the context indicates otherwise, the terms "herein", "herewith", and "hereof" are references to this Agreement, taken as a whole, and the terms "include" and "including" shall be interpreted to mean "including without limitation;  (d) notwithstanding anything to the contrary contained in the Exhibits attached to this Agreement, in the event of a conflict between any provision contained the body of this Agreement (exclusive of the Exhibits) and a provision contained in any of such Exhibits, the provisions of the body of this Agreement (exclusive of the Exhibits) shall prevail;  (e) references to any statute or statutory provision shall include any statute or statutory provision which amends or replaces or has amended or replaced it and shall include any subordinate legislation made under any such statute; (f) references to a Party shall include its successors and assigns; (g) preparation of this Agreement has been a joint effort of the parties and the resulting document shall not be construed more severely against one of the parties than against the other; (h) the captions contained in this Agreement are for convenience and reference only and in no way define, describe, extend or limit the scope of intent of this Agreement or the intent of any provision contained herein; and (i)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Heading1"/>
        <w:ind w:hanging="0" w:start="0"/>
        <w:rPr>
          <w:sz w:val="22"/>
        </w:rPr>
      </w:pPr>
      <w:r>
        <w:rPr>
          <w:color w:val="000080"/>
          <w:sz w:val="22"/>
        </w:rPr>
        <w:t>ARTICLE 2</w:t>
        <w:br/>
      </w:r>
      <w:r>
        <w:rPr>
          <w:color w:val="000080"/>
          <w:sz w:val="22"/>
          <w:u w:val="single"/>
        </w:rPr>
        <w:t>RELATIONSHIP OF OWNER, CONTRACTOR, SUBCONTRACTORS AND OTHERS</w:t>
      </w:r>
      <w:r>
        <w:fldChar w:fldCharType="begin"/>
      </w:r>
      <w:r>
        <w:rPr/>
        <w:instrText xml:space="preserve"> TC "ARTICLE 2†RELATIONSHIP OF OWNER, CONTRACTOR, SUBCONTRACTORS AND OTHERS" \l 1 </w:instrText>
      </w:r>
      <w:r>
        <w:rPr/>
        <w:fldChar w:fldCharType="separate"/>
      </w:r>
      <w:r>
        <w:rPr/>
      </w:r>
      <w:r>
        <w:rPr/>
        <w:fldChar w:fldCharType="end"/>
      </w:r>
    </w:p>
    <w:p>
      <w:pPr>
        <w:pStyle w:val="bodytext2level"/>
        <w:ind w:firstLine="720" w:end="0"/>
        <w:jc w:val="both"/>
        <w:rPr/>
      </w:pPr>
      <w:r>
        <w:rPr>
          <w:sz w:val="22"/>
        </w:rPr>
        <w:t xml:space="preserve">2.1  </w:t>
      </w:r>
      <w:r>
        <w:rPr>
          <w:sz w:val="22"/>
          <w:u w:val="single"/>
        </w:rPr>
        <w:t>Status of Contractor</w:t>
      </w:r>
      <w:r>
        <w:rPr>
          <w:sz w:val="22"/>
        </w:rPr>
        <w:t>.</w:t>
      </w:r>
      <w:r>
        <w:fldChar w:fldCharType="begin"/>
      </w:r>
      <w:r>
        <w:rPr/>
        <w:instrText xml:space="preserve"> TC "2.1†Status of Contractor." \l 1 </w:instrText>
      </w:r>
      <w:r>
        <w:rPr/>
        <w:fldChar w:fldCharType="separate"/>
      </w:r>
      <w:r>
        <w:rPr/>
      </w:r>
      <w:r>
        <w:rPr/>
        <w:fldChar w:fldCharType="end"/>
      </w:r>
      <w:r>
        <w:rPr>
          <w:sz w:val="22"/>
        </w:rPr>
        <w:t xml:space="preserve">  Contractor shall perform and execute the provisions of this Agreement as an independent contractor and shall have the sole responsibility for and control over the details, means and method of performing the Work.  Neither Contractor nor its Subcontractors, agents or employees  shall be agents or employees of Owner.  Nothing herein shall create a relationship of joint venture or partnership between Owner and Contractor, and neither Party shall have the authority to bind or obligate the other in any manner as a result of the relationship created hereby.</w:t>
      </w:r>
    </w:p>
    <w:p>
      <w:pPr>
        <w:pStyle w:val="bodytext2level"/>
        <w:ind w:firstLine="720" w:end="0"/>
        <w:jc w:val="both"/>
        <w:rPr/>
      </w:pPr>
      <w:r>
        <w:rPr>
          <w:sz w:val="22"/>
        </w:rPr>
        <w:t xml:space="preserve">2.2  </w:t>
      </w:r>
      <w:r>
        <w:rPr>
          <w:sz w:val="22"/>
          <w:u w:val="single"/>
        </w:rPr>
        <w:t>Subcontractors</w:t>
      </w:r>
      <w:r>
        <w:rPr>
          <w:sz w:val="22"/>
        </w:rPr>
        <w:t>.</w:t>
      </w:r>
      <w:r>
        <w:fldChar w:fldCharType="begin"/>
      </w:r>
      <w:r>
        <w:rPr/>
        <w:instrText xml:space="preserve"> TC "2.2†Subcontractors." \l 1 </w:instrText>
      </w:r>
      <w:r>
        <w:rPr/>
        <w:fldChar w:fldCharType="separate"/>
      </w:r>
      <w:r>
        <w:rPr/>
      </w:r>
      <w:r>
        <w:rPr/>
        <w:fldChar w:fldCharType="end"/>
      </w:r>
      <w:r>
        <w:rPr>
          <w:sz w:val="22"/>
        </w:rPr>
        <w:t xml:space="preserve">  Owner acknowledges and agrees that Contractor intends to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fully responsible to Owner for the acts and omissions of Subcontractors and of persons directly or indirectly employed by them, as it is for the acts or omissions of Contractor and its employees..  Nothing contained in this Agreement shall obligate Owner to pay or otherwise be responsible for the payment of any Subcontractor.  Entry into any Subcontract shall not relieve Contractor of any of its obligations to perform the Work in accordance with this Agreement.  Owner shall have the right upon written request, to receive from Contractor a copy of all Subcontractor equipment specifications, performance guaranty data and warranties, as well as a copy of all shop and field performance test reports, and vendor field representative reports with respect to Work performed by Subcontractors.</w:t>
      </w:r>
    </w:p>
    <w:p>
      <w:pPr>
        <w:pStyle w:val="bodytext2level"/>
        <w:keepNext w:val="true"/>
        <w:ind w:firstLine="720" w:end="0"/>
        <w:jc w:val="both"/>
        <w:rPr/>
      </w:pPr>
      <w:r>
        <w:rPr>
          <w:color w:val="000080"/>
          <w:sz w:val="22"/>
        </w:rPr>
        <w:t xml:space="preserve">2.3  </w:t>
      </w:r>
      <w:r>
        <w:rPr>
          <w:color w:val="000080"/>
          <w:sz w:val="22"/>
          <w:u w:val="single"/>
        </w:rPr>
        <w:t>Subcontract Provisions</w:t>
      </w:r>
      <w:r>
        <w:rPr>
          <w:color w:val="000080"/>
          <w:sz w:val="22"/>
        </w:rPr>
        <w:t>.</w:t>
      </w:r>
      <w:r>
        <w:fldChar w:fldCharType="begin"/>
      </w:r>
      <w:r>
        <w:rPr/>
        <w:instrText xml:space="preserve"> TC "2.3†Subcontract Provisions." \l 1 </w:instrText>
      </w:r>
      <w:r>
        <w:rPr/>
        <w:fldChar w:fldCharType="separate"/>
      </w:r>
      <w:r>
        <w:rPr/>
      </w:r>
      <w:r>
        <w:rPr/>
        <w:fldChar w:fldCharType="end"/>
      </w:r>
      <w:r>
        <w:rPr>
          <w:sz w:val="22"/>
        </w:rPr>
        <w:t xml:space="preserve">  Contractor shall ensure that all Subcontracts are in writing and provide that the rights, including all warranties, and obligations of Subcontractor under each such Subcontract are assignable to Owner, and/or Lender, and their respective successors and assigns upon Owner’s written request, without further consent of the Subcontractor.  Each Subcontract shall also include an indemnification provision in favor of Owner Indemnitees in substance identical to that in Section 18.1 and warranties at least as favorable to Owner as those in Section 12. Contractor shall provide unpriced copies of any Subcontracts to Owner upon Owner’s written request.</w:t>
      </w:r>
    </w:p>
    <w:p>
      <w:pPr>
        <w:pStyle w:val="bodytext2level"/>
        <w:ind w:firstLine="720" w:end="0"/>
        <w:jc w:val="both"/>
        <w:rPr/>
      </w:pPr>
      <w:r>
        <w:rPr>
          <w:color w:val="000080"/>
          <w:sz w:val="22"/>
        </w:rPr>
        <w:t xml:space="preserve">2.4  </w:t>
      </w:r>
      <w:r>
        <w:rPr>
          <w:color w:val="000080"/>
          <w:sz w:val="22"/>
          <w:u w:val="single"/>
        </w:rPr>
        <w:t>Major Subcontracts</w:t>
      </w:r>
      <w:r>
        <w:rPr>
          <w:color w:val="000080"/>
          <w:sz w:val="22"/>
        </w:rPr>
        <w:t>.</w:t>
      </w:r>
      <w:r>
        <w:fldChar w:fldCharType="begin"/>
      </w:r>
      <w:r>
        <w:rPr/>
        <w:instrText xml:space="preserve"> TC "2.4†Major Subcontracts." \l 1 </w:instrText>
      </w:r>
      <w:r>
        <w:rPr/>
        <w:fldChar w:fldCharType="separate"/>
      </w:r>
      <w:r>
        <w:rPr/>
      </w:r>
      <w:r>
        <w:rPr/>
        <w:fldChar w:fldCharType="end"/>
      </w:r>
      <w:r>
        <w:rPr>
          <w:sz w:val="22"/>
        </w:rPr>
        <w:t xml:space="preserve">  Exhibit L contains a list of potential Major Subcontractors which Contractor and Owner have agreed are approved for certain portions of the Work.  In the event that Contractor or a Major Subcontractor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with respect to Contractor’s selection criteria.  Not less than ten (10) Business Days prior to the execution of such Major Subcontract, Contractor shall request Owner’s consent to such proposed Major Subcontractor.  Owner’s consent shall not be unreasonably withheld.  If at the end of such notice period Owner has either not responded to the notice or consented to the proposed Major Subcontractor, then Contractor or a Major Subcontractor shall have the right to execute such Major Subcontract with the proposed Major Subcontractor.  If Owner has responded to such notice indicating that it does not consent to the proposed Major Subcontractor, then neither Contractor nor a Major Subcontractor shall enter into a Major Subcontract with such proposed Major Subcontractor.</w:t>
      </w:r>
    </w:p>
    <w:p>
      <w:pPr>
        <w:pStyle w:val="Heading1"/>
        <w:ind w:hanging="0" w:start="0"/>
        <w:rPr>
          <w:sz w:val="22"/>
        </w:rPr>
      </w:pPr>
      <w:r>
        <w:rPr>
          <w:color w:val="000080"/>
          <w:sz w:val="22"/>
        </w:rPr>
        <w:t>ARTICLE 3</w:t>
        <w:br/>
      </w:r>
      <w:r>
        <w:rPr>
          <w:color w:val="000080"/>
          <w:sz w:val="22"/>
          <w:u w:val="single"/>
        </w:rPr>
        <w:t>CONTRACTOR’S RESPONSIBILITIES</w:t>
      </w:r>
      <w:r>
        <w:fldChar w:fldCharType="begin"/>
      </w:r>
      <w:r>
        <w:rPr/>
        <w:instrText xml:space="preserve"> TC "Section 3.†CONTRACTOR’S RESPONSIBILITIES" \l 1 </w:instrText>
      </w:r>
      <w:r>
        <w:rPr/>
        <w:fldChar w:fldCharType="separate"/>
      </w:r>
      <w:r>
        <w:rPr/>
      </w:r>
      <w:r>
        <w:rPr/>
        <w:fldChar w:fldCharType="end"/>
      </w:r>
    </w:p>
    <w:p>
      <w:pPr>
        <w:pStyle w:val="bodytext2level"/>
        <w:ind w:firstLine="720" w:end="0"/>
        <w:jc w:val="both"/>
        <w:rPr/>
      </w:pPr>
      <w:r>
        <w:rPr>
          <w:color w:val="000080"/>
          <w:sz w:val="22"/>
        </w:rPr>
        <w:t xml:space="preserve">3.1  </w:t>
      </w:r>
      <w:r>
        <w:rPr>
          <w:color w:val="000080"/>
          <w:sz w:val="22"/>
          <w:u w:val="single"/>
        </w:rPr>
        <w:t>Scope of Work</w:t>
      </w:r>
      <w:r>
        <w:rPr>
          <w:color w:val="000080"/>
          <w:sz w:val="22"/>
        </w:rPr>
        <w:t>.</w:t>
      </w:r>
      <w:r>
        <w:fldChar w:fldCharType="begin"/>
      </w:r>
      <w:r>
        <w:rPr/>
        <w:instrText xml:space="preserve"> TC "3.1†Scope of Work." \l 1 </w:instrText>
      </w:r>
      <w:r>
        <w:rPr/>
        <w:fldChar w:fldCharType="separate"/>
      </w:r>
      <w:r>
        <w:rPr/>
      </w:r>
      <w:r>
        <w:rPr/>
        <w:fldChar w:fldCharType="end"/>
      </w:r>
      <w:r>
        <w:rPr>
          <w:sz w:val="22"/>
        </w:rPr>
        <w:t xml:space="preserve">  </w:t>
      </w:r>
    </w:p>
    <w:p>
      <w:pPr>
        <w:pStyle w:val="bodytext3level"/>
        <w:ind w:start="720" w:end="0"/>
        <w:rPr/>
      </w:pPr>
      <w:r>
        <w:rPr>
          <w:color w:val="000080"/>
        </w:rPr>
        <w:t xml:space="preserve">3.1.1  </w:t>
      </w:r>
      <w:r>
        <w:rPr>
          <w:color w:val="000080"/>
          <w:u w:val="single"/>
        </w:rPr>
        <w:t>General Description of Work</w:t>
      </w:r>
      <w:r>
        <w:rPr>
          <w:color w:val="000080"/>
        </w:rPr>
        <w:t>.</w:t>
      </w:r>
      <w:r>
        <w:fldChar w:fldCharType="begin"/>
      </w:r>
      <w:r>
        <w:rPr/>
        <w:instrText xml:space="preserve"> TC "3.1.1†General Description of Work." \l 1 </w:instrText>
      </w:r>
      <w:r>
        <w:rPr/>
        <w:fldChar w:fldCharType="separate"/>
      </w:r>
      <w:r>
        <w:rPr/>
      </w:r>
      <w:r>
        <w:rPr/>
        <w:fldChar w:fldCharType="end"/>
      </w:r>
      <w:r>
        <w:rPr/>
        <w:t xml:space="preserve">  Contractor shall design the Facility, shall procure and supply the Equipment, and shall build a complete Facility (including completion of civil works and the start-up, commissioning and testing of the Facility) all such that the Work satisfies the Performance Guarantees, Guaranteed Completion Date and Specific Performance Guarantees and complies with the requirements set forth in this Agreement (including the Exhibits) and all applicable Laws and Governmental Authorizations, so that the Facility can be safely and efficiently operated and maintained.  Contractor shall furnish, undertake, provide or cause to be provided, in a good and workmanlike manner, all services, supervision, testing, labor, personnel, materials, supplies, equipment and machinery necessary to design, engineer, construct, commission and test the Facility in accordance with GAEP and the provisions of this Agreement.  Where this Agreement describes the Scope of Work in general terms, but not in complete detail, it is understood and agreed that the Scope of Work includes any incidental work which can be reasonably inferred as required or necessary to complete the Facility in accordance with this Agreement. Contractor shall notify the Owner in writing of any conflict between the terms of this Agreement and GAEP. Notwithstanding any provision of this Agreement to the contrary, in the event of any conflict or inconsistency between the requirements of this Agreement and GAEP, the requirements of this Agreement shall prevail unless Owner directs otherwise in writing.  Contractor shall design the Facility to facilitate operation by the number and type of Operator personnel outlined in Exhibit O-1. </w:t>
      </w:r>
    </w:p>
    <w:p>
      <w:pPr>
        <w:pStyle w:val="bodytext3level"/>
        <w:ind w:start="720" w:end="0"/>
        <w:rPr/>
      </w:pPr>
      <w:r>
        <w:rPr>
          <w:color w:val="000080"/>
        </w:rPr>
        <w:t xml:space="preserve">3.1.2  </w:t>
      </w:r>
      <w:r>
        <w:rPr>
          <w:color w:val="000080"/>
          <w:u w:val="single"/>
        </w:rPr>
        <w:t>Specific Responsibilities</w:t>
      </w:r>
      <w:r>
        <w:rPr>
          <w:color w:val="000080"/>
        </w:rPr>
        <w:t>.</w:t>
      </w:r>
      <w:r>
        <w:fldChar w:fldCharType="begin"/>
      </w:r>
      <w:r>
        <w:rPr/>
        <w:instrText xml:space="preserve"> TC "3.1.2†Specific Responsibilities." \l 1 </w:instrText>
      </w:r>
      <w:r>
        <w:rPr/>
        <w:fldChar w:fldCharType="separate"/>
      </w:r>
      <w:r>
        <w:rPr/>
      </w:r>
      <w:r>
        <w:rPr/>
        <w:fldChar w:fldCharType="end"/>
      </w:r>
      <w:r>
        <w:rPr/>
        <w:t xml:space="preserve"> Without limiting the generality of Section 3.1.1, Contractor shall perform the Work as described in Exhibit ___, including, but not limited to, the following:</w:t>
      </w:r>
    </w:p>
    <w:p>
      <w:pPr>
        <w:pStyle w:val="bodytext4level"/>
        <w:rPr/>
      </w:pPr>
      <w:r>
        <w:rPr>
          <w:color w:val="000080"/>
        </w:rPr>
        <w:t>3.1.2.1</w:t>
        <w:tab/>
      </w:r>
      <w:r>
        <w:rPr/>
        <w:t>prepare a conceptual design and the integrated detailed design of the entire Facility such that the Facility when constructed in accordance with such design and upon installation of the Equipment will conform to the Specifications and the Scope of Work and meet the performance requirements described in this Agreement, including the Performance Guarantees;</w:t>
      </w:r>
    </w:p>
    <w:p>
      <w:pPr>
        <w:pStyle w:val="bodytext4level"/>
        <w:rPr/>
      </w:pPr>
      <w:r>
        <w:rPr/>
        <w:t>3.1.2.2</w:t>
        <w:tab/>
        <w:t>perform any required improvements to the Site necessary for the completion of the Facility in accordance with this Agreement;</w:t>
      </w:r>
    </w:p>
    <w:p>
      <w:pPr>
        <w:pStyle w:val="bodytext4level"/>
        <w:rPr/>
      </w:pPr>
      <w:r>
        <w:rPr/>
        <w:t>3.1.2.3</w:t>
        <w:tab/>
        <w:t>procure and supply all Equipment which shall be new, unused, and meet or exceed GAEP, expedite and transport the Equipment to the Site, perform receipt and inventory at the Site to ensure Equipment is received in undamaged condition and ensure the proper handling and storage of same at all locations;</w:t>
      </w:r>
    </w:p>
    <w:p>
      <w:pPr>
        <w:pStyle w:val="bodytext4level"/>
        <w:rPr/>
      </w:pPr>
      <w:r>
        <w:rPr/>
        <w:t>3.1.2.4</w:t>
        <w:tab/>
        <w:t>provide management, equipment, tools, construction utilities and consumables including lubricants, chemicals, welding rods and construction equipment fuel necessary for the construction of the Facility in accordance with this Agreement, except for those items to be furnished by Owner as set forth in Section 4.2;</w:t>
      </w:r>
    </w:p>
    <w:p>
      <w:pPr>
        <w:pStyle w:val="bodytext4level"/>
        <w:rPr/>
      </w:pPr>
      <w:r>
        <w:rPr/>
        <w:t>3.1.2.5</w:t>
        <w:tab/>
        <w:t>manage, supervise and control the commissioning and performance testing of the Facility using operating personnel provided by Owner;</w:t>
      </w:r>
    </w:p>
    <w:p>
      <w:pPr>
        <w:pStyle w:val="bodytext4level"/>
        <w:rPr/>
      </w:pPr>
      <w:r>
        <w:rPr/>
        <w:t>3.1.2.6</w:t>
        <w:tab/>
        <w:t>conduct the training described in Exhibit O-2;</w:t>
      </w:r>
    </w:p>
    <w:p>
      <w:pPr>
        <w:pStyle w:val="bodytext4level"/>
        <w:rPr/>
      </w:pPr>
      <w:r>
        <w:rPr/>
        <w:t>3.1.2.7</w:t>
        <w:tab/>
        <w:t>if necessary, clear all Equipment through customs and take any other actions necessary to import any Equipment;</w:t>
      </w:r>
    </w:p>
    <w:p>
      <w:pPr>
        <w:pStyle w:val="bodytext4level"/>
        <w:rPr/>
      </w:pPr>
      <w:r>
        <w:rPr/>
        <w:t>3.1.2.8</w:t>
        <w:tab/>
        <w:t>without duplication or limitation of the foregoing or any other provisions of this Agreement, design, engineer, procure, construct, start-up, test and commission the Facility such that it meets the requirements of Mechanical Completion, Substantial Completion and Final Completion;</w:t>
      </w:r>
    </w:p>
    <w:p>
      <w:pPr>
        <w:pStyle w:val="bodytext4level"/>
        <w:rPr/>
      </w:pPr>
      <w:r>
        <w:rPr/>
        <w:t>3.1.2.9</w:t>
        <w:tab/>
        <w:t>prepare detailed Performance Test and Availability Test procedures in accordance with Exhibit E-3;</w:t>
      </w:r>
    </w:p>
    <w:p>
      <w:pPr>
        <w:pStyle w:val="bodytext4level"/>
        <w:rPr/>
      </w:pPr>
      <w:r>
        <w:rPr/>
        <w:t>3.1.2.10</w:t>
        <w:tab/>
        <w:t xml:space="preserve">provide construction utilities (electricity, water, and telephone lines) from the Site boundary and distribute as necessary; </w:t>
      </w:r>
    </w:p>
    <w:p>
      <w:pPr>
        <w:pStyle w:val="bodytext4level"/>
        <w:rPr/>
      </w:pPr>
      <w:r>
        <w:rPr/>
        <w:t>3.1.2.11</w:t>
        <w:tab/>
        <w:t>provide all construction equipment (and requisite maintenance on the equipment) necessary to construct the Facility and all construction fuels (other than fuel for operation of the Facility during startup, commissioning or testing); and</w:t>
      </w:r>
    </w:p>
    <w:p>
      <w:pPr>
        <w:pStyle w:val="bodytext4level"/>
        <w:rPr/>
      </w:pPr>
      <w:r>
        <w:rPr/>
        <w:t>3.1.2.12</w:t>
        <w:tab/>
        <w:t>comply with all of the requirements of Owner's Siting Permit</w:t>
      </w:r>
      <w:r>
        <w:br w:type="page"/>
      </w:r>
    </w:p>
    <w:p>
      <w:pPr>
        <w:pStyle w:val="bodytext2level"/>
        <w:ind w:firstLine="720" w:end="0"/>
        <w:jc w:val="both"/>
        <w:rPr/>
      </w:pPr>
      <w:r>
        <w:rPr>
          <w:color w:val="000080"/>
          <w:sz w:val="22"/>
        </w:rPr>
        <w:t xml:space="preserve">3.2  </w:t>
      </w:r>
      <w:r>
        <w:rPr>
          <w:color w:val="000080"/>
          <w:sz w:val="22"/>
          <w:u w:val="single"/>
        </w:rPr>
        <w:t>Spare Parts</w:t>
      </w:r>
      <w:r>
        <w:rPr>
          <w:color w:val="000080"/>
          <w:sz w:val="22"/>
        </w:rPr>
        <w:t>.</w:t>
      </w:r>
      <w:r>
        <w:fldChar w:fldCharType="begin"/>
      </w:r>
      <w:r>
        <w:rPr/>
        <w:instrText xml:space="preserve"> TC "3.2†Spare Parts." \l 1 </w:instrText>
      </w:r>
      <w:r>
        <w:rPr/>
        <w:fldChar w:fldCharType="separate"/>
      </w:r>
      <w:r>
        <w:rPr/>
      </w:r>
      <w:r>
        <w:rPr/>
        <w:fldChar w:fldCharType="end"/>
      </w:r>
      <w:r>
        <w:rPr>
          <w:sz w:val="22"/>
        </w:rPr>
        <w:t xml:space="preserve">  </w:t>
      </w:r>
    </w:p>
    <w:p>
      <w:pPr>
        <w:pStyle w:val="bodytext3level"/>
        <w:ind w:start="720" w:end="0"/>
        <w:rPr/>
      </w:pPr>
      <w:r>
        <w:rPr>
          <w:color w:val="000080"/>
        </w:rPr>
        <w:t xml:space="preserve">3.2.1  </w:t>
      </w:r>
      <w:r>
        <w:rPr>
          <w:color w:val="000080"/>
          <w:u w:val="single"/>
        </w:rPr>
        <w:t>Consumable Spare Parts</w:t>
      </w:r>
      <w:r>
        <w:rPr>
          <w:color w:val="000080"/>
        </w:rPr>
        <w:t>.</w:t>
      </w:r>
      <w:r>
        <w:fldChar w:fldCharType="begin"/>
      </w:r>
      <w:r>
        <w:rPr/>
        <w:instrText xml:space="preserve"> TC "3.2.1†Consumable Spare Parts." \l 1 </w:instrText>
      </w:r>
      <w:r>
        <w:rPr/>
        <w:fldChar w:fldCharType="separate"/>
      </w:r>
      <w:r>
        <w:rPr/>
      </w:r>
      <w:r>
        <w:rPr/>
        <w:fldChar w:fldCharType="end"/>
      </w:r>
      <w:r>
        <w:rPr/>
        <w:t xml:space="preserve">  Provided within the Contract Price are all spare parts and special tools necessary for the construction, start up, commissioning and testing of the Facility prior to Substantial Completion.</w:t>
      </w:r>
    </w:p>
    <w:p>
      <w:pPr>
        <w:pStyle w:val="bodytext3level"/>
        <w:ind w:start="720" w:end="0"/>
        <w:rPr/>
      </w:pPr>
      <w:r>
        <w:rPr>
          <w:color w:val="000080"/>
        </w:rPr>
        <w:t xml:space="preserve">3.2.2  </w:t>
      </w:r>
      <w:r>
        <w:rPr>
          <w:color w:val="000080"/>
          <w:u w:val="single"/>
        </w:rPr>
        <w:t>Special Tools and Operating Spare Parts</w:t>
      </w:r>
      <w:r>
        <w:rPr>
          <w:color w:val="000080"/>
        </w:rPr>
        <w:t>.</w:t>
      </w:r>
      <w:r>
        <w:fldChar w:fldCharType="begin"/>
      </w:r>
      <w:r>
        <w:rPr/>
        <w:instrText xml:space="preserve"> TC "3.2.2†Special Tools and Operating Spare Parts." \l 1 </w:instrText>
      </w:r>
      <w:r>
        <w:rPr/>
        <w:fldChar w:fldCharType="separate"/>
      </w:r>
      <w:r>
        <w:rPr/>
      </w:r>
      <w:r>
        <w:rPr/>
        <w:fldChar w:fldCharType="end"/>
      </w:r>
      <w:r>
        <w:rPr/>
        <w:t xml:space="preserve">  Contractor shall provide such services in connection with the procurement of special tools and operating spare parts as is specified in Exhibit N.  Contractor shall provide all tools, special or otherwise, necessary to complete the Work.</w:t>
      </w:r>
    </w:p>
    <w:p>
      <w:pPr>
        <w:pStyle w:val="bodytext3level"/>
        <w:ind w:start="720" w:end="0"/>
        <w:rPr/>
      </w:pPr>
      <w:r>
        <w:rPr>
          <w:color w:val="000080"/>
        </w:rPr>
        <w:t xml:space="preserve">3.2.3  </w:t>
      </w:r>
      <w:r>
        <w:rPr>
          <w:color w:val="000080"/>
          <w:u w:val="single"/>
        </w:rPr>
        <w:t>Failure Prior to Substantial Completion</w:t>
      </w:r>
      <w:r>
        <w:rPr>
          <w:color w:val="000080"/>
        </w:rPr>
        <w:t>.</w:t>
      </w:r>
      <w:r>
        <w:fldChar w:fldCharType="begin"/>
      </w:r>
      <w:r>
        <w:rPr/>
        <w:instrText xml:space="preserve"> TC "3.2.3†Failure Prior to Substantial Completion." \l 1 </w:instrText>
      </w:r>
      <w:r>
        <w:rPr/>
        <w:fldChar w:fldCharType="separate"/>
      </w:r>
      <w:r>
        <w:rPr/>
      </w:r>
      <w:r>
        <w:rPr/>
        <w:fldChar w:fldCharType="end"/>
      </w:r>
      <w:r>
        <w:rPr/>
        <w:t xml:space="preserve">  Should any Equipment fail prior to Substantial Completion, with Owner’s permission, spare parts may be withdrawn from Owner's stock of operations and maintenance stores and the Equipment that failed returned to operating condition.  Contractor shall at its own cost and expense promptly replace all such withdrawn spare parts with new spare parts of the same type made by the same manufacturer.</w:t>
      </w:r>
    </w:p>
    <w:p>
      <w:pPr>
        <w:pStyle w:val="bodytext2level"/>
        <w:keepNext w:val="true"/>
        <w:ind w:firstLine="720" w:end="0"/>
        <w:jc w:val="both"/>
        <w:rPr/>
      </w:pPr>
      <w:r>
        <w:rPr>
          <w:color w:val="000080"/>
          <w:sz w:val="22"/>
        </w:rPr>
        <w:t xml:space="preserve">3.3  </w:t>
      </w:r>
      <w:r>
        <w:rPr>
          <w:color w:val="000080"/>
          <w:sz w:val="22"/>
          <w:u w:val="single"/>
        </w:rPr>
        <w:t>Compliance with Drawings and Review of Drawings and Documents</w:t>
      </w:r>
      <w:r>
        <w:rPr>
          <w:color w:val="000080"/>
          <w:sz w:val="22"/>
        </w:rPr>
        <w:t>.</w:t>
      </w:r>
      <w:r>
        <w:fldChar w:fldCharType="begin"/>
      </w:r>
      <w:r>
        <w:rPr/>
        <w:instrText xml:space="preserve"> TC "3.3†Compliance with Drawings and Review of Drawings and Documents." \l 1 </w:instrText>
      </w:r>
      <w:r>
        <w:rPr/>
        <w:fldChar w:fldCharType="separate"/>
      </w:r>
      <w:r>
        <w:rPr/>
      </w:r>
      <w:r>
        <w:rPr/>
        <w:fldChar w:fldCharType="end"/>
      </w:r>
      <w:r>
        <w:rPr>
          <w:sz w:val="22"/>
        </w:rPr>
        <w:t xml:space="preserve">  </w:t>
      </w:r>
    </w:p>
    <w:p>
      <w:pPr>
        <w:pStyle w:val="bodytext3level"/>
        <w:keepNext w:val="true"/>
        <w:ind w:start="720" w:end="0"/>
        <w:rPr/>
      </w:pPr>
      <w:r>
        <w:rPr>
          <w:color w:val="000080"/>
        </w:rPr>
        <w:t xml:space="preserve">3.3.1  </w:t>
      </w:r>
      <w:r>
        <w:rPr>
          <w:color w:val="000080"/>
          <w:u w:val="single"/>
        </w:rPr>
        <w:t>Submission by Contractor</w:t>
      </w:r>
      <w:r>
        <w:rPr>
          <w:color w:val="000080"/>
        </w:rPr>
        <w:t>.</w:t>
      </w:r>
      <w:r>
        <w:fldChar w:fldCharType="begin"/>
      </w:r>
      <w:r>
        <w:rPr/>
        <w:instrText xml:space="preserve"> TC "3.3.1†Submission by Contractor." \l 1 </w:instrText>
      </w:r>
      <w:r>
        <w:rPr/>
        <w:fldChar w:fldCharType="separate"/>
      </w:r>
      <w:r>
        <w:rPr/>
      </w:r>
      <w:r>
        <w:rPr/>
        <w:fldChar w:fldCharType="end"/>
      </w:r>
      <w:r>
        <w:rPr/>
        <w:t xml:space="preserve">  Contractor shall submit to Owner, throughout the duration of this Agreement, current complete copies of the Facility drawing and document lists, and Contractor shall provide or cause to be provided to Owner, within thirty (30) days following the Notice to Proceed Effective Date, a submittal schedule setting out the anticipated dates of issue of all such drawings and documents sufficient to enable Owner to plan its review.  Contractor shall transmit to Owner in a timely fashion the drawings and documents which Owner requests for review.  Such information shall comply with the requirements of Article 10.  Where required by law, permit, or GAEP, that drawings and other documents be stamped by a registered engineer, Contractor shall provide such drawings and documentation stamped by a registered engineer.</w:t>
      </w:r>
    </w:p>
    <w:p>
      <w:pPr>
        <w:pStyle w:val="bodytext3level"/>
        <w:ind w:start="720" w:end="0"/>
        <w:rPr/>
      </w:pPr>
      <w:r>
        <w:rPr>
          <w:color w:val="000080"/>
        </w:rPr>
        <w:t xml:space="preserve">3.3.2  </w:t>
      </w:r>
      <w:r>
        <w:rPr>
          <w:color w:val="000080"/>
          <w:u w:val="single"/>
        </w:rPr>
        <w:t>Review by Owner</w:t>
      </w:r>
      <w:r>
        <w:rPr>
          <w:color w:val="000080"/>
        </w:rPr>
        <w:t>.</w:t>
      </w:r>
      <w:r>
        <w:fldChar w:fldCharType="begin"/>
      </w:r>
      <w:r>
        <w:rPr/>
        <w:instrText xml:space="preserve"> TC "3.3.2†Review by Owner." \l 1 </w:instrText>
      </w:r>
      <w:r>
        <w:rPr/>
        <w:fldChar w:fldCharType="separate"/>
      </w:r>
      <w:r>
        <w:rPr/>
      </w:r>
      <w:r>
        <w:rPr/>
        <w:fldChar w:fldCharType="end"/>
      </w:r>
      <w:r>
        <w:rPr/>
        <w:t xml:space="preserve">  Owner shall notify Contractor of any comments or queries within ten (10) Business Days of receipt of any drawing or document required to be submitted to it for review under this Section 3.3.  If Owner fails to respond within such ten (10) Business Day period, then such drawing or document shall be deemed to have been reviewed by Owner.  Contractor shall, within ten (10) days following receipt of any comments or queries on any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ten (10) days of its receipt by Owner.  Contractor shall reasonably endeavor 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In order to expedite the review and approval cycle, Owner may have one or more engineers representing Owner in Contractor’s design office.  Contractor will provide offices, telephones, secretarial services, and other administrative support, for Owner’s engineers' use.  Except for long distance telephone charges which will be billed at cost, this service will be at Contractor’s expense.</w:t>
      </w:r>
    </w:p>
    <w:p>
      <w:pPr>
        <w:pStyle w:val="bodytext3level"/>
        <w:ind w:start="720" w:end="0"/>
        <w:rPr/>
      </w:pPr>
      <w:r>
        <w:rPr>
          <w:color w:val="000080"/>
        </w:rPr>
        <w:t xml:space="preserve">3.3.3  </w:t>
      </w:r>
      <w:r>
        <w:rPr>
          <w:color w:val="000080"/>
          <w:u w:val="single"/>
        </w:rPr>
        <w:t>Owner’s Right to Examine</w:t>
      </w:r>
      <w:r>
        <w:rPr>
          <w:color w:val="000080"/>
        </w:rPr>
        <w:t>.</w:t>
      </w:r>
      <w:r>
        <w:fldChar w:fldCharType="begin"/>
      </w:r>
      <w:r>
        <w:rPr/>
        <w:instrText xml:space="preserve"> TC "3.3.3†Owner’s Right to Examine." \l 1 </w:instrText>
      </w:r>
      <w:r>
        <w:rPr/>
        <w:fldChar w:fldCharType="separate"/>
      </w:r>
      <w:r>
        <w:rPr/>
      </w:r>
      <w:r>
        <w:rPr/>
        <w:fldChar w:fldCharType="end"/>
      </w:r>
      <w:r>
        <w:rPr/>
        <w:t xml:space="preserve">  Owner and its authorized representatives shall have the right, at any time on reasonable notice, at the premises of the Contractor or Subcontractor to examine drawings or documents which have been or are being prepared by Contractor or any Subcontractor for the purposes of this Agreement.</w:t>
      </w:r>
    </w:p>
    <w:p>
      <w:pPr>
        <w:pStyle w:val="bodytext3level"/>
        <w:ind w:start="720" w:end="0"/>
        <w:rPr/>
      </w:pPr>
      <w:r>
        <w:rPr>
          <w:color w:val="000080"/>
        </w:rPr>
        <w:t xml:space="preserve">3.3.4  </w:t>
      </w:r>
      <w:r>
        <w:rPr>
          <w:color w:val="000080"/>
          <w:u w:val="single"/>
        </w:rPr>
        <w:t>Compliance With Drawings</w:t>
      </w:r>
      <w:r>
        <w:rPr>
          <w:color w:val="000080"/>
        </w:rPr>
        <w:t>.</w:t>
      </w:r>
      <w:r>
        <w:fldChar w:fldCharType="begin"/>
      </w:r>
      <w:r>
        <w:rPr/>
        <w:instrText xml:space="preserve"> TC "3.3.4†Compliance With Drawings." \l 1 </w:instrText>
      </w:r>
      <w:r>
        <w:rPr/>
        <w:fldChar w:fldCharType="separate"/>
      </w:r>
      <w:r>
        <w:rPr/>
      </w:r>
      <w:r>
        <w:rPr/>
        <w:fldChar w:fldCharType="end"/>
      </w:r>
      <w:r>
        <w:rPr/>
        <w:t xml:space="preserve">  Contractor shall perform the Work and ensure that all Equipment is procured and supplied in accordance with the final drawings and documents submitted to Owner in accordance with this Agreement.</w:t>
      </w:r>
    </w:p>
    <w:p>
      <w:pPr>
        <w:pStyle w:val="bodytext3level"/>
        <w:ind w:start="720" w:end="0"/>
        <w:rPr/>
      </w:pPr>
      <w:r>
        <w:rPr>
          <w:color w:val="000080"/>
        </w:rPr>
        <w:t xml:space="preserve">3.3.5  </w:t>
      </w:r>
      <w:r>
        <w:rPr>
          <w:color w:val="000080"/>
          <w:u w:val="single"/>
        </w:rPr>
        <w:t>Approval/Review</w:t>
      </w:r>
      <w:r>
        <w:rPr>
          <w:color w:val="000080"/>
        </w:rPr>
        <w:t>.</w:t>
      </w:r>
      <w:r>
        <w:fldChar w:fldCharType="begin"/>
      </w:r>
      <w:r>
        <w:rPr/>
        <w:instrText xml:space="preserve"> TC "3.3.5†Approval/Review." \l 1 </w:instrText>
      </w:r>
      <w:r>
        <w:rPr/>
        <w:fldChar w:fldCharType="separate"/>
      </w:r>
      <w:r>
        <w:rPr/>
      </w:r>
      <w:r>
        <w:rPr/>
        <w:fldChar w:fldCharType="end"/>
      </w:r>
      <w:r>
        <w:rPr/>
        <w:t xml:space="preserve">  Owner’s review of, or concurrence with, any drawing or document submitted by Contractor shall not be construed as constituting approval of Contractor’s Work, nor shall Owner’s failure to review or failure to comment be construed as approval or disapproval or otherwise affect any of Owner’s rights or remedies under this Agreement.  Contractor at all times shall retain responsibility for completing the Work in accordance with the requirements of this Agreement, including the requirements of the Specifications, regardless of whether or not Owner has reviewed or commented on Contractor’s drawings or documents.</w:t>
      </w:r>
    </w:p>
    <w:p>
      <w:pPr>
        <w:pStyle w:val="bodytext2level"/>
        <w:ind w:firstLine="720" w:end="0"/>
        <w:jc w:val="both"/>
        <w:rPr/>
      </w:pPr>
      <w:r>
        <w:rPr>
          <w:color w:val="000080"/>
          <w:sz w:val="22"/>
        </w:rPr>
        <w:t xml:space="preserve">3.4  </w:t>
      </w:r>
      <w:r>
        <w:rPr>
          <w:color w:val="000080"/>
          <w:sz w:val="22"/>
          <w:u w:val="single"/>
        </w:rPr>
        <w:t>Contractor’s Personnel and Labor Relations</w:t>
      </w:r>
      <w:r>
        <w:rPr>
          <w:color w:val="000080"/>
          <w:sz w:val="22"/>
        </w:rPr>
        <w:t>.</w:t>
      </w:r>
      <w:r>
        <w:fldChar w:fldCharType="begin"/>
      </w:r>
      <w:r>
        <w:rPr/>
        <w:instrText xml:space="preserve"> TC "3.4†Contractor’s Personnel and Labor Relations." \l 1 </w:instrText>
      </w:r>
      <w:r>
        <w:rPr/>
        <w:fldChar w:fldCharType="separate"/>
      </w:r>
      <w:r>
        <w:rPr/>
      </w:r>
      <w:r>
        <w:rPr/>
        <w:fldChar w:fldCharType="end"/>
      </w:r>
      <w:r>
        <w:rPr>
          <w:sz w:val="22"/>
        </w:rPr>
        <w:t xml:space="preserve">  </w:t>
      </w:r>
    </w:p>
    <w:p>
      <w:pPr>
        <w:pStyle w:val="bodytext3level"/>
        <w:ind w:start="720" w:end="0"/>
        <w:rPr/>
      </w:pPr>
      <w:r>
        <w:rPr>
          <w:color w:val="000080"/>
        </w:rPr>
        <w:t xml:space="preserve">3.4.1  </w:t>
      </w:r>
      <w:r>
        <w:rPr>
          <w:color w:val="000080"/>
          <w:u w:val="single"/>
        </w:rPr>
        <w:t>Site Staff</w:t>
      </w:r>
      <w:r>
        <w:rPr>
          <w:color w:val="000080"/>
        </w:rPr>
        <w:t>.</w:t>
      </w:r>
      <w:r>
        <w:fldChar w:fldCharType="begin"/>
      </w:r>
      <w:r>
        <w:rPr/>
        <w:instrText xml:space="preserve"> TC "3.4.1†Site Staff." \l 1 </w:instrText>
      </w:r>
      <w:r>
        <w:rPr/>
        <w:fldChar w:fldCharType="separate"/>
      </w:r>
      <w:r>
        <w:rPr/>
      </w:r>
      <w:r>
        <w:rPr/>
        <w:fldChar w:fldCharType="end"/>
      </w:r>
      <w:r>
        <w:rPr/>
        <w:t xml:space="preserve">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3level"/>
        <w:ind w:start="720" w:end="0"/>
        <w:rPr/>
      </w:pPr>
      <w:r>
        <w:rPr>
          <w:color w:val="000080"/>
        </w:rPr>
        <w:t xml:space="preserve">3.4.2  </w:t>
      </w:r>
      <w:r>
        <w:rPr>
          <w:color w:val="000080"/>
          <w:u w:val="single"/>
        </w:rPr>
        <w:t>Key Personnel</w:t>
      </w:r>
      <w:r>
        <w:rPr>
          <w:color w:val="000080"/>
        </w:rPr>
        <w:t>.</w:t>
      </w:r>
      <w:r>
        <w:fldChar w:fldCharType="begin"/>
      </w:r>
      <w:r>
        <w:rPr/>
        <w:instrText xml:space="preserve"> TC "3.4.2†Key Personnel." \l 1 </w:instrText>
      </w:r>
      <w:r>
        <w:rPr/>
        <w:fldChar w:fldCharType="separate"/>
      </w:r>
      <w:r>
        <w:rPr/>
      </w:r>
      <w:r>
        <w:rPr/>
        <w:fldChar w:fldCharType="end"/>
      </w:r>
      <w:r>
        <w:rPr/>
        <w:t xml:space="preserve">  Contractor shall appoint suitably qualified and experienced persons acceptable to Owner to fill the posts listed in Exhibit X.  Contractor shall keep such personnel employed in connection with the Work as long as reasonably necessary to fulfill Contractor’s obligations under this Agreement and such personnel shall not be removed from their posts or replaced without the prior written approval of Owner, which approval shall not be unreasonably withheld.  Contractor shall submit the resumes of the personnel nominated to fill the positions listed on Exhibit X to Owner for review, comment or rejection prior to their appointment.  A person so designated on Exhibit X shall have full authority to act on behalf of and bind Contractor for all purposes in connection with this Agreement and Contractor shall notify Owner of such person’s normal place or places of work and provide Owner with telephone number, address and other information where such person may be contacted 24 hours a day.  A person so designated on Exhibit X shall be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acceptable to Owner to act as his or her deputy.</w:t>
      </w:r>
    </w:p>
    <w:p>
      <w:pPr>
        <w:pStyle w:val="bodytext3level"/>
        <w:ind w:start="720" w:end="0"/>
        <w:rPr>
          <w:color w:val="000080"/>
        </w:rPr>
      </w:pPr>
      <w:r>
        <w:rPr>
          <w:color w:val="000080"/>
        </w:rPr>
        <w:t xml:space="preserve">3.4.3  </w:t>
      </w:r>
      <w:r>
        <w:rPr>
          <w:color w:val="000080"/>
          <w:u w:val="single"/>
        </w:rPr>
        <w:t>Objection to Representative and Personnel</w:t>
      </w:r>
      <w:r>
        <w:rPr>
          <w:color w:val="000080"/>
        </w:rPr>
        <w:t>.</w:t>
      </w:r>
      <w:r>
        <w:fldChar w:fldCharType="begin"/>
      </w:r>
      <w:r>
        <w:rPr/>
        <w:instrText xml:space="preserve"> TC "3.4.3†Objection to Representative and Personnel." \l 1 </w:instrText>
      </w:r>
      <w:r>
        <w:rPr/>
        <w:fldChar w:fldCharType="separate"/>
      </w:r>
      <w:r>
        <w:rPr/>
      </w:r>
      <w:r>
        <w:rPr/>
        <w:fldChar w:fldCharType="end"/>
      </w:r>
      <w:r>
        <w:rPr/>
        <w:t xml:space="preserve">  Owner shall be entitled to object to any representative or person employed by Contractor or any Subcontractor in the execution of the Work who shall, in the opinion of Owner, be incompetent or negligent, or have engaged in misconduct, and Contractor shall promptly remove or ensure the removal of such person from the Work and appoint a suitable replacement at Contractor’s sole cost and risk.</w:t>
      </w:r>
    </w:p>
    <w:p>
      <w:pPr>
        <w:pStyle w:val="bodytext3level"/>
        <w:ind w:start="720" w:end="0"/>
        <w:rPr/>
      </w:pPr>
      <w:r>
        <w:rPr>
          <w:color w:val="000080"/>
        </w:rPr>
        <w:t xml:space="preserve">3.4.4  </w:t>
      </w:r>
      <w:r>
        <w:rPr>
          <w:color w:val="000080"/>
          <w:u w:val="single"/>
        </w:rPr>
        <w:t>Labor Relations</w:t>
      </w:r>
      <w:r>
        <w:rPr>
          <w:color w:val="000080"/>
        </w:rPr>
        <w:t>.</w:t>
      </w:r>
      <w:r>
        <w:fldChar w:fldCharType="begin"/>
      </w:r>
      <w:r>
        <w:rPr/>
        <w:instrText xml:space="preserve"> TC "3.4.4†Labor Relations." \l 1 </w:instrText>
      </w:r>
      <w:r>
        <w:rPr/>
        <w:fldChar w:fldCharType="separate"/>
      </w:r>
      <w:r>
        <w:rPr/>
      </w:r>
      <w:r>
        <w:rPr/>
        <w:fldChar w:fldCharType="end"/>
      </w:r>
      <w:r>
        <w:rPr/>
        <w:t xml:space="preserve">  Contractor shall, in the selection and continuing employment of labor and Subcontractors (whether directly or indirectly employed), cause no conflict or interference with or between the various trades, or delay in performance of Contractor’s obligations.  Contractor shall be responsible for all labor relations matters relating to the Work and shall at all times use and cause its Subcontractors to use its best efforts and judgment as an experienced contractor to adopt and implement policies and practices designed to avoid work stoppages, slowdowns, disputes and strikes.  </w:t>
      </w:r>
      <w:r>
        <w:rPr>
          <w:b/>
        </w:rPr>
        <w:t>[Note:  Conform to deal terms regarding union labor and any existing union labor agreements.]</w:t>
      </w:r>
    </w:p>
    <w:p>
      <w:pPr>
        <w:pStyle w:val="bodytext3level"/>
        <w:keepNext w:val="true"/>
        <w:ind w:start="720" w:end="0"/>
        <w:rPr/>
      </w:pPr>
      <w:r>
        <w:rPr>
          <w:color w:val="000080"/>
        </w:rPr>
        <w:t xml:space="preserve">3.4.5  </w:t>
      </w:r>
      <w:r>
        <w:rPr>
          <w:color w:val="000080"/>
          <w:u w:val="single"/>
        </w:rPr>
        <w:t>Labor Agreements</w:t>
      </w:r>
      <w:r>
        <w:rPr>
          <w:color w:val="000080"/>
        </w:rPr>
        <w:t>.</w:t>
      </w:r>
      <w:r>
        <w:fldChar w:fldCharType="begin"/>
      </w:r>
      <w:r>
        <w:rPr/>
        <w:instrText xml:space="preserve"> TC "3.4.5†Labor Agreements." \l 1 </w:instrText>
      </w:r>
      <w:r>
        <w:rPr/>
        <w:fldChar w:fldCharType="separate"/>
      </w:r>
      <w:r>
        <w:rPr/>
      </w:r>
      <w:r>
        <w:rPr/>
        <w:fldChar w:fldCharType="end"/>
      </w:r>
      <w:r>
        <w:rPr/>
        <w:t xml:space="preserve">  Contractor will not interfere with any labor agreements entered into by and between Owner and labor unions applicable to the Work.</w:t>
      </w:r>
    </w:p>
    <w:p>
      <w:pPr>
        <w:pStyle w:val="bodytext3level"/>
        <w:ind w:start="720" w:end="0"/>
        <w:rPr/>
      </w:pPr>
      <w:r>
        <w:rPr>
          <w:color w:val="000080"/>
        </w:rPr>
        <w:t xml:space="preserve">3.4.6  </w:t>
      </w:r>
      <w:r>
        <w:rPr>
          <w:color w:val="000080"/>
          <w:u w:val="single"/>
        </w:rPr>
        <w:t>Employment of Qualified Personnel</w:t>
      </w:r>
      <w:r>
        <w:rPr>
          <w:color w:val="000080"/>
        </w:rPr>
        <w:t>.</w:t>
      </w:r>
      <w:r>
        <w:fldChar w:fldCharType="begin"/>
      </w:r>
      <w:r>
        <w:rPr/>
        <w:instrText xml:space="preserve"> TC "3.4.6†Employment of Qualified Personnel." \l 1 </w:instrText>
      </w:r>
      <w:r>
        <w:rPr/>
        <w:fldChar w:fldCharType="separate"/>
      </w:r>
      <w:r>
        <w:rPr/>
      </w:r>
      <w:r>
        <w:rPr/>
        <w:fldChar w:fldCharType="end"/>
      </w:r>
      <w:r>
        <w:rPr/>
        <w:t xml:space="preserve">  Whenever required by Law or GAEP, Contractor agrees to employ licensed personnel to perform services in the performance of the Work. Contractor shall not employ, or permit any Subcontractor to employ, in connection with its performance under this Agreement, any unfit person or anyone not skilled in the work assigned to such person.</w:t>
      </w:r>
    </w:p>
    <w:p>
      <w:pPr>
        <w:pStyle w:val="bodytext2level"/>
        <w:ind w:firstLine="720" w:end="0"/>
        <w:jc w:val="both"/>
        <w:rPr>
          <w:sz w:val="22"/>
        </w:rPr>
      </w:pPr>
      <w:r>
        <w:rPr>
          <w:color w:val="000080"/>
          <w:sz w:val="22"/>
        </w:rPr>
        <w:t xml:space="preserve">3.5  </w:t>
      </w:r>
      <w:r>
        <w:rPr>
          <w:color w:val="000080"/>
          <w:sz w:val="22"/>
          <w:u w:val="single"/>
        </w:rPr>
        <w:t>Governmental Authorization and Contractor Assistance</w:t>
      </w:r>
      <w:r>
        <w:rPr>
          <w:color w:val="000080"/>
          <w:sz w:val="22"/>
        </w:rPr>
        <w:t>.</w:t>
      </w:r>
      <w:r>
        <w:fldChar w:fldCharType="begin"/>
      </w:r>
      <w:r>
        <w:rPr/>
        <w:instrText xml:space="preserve"> TC "3.5†Governmental Authorization and Contractor Assistance." \l 1 </w:instrText>
      </w:r>
      <w:r>
        <w:rPr/>
        <w:fldChar w:fldCharType="separate"/>
      </w:r>
      <w:r>
        <w:rPr/>
      </w:r>
      <w:r>
        <w:rPr/>
        <w:fldChar w:fldCharType="end"/>
      </w:r>
      <w:r>
        <w:rPr>
          <w:sz w:val="22"/>
        </w:rPr>
        <w:t xml:space="preserve">  Contractor shall obtain in a timely manner (a) the Governmental Authorizations required to be issued in Contractor’s name, as well as those listed in Exhibit K for which it is designated as responsible for submitting and obtaining (b) Governmental Authorizations related to construction work on the Site for which contractors typically are responsible, and (c) any completion certificates required by applicable Law.  Contractor shall at Substantial Completion and Final Completion and within ten (10) days following request by Owner prior to such dates, certify that the Facility has been built in accordance with all such Governmental Authorizations, this Agreement and the as-built drawings. Contractor shall give all notices required to be given to any Governmental Authority in relation to any such Governmental Authorizations which are the responsibility of Contractor. Contractor shall assist Owner in a timely manner (including providing documents and information requested by Owner) in its efforts to obtain the Governmental Authorizations which Owner is required to obtain pursuant to Section 4.5, Exhibit K and in fulfilling other obligations imposed on Owner. </w:t>
      </w:r>
      <w:r>
        <w:rPr>
          <w:b/>
          <w:sz w:val="22"/>
        </w:rPr>
        <w:t>[Note:  Coordinate with any Capacity Users?]</w:t>
      </w:r>
    </w:p>
    <w:p>
      <w:pPr>
        <w:pStyle w:val="bodytext2level"/>
        <w:ind w:firstLine="720" w:end="0"/>
        <w:jc w:val="both"/>
        <w:rPr/>
      </w:pPr>
      <w:r>
        <w:rPr>
          <w:color w:val="000080"/>
          <w:sz w:val="22"/>
        </w:rPr>
        <w:t xml:space="preserve">3.6  </w:t>
      </w:r>
      <w:r>
        <w:rPr>
          <w:color w:val="000080"/>
          <w:sz w:val="22"/>
          <w:u w:val="single"/>
        </w:rPr>
        <w:t>Control of the Work</w:t>
      </w:r>
      <w:r>
        <w:rPr>
          <w:color w:val="000080"/>
          <w:sz w:val="22"/>
        </w:rPr>
        <w:t>.</w:t>
      </w:r>
      <w:r>
        <w:fldChar w:fldCharType="begin"/>
      </w:r>
      <w:r>
        <w:rPr/>
        <w:instrText xml:space="preserve"> TC "3.6†Control of the Work." \l 1 </w:instrText>
      </w:r>
      <w:r>
        <w:rPr/>
        <w:fldChar w:fldCharType="separate"/>
      </w:r>
      <w:r>
        <w:rPr/>
      </w:r>
      <w:r>
        <w:rPr/>
        <w:fldChar w:fldCharType="end"/>
      </w:r>
      <w:r>
        <w:rPr>
          <w:sz w:val="22"/>
        </w:rPr>
        <w:t xml:space="preserve">  </w:t>
      </w:r>
      <w:r>
        <w:rPr/>
        <w:t>Contractor shall be solely responsible for all construction means, methods, techniques, sequences, procedures, and security programs in connection with the performance of the Work.</w:t>
      </w:r>
    </w:p>
    <w:p>
      <w:pPr>
        <w:pStyle w:val="bodytext2level"/>
        <w:ind w:firstLine="720" w:end="0"/>
        <w:jc w:val="both"/>
        <w:rPr/>
      </w:pPr>
      <w:r>
        <w:rPr>
          <w:color w:val="000080"/>
          <w:sz w:val="22"/>
        </w:rPr>
        <w:t xml:space="preserve">3.7  </w:t>
      </w:r>
      <w:r>
        <w:rPr>
          <w:color w:val="000080"/>
          <w:sz w:val="22"/>
          <w:u w:val="single"/>
        </w:rPr>
        <w:t>Cleanup; Non-Interference</w:t>
      </w:r>
      <w:r>
        <w:rPr>
          <w:color w:val="000080"/>
          <w:sz w:val="22"/>
        </w:rPr>
        <w:t>.</w:t>
      </w:r>
      <w:r>
        <w:fldChar w:fldCharType="begin"/>
      </w:r>
      <w:r>
        <w:rPr/>
        <w:instrText xml:space="preserve"> TC "3.7†Cleanup; Non-Interference." \l 1 </w:instrText>
      </w:r>
      <w:r>
        <w:rPr/>
        <w:fldChar w:fldCharType="separate"/>
      </w:r>
      <w:r>
        <w:rPr/>
      </w:r>
      <w:r>
        <w:rPr/>
        <w:fldChar w:fldCharType="end"/>
      </w:r>
      <w:r>
        <w:rPr>
          <w:sz w:val="22"/>
        </w:rPr>
        <w:t xml:space="preserve"> </w:t>
      </w:r>
      <w:r>
        <w:rPr/>
        <w:t>Contractor shall at all times keep the Site in a neat, clean, and safe condition and shall remove from the Site, and properly dispose of off-Site, all debris and rubbish caused by Contractor’s operations at reasonable intervals in accordance with GAEP.  Upon completion of the Work, Contractor shall follow Owner’s instructions regarding unused materials and shall promptly remove from the Site all of Contractor’s equipment, and like items, leaving such premises and the vicinity clean, safe, and ready for use.  In the event Contractor or any of its Subcontractors shall fail to maintain Site as described above in a manner satisfactory to Owner or Government Authority, or fail to effect such cleanup or removal in compliance with the applicable Laws or this Agreement, Owner shall have the right after providing five (5) days notice to Contractor to perform such cleanup and remove such items on behalf of, at the risk of, and at the expense of, Contractor.  Any and all costs and expenses so incurred by Owner will be deducted from any monies due Contractor, or, if no monies are due, shall be promptly reimbursed by Contractor.</w:t>
      </w:r>
    </w:p>
    <w:p>
      <w:pPr>
        <w:pStyle w:val="bodytext2level"/>
        <w:ind w:firstLine="720" w:end="0"/>
        <w:jc w:val="both"/>
        <w:rPr>
          <w:color w:val="FF00FF"/>
          <w:sz w:val="22"/>
        </w:rPr>
      </w:pPr>
      <w:r>
        <w:rPr>
          <w:color w:val="000080"/>
          <w:sz w:val="22"/>
        </w:rPr>
        <w:t xml:space="preserve">3.8  </w:t>
      </w:r>
      <w:r>
        <w:rPr>
          <w:color w:val="000080"/>
          <w:sz w:val="22"/>
          <w:u w:val="single"/>
        </w:rPr>
        <w:t>Safety and Emergencies</w:t>
      </w:r>
      <w:r>
        <w:rPr>
          <w:color w:val="000080"/>
          <w:sz w:val="22"/>
        </w:rPr>
        <w:t>.</w:t>
      </w:r>
      <w:r>
        <w:fldChar w:fldCharType="begin"/>
      </w:r>
      <w:r>
        <w:rPr/>
        <w:instrText xml:space="preserve"> TC "3.8† Safety and Emergencies " \l 1 </w:instrText>
      </w:r>
      <w:r>
        <w:rPr/>
        <w:fldChar w:fldCharType="separate"/>
      </w:r>
      <w:r>
        <w:rPr/>
      </w:r>
      <w:r>
        <w:rPr/>
        <w:fldChar w:fldCharType="end"/>
      </w:r>
    </w:p>
    <w:p>
      <w:pPr>
        <w:pStyle w:val="bodytext2level"/>
        <w:ind w:firstLine="720" w:end="0"/>
        <w:jc w:val="both"/>
        <w:rPr>
          <w:color w:val="FF00FF"/>
          <w:sz w:val="22"/>
        </w:rPr>
      </w:pPr>
      <w:r>
        <w:rPr>
          <w:color w:val="FF00FF"/>
          <w:sz w:val="22"/>
        </w:rPr>
      </w:r>
    </w:p>
    <w:p>
      <w:pPr>
        <w:pStyle w:val="Normal"/>
        <w:spacing w:before="0" w:after="240"/>
        <w:ind w:firstLine="720" w:end="0"/>
        <w:rPr/>
      </w:pPr>
      <w:r>
        <w:rPr>
          <w:color w:val="000080"/>
          <w:sz w:val="22"/>
        </w:rPr>
        <w:t xml:space="preserve">3.8.1  </w:t>
      </w:r>
      <w:r>
        <w:rPr>
          <w:color w:val="000080"/>
          <w:sz w:val="22"/>
          <w:u w:val="single"/>
        </w:rPr>
        <w:t>Precautions</w:t>
      </w:r>
      <w:r>
        <w:rPr>
          <w:color w:val="000080"/>
          <w:sz w:val="22"/>
        </w:rPr>
        <w:t>.</w:t>
      </w:r>
      <w:r>
        <w:fldChar w:fldCharType="begin"/>
      </w:r>
      <w:r>
        <w:rPr/>
        <w:instrText xml:space="preserve"> TC "3.8.1†Precautions." \l 1 </w:instrText>
      </w:r>
      <w:r>
        <w:rPr/>
        <w:fldChar w:fldCharType="separate"/>
      </w:r>
      <w:r>
        <w:rPr/>
      </w:r>
      <w:r>
        <w:rPr/>
        <w:fldChar w:fldCharType="end"/>
      </w:r>
      <w:r>
        <w:rPr>
          <w:sz w:val="22"/>
        </w:rPr>
        <w:t xml:space="preserve"> Contractor shall be solely responsible for the safety of its operations and the operations of each Subcontractor. Contractor shall be fully responsible for initiating, maintaining, and supervising adequate and lawful safety precautions, procedures, and programs in connection with the Work, which precautions, procedures, and programs shall conform in all respects to all Laws.  Additionally, Contractor shall take all reasonable precautions for the safety of, and shall provide all reasonable protection to prevent damage, injury, or loss to:</w:t>
      </w:r>
    </w:p>
    <w:p>
      <w:pPr>
        <w:pStyle w:val="bodytext3level"/>
        <w:tabs>
          <w:tab w:val="clear" w:pos="720"/>
          <w:tab w:val="left" w:pos="1440" w:leader="none"/>
        </w:tabs>
        <w:spacing w:lineRule="auto" w:line="240" w:before="0" w:after="240"/>
        <w:rPr/>
      </w:pPr>
      <w:r>
        <w:rPr/>
        <w:tab/>
        <w:t>(a)</w:t>
        <w:tab/>
        <w:t>all persons in and about the Site where the Work is performed;</w:t>
      </w:r>
    </w:p>
    <w:p>
      <w:pPr>
        <w:pStyle w:val="bodytext3level"/>
        <w:spacing w:lineRule="auto" w:line="240" w:before="0" w:after="0"/>
        <w:rPr/>
      </w:pPr>
      <w:r>
        <w:rPr/>
        <w:t xml:space="preserve">             </w:t>
      </w:r>
      <w:r>
        <w:rPr/>
        <w:t>(b)</w:t>
        <w:tab/>
        <w:t>the Work and all materials and equipment to be incorporated therein, whether in storage at the Site or off-Site, under the care, custody, or control of Contractor or any of its Subcontractors; and,</w:t>
      </w:r>
    </w:p>
    <w:p>
      <w:pPr>
        <w:pStyle w:val="Normal"/>
        <w:ind w:firstLine="720" w:start="720" w:end="0"/>
        <w:rPr>
          <w:sz w:val="22"/>
        </w:rPr>
      </w:pPr>
      <w:r>
        <w:rPr>
          <w:sz w:val="22"/>
        </w:rPr>
      </w:r>
    </w:p>
    <w:p>
      <w:pPr>
        <w:pStyle w:val="Normal"/>
        <w:tabs>
          <w:tab w:val="clear" w:pos="720"/>
          <w:tab w:val="left" w:pos="2160" w:leader="none"/>
        </w:tabs>
        <w:spacing w:before="0" w:after="240"/>
        <w:ind w:firstLine="1440" w:end="0"/>
        <w:rPr>
          <w:sz w:val="22"/>
        </w:rPr>
      </w:pPr>
      <w:r>
        <w:rPr>
          <w:sz w:val="22"/>
        </w:rPr>
        <w:t>(c)</w:t>
        <w:tab/>
        <w:t>all other property at the Site in proximity to the locations where the Work is performed, including, without limitation, the facilities, instrumentation, walks, pavements, roadways, equipment, structures, and utilities of Owner.</w:t>
      </w:r>
    </w:p>
    <w:p>
      <w:pPr>
        <w:pStyle w:val="Normal"/>
        <w:spacing w:before="0" w:after="240"/>
        <w:ind w:firstLine="720" w:end="0"/>
        <w:rPr>
          <w:sz w:val="22"/>
        </w:rPr>
      </w:pPr>
      <w:r>
        <w:rPr>
          <w:sz w:val="22"/>
        </w:rPr>
        <w:t xml:space="preserve">Contractor shall give all notices and comply with all Laws bearing on the safety of persons or property or their protection from damage, injury, or loss at the Site. </w:t>
      </w:r>
    </w:p>
    <w:p>
      <w:pPr>
        <w:pStyle w:val="bodytext3level"/>
        <w:spacing w:lineRule="auto" w:line="240" w:before="0" w:after="240"/>
        <w:rPr/>
      </w:pPr>
      <w:r>
        <w:rPr/>
        <w:t>Contractor shall develop an appropriate safety management plan and take all necessary safety and other precautions to protect property and persons from damage, injury, or illness arising out of the performance of the Work consistent with the Site access and safety procedures of Owner.  Contractor shall comply strictly with all Laws pertaining to health or safety applicable to Contractor or to the Work.  At all times while any of the Contractor’s employees, agents, or subcontractors are on either Site, Contractor shall be responsible for providing them with a safe working environment.  Contractor shall inspect the working environments where its employees, agents, or subcontractors are or may be present on the Site and shall promptly take action to correct conditions which cause or may reasonably be expected to cause such working environments to become an unsafe place of employment.</w:t>
      </w:r>
    </w:p>
    <w:p>
      <w:pPr>
        <w:pStyle w:val="bodytext3level"/>
        <w:spacing w:lineRule="auto" w:line="240" w:before="0" w:after="240"/>
        <w:rPr/>
      </w:pPr>
      <w:r>
        <w:rPr/>
        <w:t>Contractor will be required to develop, submit to Owner for approval and implement detailed project safety programs designed to promote health and safety and prevent injury to persons or damage to property on, about or adjacent to the Site and all other locations at which the Scope of Work will be performed. Contractor shall erect and maintain safeguards for the protection of workers and the public. Contractor shall eliminate or abate all reasonably foreseeable safety hazards created by or otherwise resulting from performance of the Work.  At least thirty-five (35) days prior to commencement of activities at the Site, Contractor shall submit its Site safety procedures to Owner for review and comment.  Contractor shall take into account and appropriately revise its Site safety procedures as reasonably required in response to any Owner comments.</w:t>
      </w:r>
    </w:p>
    <w:p>
      <w:pPr>
        <w:pStyle w:val="Heading2"/>
        <w:tabs>
          <w:tab w:val="left" w:pos="720" w:leader="none"/>
        </w:tabs>
        <w:spacing w:before="240" w:after="240"/>
        <w:ind w:start="0" w:end="0"/>
        <w:jc w:val="both"/>
        <w:rPr/>
      </w:pPr>
      <w:r>
        <w:rPr>
          <w:smallCaps/>
          <w:sz w:val="22"/>
        </w:rPr>
        <w:t xml:space="preserve">3.8.2  </w:t>
      </w:r>
      <w:r>
        <w:rPr>
          <w:caps w:val="false"/>
          <w:smallCaps w:val="false"/>
          <w:color w:val="000000"/>
          <w:sz w:val="22"/>
          <w:u w:val="single"/>
        </w:rPr>
        <w:t>Occupational Safety and Health Act</w:t>
      </w:r>
      <w:r>
        <w:fldChar w:fldCharType="begin"/>
      </w:r>
      <w:r>
        <w:rPr/>
        <w:instrText xml:space="preserve"> TC "13.2.</w:instrText>
        <w:tab/>
        <w:instrText xml:space="preserve">Occupational Safety and Health Act" \l 2 </w:instrText>
      </w:r>
      <w:r>
        <w:rPr/>
        <w:fldChar w:fldCharType="separate"/>
      </w:r>
      <w:r>
        <w:rPr/>
      </w:r>
      <w:r>
        <w:rPr/>
        <w:fldChar w:fldCharType="end"/>
      </w:r>
      <w:r>
        <w:rPr>
          <w:smallCaps/>
          <w:sz w:val="22"/>
        </w:rPr>
        <w:t xml:space="preserve">. </w:t>
      </w:r>
      <w:r>
        <w:rPr>
          <w:caps w:val="false"/>
          <w:smallCaps w:val="false"/>
          <w:color w:val="000000"/>
          <w:sz w:val="22"/>
        </w:rPr>
        <w:t>Contractor shall comply with all applicable safety and health standards and regulations promulgated by the Secretary of Labor under the Occupational Safety and Health Act of 1970 (“OSHA”), and all other applicable Federal, state, or local health and safety regulations.  In addition to the other indemnification obligations of Contractor contained in this Agreement, Contractor shall indemnify and hold harmless Owner against any liability, fines, penalties, civil penalties, costs, and expenses incurred by any Owner</w:t>
      </w:r>
      <w:r>
        <w:rPr>
          <w:color w:val="000000"/>
          <w:sz w:val="22"/>
        </w:rPr>
        <w:t xml:space="preserve"> </w:t>
      </w:r>
      <w:r>
        <w:rPr>
          <w:caps w:val="false"/>
          <w:smallCaps w:val="false"/>
          <w:color w:val="000000"/>
          <w:sz w:val="22"/>
        </w:rPr>
        <w:t>because of Contractor’s failure to comply with OSHA regulations.</w:t>
      </w:r>
    </w:p>
    <w:p>
      <w:pPr>
        <w:pStyle w:val="bodytext3level"/>
        <w:ind w:start="720" w:end="0"/>
        <w:rPr/>
      </w:pPr>
      <w:r>
        <w:rPr>
          <w:color w:val="000080"/>
        </w:rPr>
        <w:t xml:space="preserve">3.8.2  </w:t>
      </w:r>
      <w:r>
        <w:rPr>
          <w:color w:val="000080"/>
          <w:u w:val="single"/>
        </w:rPr>
        <w:t>Emergencies</w:t>
      </w:r>
      <w:r>
        <w:rPr>
          <w:color w:val="000080"/>
        </w:rPr>
        <w:t>.</w:t>
      </w:r>
      <w:r>
        <w:fldChar w:fldCharType="begin"/>
      </w:r>
      <w:r>
        <w:rPr/>
        <w:instrText xml:space="preserve"> TC "3.8.2†Emergencies." \l 1 </w:instrText>
      </w:r>
      <w:r>
        <w:rPr/>
        <w:fldChar w:fldCharType="separate"/>
      </w:r>
      <w:r>
        <w:rPr/>
      </w:r>
      <w:r>
        <w:rPr/>
        <w:fldChar w:fldCharType="end"/>
      </w:r>
      <w:r>
        <w:rPr/>
        <w:t xml:space="preserve">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bodytext3level"/>
        <w:ind w:start="720" w:end="0"/>
        <w:rPr/>
      </w:pPr>
      <w:r>
        <w:rPr>
          <w:color w:val="000080"/>
        </w:rPr>
        <w:t xml:space="preserve">3.8.3  </w:t>
      </w:r>
      <w:r>
        <w:rPr>
          <w:color w:val="000080"/>
          <w:u w:val="single"/>
        </w:rPr>
        <w:t>Owner Actions</w:t>
      </w:r>
      <w:r>
        <w:rPr>
          <w:color w:val="000080"/>
        </w:rPr>
        <w:t>.</w:t>
      </w:r>
      <w:r>
        <w:fldChar w:fldCharType="begin"/>
      </w:r>
      <w:r>
        <w:rPr/>
        <w:instrText xml:space="preserve"> TC "3.8.3†Owner Actions." \l 1 </w:instrText>
      </w:r>
      <w:r>
        <w:rPr/>
        <w:fldChar w:fldCharType="separate"/>
      </w:r>
      <w:r>
        <w:rPr/>
      </w:r>
      <w:r>
        <w:rPr/>
        <w:fldChar w:fldCharType="end"/>
      </w:r>
      <w:r>
        <w:rPr/>
        <w:t xml:space="preserve">  Whenever Contractor has not complied with its obligations set forth in Section 3.8.1 or 3.8.2, then Owner may, without prior notice to Contractor, take reasonable precautions to prevent, avoid, or mitigate injury, damage or loss, but the taking of such action by Owner or Owner’s failure to do so shall not limit or affect the Contractor’s liability or its obligations under this Agreement. Contractor shall reimburse Owner for the costs incurred by Owner in taking such precautions, or, at Owner’s option, such costs shall be withheld from payments due Contractor.</w:t>
      </w:r>
    </w:p>
    <w:p>
      <w:pPr>
        <w:pStyle w:val="bodytext3level"/>
        <w:ind w:start="720" w:end="0"/>
        <w:rPr/>
      </w:pPr>
      <w:r>
        <w:rPr>
          <w:color w:val="000080"/>
        </w:rPr>
        <w:t xml:space="preserve">3.8.4  </w:t>
      </w:r>
      <w:r>
        <w:rPr>
          <w:color w:val="000080"/>
          <w:u w:val="single"/>
        </w:rPr>
        <w:t>Safety</w:t>
      </w:r>
      <w:r>
        <w:rPr>
          <w:color w:val="000080"/>
        </w:rPr>
        <w:t xml:space="preserve">. </w:t>
      </w:r>
      <w:r>
        <w:fldChar w:fldCharType="begin"/>
      </w:r>
      <w:r>
        <w:rPr/>
        <w:instrText xml:space="preserve"> TC "3.8.4†Safety." \l 1 </w:instrText>
      </w:r>
      <w:r>
        <w:rPr/>
        <w:fldChar w:fldCharType="separate"/>
      </w:r>
      <w:r>
        <w:rPr/>
      </w:r>
      <w:r>
        <w:rPr/>
        <w:fldChar w:fldCharType="end"/>
      </w:r>
      <w:r>
        <w:rPr/>
        <w:t>Without in anyway limiting Contractor’s responsibilty for safety, Contractor shall implement any additional reasonable safety and security rules and procedures required by Law and Owner.</w:t>
      </w:r>
    </w:p>
    <w:p>
      <w:pPr>
        <w:pStyle w:val="bodytext2level"/>
        <w:ind w:firstLine="720" w:end="0"/>
        <w:jc w:val="both"/>
        <w:rPr/>
      </w:pPr>
      <w:r>
        <w:rPr>
          <w:color w:val="000080"/>
          <w:sz w:val="22"/>
        </w:rPr>
        <w:t xml:space="preserve">3.9  </w:t>
      </w:r>
      <w:r>
        <w:rPr>
          <w:color w:val="000080"/>
          <w:sz w:val="22"/>
          <w:u w:val="single"/>
        </w:rPr>
        <w:t>Financing Assistance</w:t>
      </w:r>
      <w:r>
        <w:rPr>
          <w:color w:val="000080"/>
          <w:sz w:val="22"/>
        </w:rPr>
        <w:t>.</w:t>
      </w:r>
      <w:r>
        <w:fldChar w:fldCharType="begin"/>
      </w:r>
      <w:r>
        <w:rPr/>
        <w:instrText xml:space="preserve"> TC "3.9†Financing Assistance." \l 1 </w:instrText>
      </w:r>
      <w:r>
        <w:rPr/>
        <w:fldChar w:fldCharType="separate"/>
      </w:r>
      <w:r>
        <w:rPr/>
      </w:r>
      <w:r>
        <w:rPr/>
        <w:fldChar w:fldCharType="end"/>
      </w:r>
      <w:r>
        <w:rPr>
          <w:sz w:val="22"/>
        </w:rPr>
        <w:t xml:space="preserve">  Contractor agrees that it will make available to Owner and Lender (and any independent engineer or other consultants retained by Lender) information relating to the status of the Work, including information relating to the construction and testing of the Facility, and such other matters as Owner or Lender may request. Contractor shall furnish, at its own cost and expense, such consents to assignment, certifications and representations and opinions of counsel addressed to Owner and Lender as may be requested by Owner or Lender.</w:t>
      </w:r>
    </w:p>
    <w:p>
      <w:pPr>
        <w:pStyle w:val="bodytext2level"/>
        <w:ind w:firstLine="720" w:end="0"/>
        <w:jc w:val="both"/>
        <w:rPr/>
      </w:pPr>
      <w:r>
        <w:rPr>
          <w:color w:val="000080"/>
          <w:sz w:val="22"/>
        </w:rPr>
        <w:t xml:space="preserve">3.10  </w:t>
      </w:r>
      <w:r>
        <w:rPr>
          <w:color w:val="000080"/>
          <w:sz w:val="22"/>
          <w:u w:val="single"/>
        </w:rPr>
        <w:t>Foreign Corrupt Practices Act</w:t>
      </w:r>
      <w:r>
        <w:rPr>
          <w:color w:val="000080"/>
          <w:sz w:val="22"/>
        </w:rPr>
        <w:t>.</w:t>
      </w:r>
      <w:r>
        <w:fldChar w:fldCharType="begin"/>
      </w:r>
      <w:r>
        <w:rPr/>
        <w:instrText xml:space="preserve"> TC "3.10†Foreign Corrupt Practices Act." \l 1 </w:instrText>
      </w:r>
      <w:r>
        <w:rPr/>
        <w:fldChar w:fldCharType="separate"/>
      </w:r>
      <w:r>
        <w:rPr/>
      </w:r>
      <w:r>
        <w:rPr/>
        <w:fldChar w:fldCharType="end"/>
      </w:r>
      <w:r>
        <w:rPr>
          <w:sz w:val="22"/>
        </w:rPr>
        <w:t xml:space="preserve">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the payment of which would violate the laws of the United States of America, or the country or countries where the Work is performed, in whole or in part.  Contractor agrees to indemnify, defend and hold harmless Owner Indemnitees from and against any and all fines, penalties, related costs and expenses, including reasonable legal expenses, attributable to any failure of Contractor or any Subcontractor  to comply with this Section 3.10 in connection with the performance of this Agreement and the Work.</w:t>
      </w:r>
    </w:p>
    <w:p>
      <w:pPr>
        <w:pStyle w:val="bodytext2level"/>
        <w:keepNext w:val="true"/>
        <w:ind w:firstLine="720" w:end="0"/>
        <w:jc w:val="both"/>
        <w:rPr/>
      </w:pPr>
      <w:r>
        <w:rPr>
          <w:color w:val="000080"/>
          <w:sz w:val="22"/>
        </w:rPr>
        <w:t xml:space="preserve">3.11  </w:t>
      </w:r>
      <w:r>
        <w:rPr>
          <w:color w:val="000080"/>
          <w:sz w:val="22"/>
          <w:u w:val="single"/>
        </w:rPr>
        <w:t>Compliance with Laws</w:t>
      </w:r>
      <w:r>
        <w:rPr>
          <w:color w:val="000080"/>
          <w:sz w:val="22"/>
        </w:rPr>
        <w:t>.</w:t>
      </w:r>
      <w:r>
        <w:fldChar w:fldCharType="begin"/>
      </w:r>
      <w:r>
        <w:rPr/>
        <w:instrText xml:space="preserve"> TC "3.11†Compliance with Laws." \l 1 </w:instrText>
      </w:r>
      <w:r>
        <w:rPr/>
        <w:fldChar w:fldCharType="separate"/>
      </w:r>
      <w:r>
        <w:rPr/>
      </w:r>
      <w:r>
        <w:rPr/>
        <w:fldChar w:fldCharType="end"/>
      </w:r>
      <w:r>
        <w:rPr>
          <w:sz w:val="22"/>
        </w:rPr>
        <w:t xml:space="preserve">  </w:t>
      </w:r>
    </w:p>
    <w:p>
      <w:pPr>
        <w:pStyle w:val="bodytext3level"/>
        <w:keepNext w:val="true"/>
        <w:ind w:start="720" w:end="0"/>
        <w:rPr/>
      </w:pPr>
      <w:r>
        <w:rPr>
          <w:color w:val="000080"/>
        </w:rPr>
        <w:t xml:space="preserve">3.11.1  </w:t>
      </w:r>
      <w:r>
        <w:rPr>
          <w:color w:val="000080"/>
          <w:u w:val="single"/>
        </w:rPr>
        <w:t>Compliance and Indemnity</w:t>
      </w:r>
      <w:r>
        <w:rPr>
          <w:color w:val="000080"/>
        </w:rPr>
        <w:t>.</w:t>
      </w:r>
      <w:r>
        <w:fldChar w:fldCharType="begin"/>
      </w:r>
      <w:r>
        <w:rPr/>
        <w:instrText xml:space="preserve"> TC "3.11.1†Compliance and Indemnity." \l 1 </w:instrText>
      </w:r>
      <w:r>
        <w:rPr/>
        <w:fldChar w:fldCharType="separate"/>
      </w:r>
      <w:r>
        <w:rPr/>
      </w:r>
      <w:r>
        <w:rPr/>
        <w:fldChar w:fldCharType="end"/>
      </w:r>
      <w:r>
        <w:rPr/>
        <w:t xml:space="preserve">  In the performance of this Agreement and the carrying out of all Work hereunder, Contractor shall, and shall cause its Subcontractors to, ascertain and comply with all Laws and Contractor agrees to indemnify, defend and hold harmless Owner Indemnitees from and against any and all fines, penalties, related costs and expenses, including reasonable legal expenses and costs, attributable to any failure of Contractor or any Subcontractor to comply with such Laws in connection with the performance of the Work.</w:t>
      </w:r>
    </w:p>
    <w:p>
      <w:pPr>
        <w:pStyle w:val="bodytext3level"/>
        <w:ind w:start="720" w:end="0"/>
        <w:rPr/>
      </w:pPr>
      <w:r>
        <w:rPr>
          <w:color w:val="000080"/>
        </w:rPr>
        <w:t xml:space="preserve">3.11.2  </w:t>
      </w:r>
      <w:r>
        <w:rPr>
          <w:color w:val="000080"/>
          <w:u w:val="single"/>
        </w:rPr>
        <w:t>Divergences from Law</w:t>
      </w:r>
      <w:r>
        <w:rPr>
          <w:color w:val="000080"/>
        </w:rPr>
        <w:t>.</w:t>
      </w:r>
      <w:r>
        <w:fldChar w:fldCharType="begin"/>
      </w:r>
      <w:r>
        <w:rPr/>
        <w:instrText xml:space="preserve"> TC "3.11.2†Divergences from Law." \l 1 </w:instrText>
      </w:r>
      <w:r>
        <w:rPr/>
        <w:fldChar w:fldCharType="separate"/>
      </w:r>
      <w:r>
        <w:rPr/>
      </w:r>
      <w:r>
        <w:rPr/>
        <w:fldChar w:fldCharType="end"/>
      </w:r>
      <w:r>
        <w:rPr/>
        <w:t xml:space="preserve">  If Contractor becomes aware of any actual or potential violation of, or conflict with, or failure to comply with any Law or the Specifications, Scope of Work or any other provision of this Agreement, it shall immediately give Owner written notice specifying such violation, conflict or failure to comply and its proposed Change for remedying such violation, conflict or failure to comply. </w:t>
      </w:r>
    </w:p>
    <w:p>
      <w:pPr>
        <w:pStyle w:val="bodytext3level"/>
        <w:ind w:hanging="0" w:start="720" w:end="0"/>
        <w:rPr/>
      </w:pPr>
      <w:r>
        <w:rPr>
          <w:color w:val="000080"/>
        </w:rPr>
        <w:t xml:space="preserve">3.11.3  </w:t>
      </w:r>
      <w:r>
        <w:rPr>
          <w:color w:val="000080"/>
          <w:u w:val="single"/>
        </w:rPr>
        <w:t>Changes in Law</w:t>
      </w:r>
      <w:r>
        <w:rPr>
          <w:color w:val="000080"/>
        </w:rPr>
        <w:t>.</w:t>
      </w:r>
      <w:r>
        <w:fldChar w:fldCharType="begin"/>
      </w:r>
      <w:r>
        <w:rPr/>
        <w:instrText xml:space="preserve"> TC "3.11.3†Changes in Law." \l 1 </w:instrText>
      </w:r>
      <w:r>
        <w:rPr/>
        <w:fldChar w:fldCharType="separate"/>
      </w:r>
      <w:r>
        <w:rPr/>
      </w:r>
      <w:r>
        <w:rPr/>
        <w:fldChar w:fldCharType="end"/>
      </w:r>
      <w:r>
        <w:rPr/>
        <w:t xml:space="preserve">  If and to the extent that any Change in Law gives rise to the requirement to make a modification to the Facility or to a Change in the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w:t>
      </w:r>
    </w:p>
    <w:p>
      <w:pPr>
        <w:pStyle w:val="bodytext2level"/>
        <w:ind w:firstLine="720" w:end="0"/>
        <w:jc w:val="both"/>
        <w:rPr/>
      </w:pPr>
      <w:r>
        <w:rPr>
          <w:color w:val="000080"/>
          <w:sz w:val="22"/>
        </w:rPr>
        <w:t xml:space="preserve">3.12  </w:t>
      </w:r>
      <w:r>
        <w:rPr>
          <w:color w:val="000080"/>
          <w:sz w:val="22"/>
          <w:u w:val="single"/>
        </w:rPr>
        <w:t>Books and Records</w:t>
      </w:r>
      <w:r>
        <w:rPr>
          <w:color w:val="000080"/>
          <w:sz w:val="22"/>
        </w:rPr>
        <w:t>.</w:t>
      </w:r>
      <w:r>
        <w:fldChar w:fldCharType="begin"/>
      </w:r>
      <w:r>
        <w:rPr/>
        <w:instrText xml:space="preserve"> TC "3.12†Books and Records." \l 1 </w:instrText>
      </w:r>
      <w:r>
        <w:rPr/>
        <w:fldChar w:fldCharType="separate"/>
      </w:r>
      <w:r>
        <w:rPr/>
      </w:r>
      <w:r>
        <w:rPr/>
        <w:fldChar w:fldCharType="end"/>
      </w:r>
      <w:r>
        <w:rPr>
          <w:sz w:val="22"/>
        </w:rPr>
        <w:t xml:space="preserve">  Contractor shall keep and shall cause its Subcontractors to keep such full and detailed books, records and accounts as may be necessary for compliance with its obligations under this Agreement.  For five years following Final Completion, Owner shall have the right to audit Contractor's records to verify costs in connection with a Change Order or any portion of the Work priced on a cost plus basis.  Owner shall have no right to audit Contractor’s costs of performing any fixed price or lump sum portions of the Work, or to audit any agreed markup.</w:t>
      </w:r>
    </w:p>
    <w:p>
      <w:pPr>
        <w:pStyle w:val="bodytext2level"/>
        <w:ind w:firstLine="720" w:end="0"/>
        <w:jc w:val="both"/>
        <w:rPr/>
      </w:pPr>
      <w:r>
        <w:rPr>
          <w:color w:val="000080"/>
          <w:sz w:val="22"/>
        </w:rPr>
        <w:t xml:space="preserve">3.13  </w:t>
      </w:r>
      <w:r>
        <w:rPr>
          <w:color w:val="000080"/>
          <w:sz w:val="22"/>
          <w:u w:val="single"/>
        </w:rPr>
        <w:t>Taxes and Fees</w:t>
      </w:r>
      <w:r>
        <w:rPr>
          <w:color w:val="000080"/>
          <w:sz w:val="22"/>
        </w:rPr>
        <w:t>.</w:t>
      </w:r>
      <w:r>
        <w:fldChar w:fldCharType="begin"/>
      </w:r>
      <w:r>
        <w:rPr/>
        <w:instrText xml:space="preserve"> TC "3.13†Taxes and Fees." \l 1 </w:instrText>
      </w:r>
      <w:r>
        <w:rPr/>
        <w:fldChar w:fldCharType="separate"/>
      </w:r>
      <w:r>
        <w:rPr/>
      </w:r>
      <w:r>
        <w:rPr/>
        <w:fldChar w:fldCharType="end"/>
      </w:r>
      <w:r>
        <w:rPr>
          <w:sz w:val="22"/>
        </w:rPr>
        <w:t xml:space="preserve">  </w:t>
      </w:r>
    </w:p>
    <w:p>
      <w:pPr>
        <w:pStyle w:val="bodytext3level"/>
        <w:ind w:start="720" w:end="0"/>
        <w:rPr/>
      </w:pPr>
      <w:r>
        <w:rPr>
          <w:color w:val="000080"/>
        </w:rPr>
        <w:t xml:space="preserve">3.13.1   </w:t>
      </w:r>
      <w:r>
        <w:fldChar w:fldCharType="begin"/>
      </w:r>
      <w:r>
        <w:rPr/>
        <w:instrText xml:space="preserve"> TC "3.13.1† " \l 1 </w:instrText>
      </w:r>
      <w:r>
        <w:rPr/>
        <w:fldChar w:fldCharType="separate"/>
      </w:r>
      <w:r>
        <w:rPr/>
      </w:r>
      <w:r>
        <w:rPr/>
        <w:fldChar w:fldCharType="end"/>
      </w:r>
      <w:r>
        <w:rPr/>
        <w:t>The Contract Price includes all taxes applicable to the Work and Contractor, including all corporate income  tax, employee benefit taxes for all Work, whether Contractor or Subcontractor, state and local sales tax, fees for Governmental Authorizations for which Contractor is responsible under this Agreement, and taxes imposed upon the Work or wages of the Contractor’s employees, agents and representatives.</w:t>
      </w:r>
    </w:p>
    <w:p>
      <w:pPr>
        <w:pStyle w:val="bodytext3level"/>
        <w:ind w:start="720" w:end="0"/>
        <w:rPr/>
      </w:pPr>
      <w:r>
        <w:rPr>
          <w:color w:val="000080"/>
        </w:rPr>
        <w:t xml:space="preserve">3.13.2   </w:t>
      </w:r>
      <w:r>
        <w:fldChar w:fldCharType="begin"/>
      </w:r>
      <w:r>
        <w:rPr/>
        <w:instrText xml:space="preserve"> TC "3.13.2† " \l 1 </w:instrText>
      </w:r>
      <w:r>
        <w:rPr/>
        <w:fldChar w:fldCharType="separate"/>
      </w:r>
      <w:r>
        <w:rPr/>
      </w:r>
      <w:r>
        <w:rPr/>
        <w:fldChar w:fldCharType="end"/>
      </w:r>
      <w:r>
        <w:rPr/>
        <w:t>Upon the failure of Contractor to promptly pay any tax or fee for which Contractor is liable pursuant to this Section 3.13, then Owner may (but is not obligated to) pay such tax or fee and shall be entitled to immediately recover from Contractor the amount paid together with all expenses incurred in connection therewith and other amounts due hereunder or set off all such amounts against any sums owed by Owner to Contractor.</w:t>
      </w:r>
    </w:p>
    <w:p>
      <w:pPr>
        <w:pStyle w:val="bodytext3level"/>
        <w:ind w:start="720" w:end="0"/>
        <w:rPr/>
      </w:pPr>
      <w:r>
        <w:rPr>
          <w:color w:val="000080"/>
        </w:rPr>
        <w:t xml:space="preserve">3.13.3   </w:t>
      </w:r>
      <w:r>
        <w:fldChar w:fldCharType="begin"/>
      </w:r>
      <w:r>
        <w:rPr/>
        <w:instrText xml:space="preserve"> TC "3.13.3† " \l 1 </w:instrText>
      </w:r>
      <w:r>
        <w:rPr/>
        <w:fldChar w:fldCharType="separate"/>
      </w:r>
      <w:r>
        <w:rPr/>
      </w:r>
      <w:r>
        <w:rPr/>
        <w:fldChar w:fldCharType="end"/>
      </w:r>
      <w:r>
        <w:rPr/>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3level"/>
        <w:ind w:start="720" w:end="0"/>
        <w:rPr/>
      </w:pPr>
      <w:r>
        <w:rPr>
          <w:color w:val="000080"/>
        </w:rPr>
        <w:t xml:space="preserve">3.13.4   </w:t>
      </w:r>
      <w:r>
        <w:fldChar w:fldCharType="begin"/>
      </w:r>
      <w:r>
        <w:rPr/>
        <w:instrText xml:space="preserve"> TC "3.13.4† " \l 1 </w:instrText>
      </w:r>
      <w:r>
        <w:rPr/>
        <w:fldChar w:fldCharType="separate"/>
      </w:r>
      <w:r>
        <w:rPr/>
      </w:r>
      <w:r>
        <w:rPr/>
        <w:fldChar w:fldCharType="end"/>
      </w:r>
      <w:r>
        <w:rPr/>
        <w:t>All present and future taxes, duties, tariffs, and other charges, including but not limited to, income, excise, import or export, purchase, sales, use, turnover, added value, consular gross receipts, gross wages, and similar assessments imposed by any Governmental Authority or any subdivision, taxing authority or agency therein with respect to this Agreement or the subject matter hereof shall be the obligation of Contractor.  In the event Owner remits such taxes or charges directly to such taxing authority for any reason whatsoever, such remittances shall be for the account of Contractor and shall be paid upon submission by Owner of invoices therefor or offset against monies owed to Contractor.</w:t>
      </w:r>
    </w:p>
    <w:p>
      <w:pPr>
        <w:pStyle w:val="bodytext2level"/>
        <w:ind w:firstLine="720" w:end="0"/>
        <w:jc w:val="both"/>
        <w:rPr/>
      </w:pPr>
      <w:r>
        <w:rPr>
          <w:color w:val="000080"/>
          <w:sz w:val="22"/>
        </w:rPr>
        <w:t xml:space="preserve">3.14  </w:t>
      </w:r>
      <w:r>
        <w:rPr>
          <w:color w:val="000080"/>
          <w:sz w:val="22"/>
          <w:u w:val="single"/>
        </w:rPr>
        <w:t>Access and Inspections; Correction of Defects</w:t>
      </w:r>
      <w:r>
        <w:rPr>
          <w:color w:val="000080"/>
          <w:sz w:val="22"/>
        </w:rPr>
        <w:t>.</w:t>
      </w:r>
      <w:r>
        <w:fldChar w:fldCharType="begin"/>
      </w:r>
      <w:r>
        <w:rPr/>
        <w:instrText xml:space="preserve"> TC "3.14†Access and Inspections; Correction of Defects." \l 1 </w:instrText>
      </w:r>
      <w:r>
        <w:rPr/>
        <w:fldChar w:fldCharType="separate"/>
      </w:r>
      <w:r>
        <w:rPr/>
      </w:r>
      <w:r>
        <w:rPr/>
        <w:fldChar w:fldCharType="end"/>
      </w:r>
      <w:r>
        <w:rPr>
          <w:sz w:val="22"/>
        </w:rPr>
        <w:t xml:space="preserve">  </w:t>
      </w:r>
    </w:p>
    <w:p>
      <w:pPr>
        <w:pStyle w:val="bodytext3level"/>
        <w:ind w:start="720" w:end="0"/>
        <w:rPr/>
      </w:pPr>
      <w:r>
        <w:rPr>
          <w:color w:val="000080"/>
        </w:rPr>
        <w:t xml:space="preserve">3.14.1  </w:t>
      </w:r>
      <w:r>
        <w:rPr>
          <w:color w:val="000080"/>
          <w:u w:val="single"/>
        </w:rPr>
        <w:t>Right to Inspect</w:t>
      </w:r>
      <w:r>
        <w:rPr>
          <w:color w:val="000080"/>
        </w:rPr>
        <w:t>.</w:t>
      </w:r>
      <w:r>
        <w:fldChar w:fldCharType="begin"/>
      </w:r>
      <w:r>
        <w:rPr/>
        <w:instrText xml:space="preserve"> TC "3.14.1†Right to Inspect." \l 1 </w:instrText>
      </w:r>
      <w:r>
        <w:rPr/>
        <w:fldChar w:fldCharType="separate"/>
      </w:r>
      <w:r>
        <w:rPr/>
      </w:r>
      <w:r>
        <w:rPr/>
        <w:fldChar w:fldCharType="end"/>
      </w:r>
      <w:r>
        <w:rPr/>
        <w:t xml:space="preserve">  Owner and its authorized representatives (including any Lender or a representative of any Lender) shall at all times have access to any place where Work is being performed by Contractor and any Subcontractor to  inspect the Work and, upon reasonable advance notice to Contractor and subject to compliance with reasonable safety precautions, shall have the right to maintain a presence at the Site. Contractor shall make arrangements and provide for such access.  All such persons shall have the right to be present during the design, engineering, construction, procurement, start-up, commissioning and testing, whether on or off the Site, of the Facility and its components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at least five (5) Business Days advance notice of any system or equipment check-out or testing required pursuant to Article 11 and any other testing with respect to which Owner requests advance notice.  Contractor also shall provide any other information in its possession relating to the Facility or this Agreement reasonably requested by Owner or any of its authorized representatives.</w:t>
      </w:r>
    </w:p>
    <w:p>
      <w:pPr>
        <w:pStyle w:val="bodytext3level"/>
        <w:ind w:start="720" w:end="0"/>
        <w:rPr/>
      </w:pPr>
      <w:r>
        <w:rPr>
          <w:color w:val="000080"/>
        </w:rPr>
        <w:t xml:space="preserve">3.14.2  </w:t>
      </w:r>
      <w:r>
        <w:rPr>
          <w:color w:val="000080"/>
          <w:u w:val="single"/>
        </w:rPr>
        <w:t>Correction of Defects</w:t>
      </w:r>
      <w:r>
        <w:rPr>
          <w:color w:val="000080"/>
        </w:rPr>
        <w:t>.</w:t>
      </w:r>
      <w:r>
        <w:fldChar w:fldCharType="begin"/>
      </w:r>
      <w:r>
        <w:rPr/>
        <w:instrText xml:space="preserve"> TC "3.14.2†Correction of Defects." \l 1 </w:instrText>
      </w:r>
      <w:r>
        <w:rPr/>
        <w:fldChar w:fldCharType="separate"/>
      </w:r>
      <w:r>
        <w:rPr/>
      </w:r>
      <w:r>
        <w:rPr/>
        <w:fldChar w:fldCharType="end"/>
      </w:r>
      <w:r>
        <w:rPr/>
        <w:t xml:space="preserve">  Contractor shall, at its sole cost, expense and risk, promptly correct any part of the Work which is defective or otherwise not in accordance with this Agreement, regardless of the stage of its completion or the time or place of discovery of such errors and regardless of whether Owner has previously accepted it through mistake, inadvertence, oversight or otherwise.  In the event that any part of the Work is discovered to be in a defective condition or not conforming to this Agreement after Substantial Completion, correction of such defective condition shall be governed by Article 12 of this Agreement.</w:t>
      </w:r>
    </w:p>
    <w:p>
      <w:pPr>
        <w:pStyle w:val="bodytext3level"/>
        <w:ind w:start="720" w:end="0"/>
        <w:rPr/>
      </w:pPr>
      <w:r>
        <w:rPr>
          <w:color w:val="000080"/>
        </w:rPr>
        <w:t xml:space="preserve">3.14.3  </w:t>
      </w:r>
      <w:r>
        <w:rPr>
          <w:color w:val="000080"/>
          <w:u w:val="single"/>
        </w:rPr>
        <w:t>Disclaimer</w:t>
      </w:r>
      <w:r>
        <w:rPr>
          <w:color w:val="000080"/>
        </w:rPr>
        <w:t>.</w:t>
      </w:r>
      <w:r>
        <w:fldChar w:fldCharType="begin"/>
      </w:r>
      <w:r>
        <w:rPr/>
        <w:instrText xml:space="preserve"> TC "3.14.3†Disclaimer." \l 1 </w:instrText>
      </w:r>
      <w:r>
        <w:rPr/>
        <w:fldChar w:fldCharType="separate"/>
      </w:r>
      <w:r>
        <w:rPr/>
      </w:r>
      <w:r>
        <w:rPr/>
        <w:fldChar w:fldCharType="end"/>
      </w:r>
      <w:r>
        <w:rPr/>
        <w:t xml:space="preserve">  No inspection or review by or failure to review or inspect by Owner or its representatives shall constitute an approval, endorsement or confirmation of any drawing, plan, specification, proposed Subcontractor, or Work or an acknowledgment by Owner or such other person that such drawing, plan, specification, proposed Subcontractor, or Work satisfies the requirements of this Agreement, nor shall any such inspection or review or failure to review or inspect relieve Contractor of any of its obligations to perform the Work and furnish the Equipment in accordance with this Agreement so that the Facility, when complete, satisfies all the requirements of this Agreement.</w:t>
      </w:r>
    </w:p>
    <w:p>
      <w:pPr>
        <w:pStyle w:val="bodytext3level"/>
        <w:ind w:start="720" w:end="0"/>
        <w:rPr/>
      </w:pPr>
      <w:r>
        <w:rPr>
          <w:color w:val="000080"/>
        </w:rPr>
        <w:t xml:space="preserve">3.14.5  </w:t>
      </w:r>
      <w:r>
        <w:rPr>
          <w:color w:val="000080"/>
          <w:u w:val="single"/>
        </w:rPr>
        <w:t>Witness &amp; Hold Points Proposal</w:t>
      </w:r>
      <w:r>
        <w:rPr>
          <w:color w:val="000080"/>
        </w:rPr>
        <w:t>.</w:t>
      </w:r>
      <w:r>
        <w:fldChar w:fldCharType="begin"/>
      </w:r>
      <w:r>
        <w:rPr/>
        <w:instrText xml:space="preserve"> TC "3.14.5†Witness &amp; Hold Points Proposal." \l 1 </w:instrText>
      </w:r>
      <w:r>
        <w:rPr/>
        <w:fldChar w:fldCharType="separate"/>
      </w:r>
      <w:r>
        <w:rPr/>
      </w:r>
      <w:r>
        <w:rPr/>
        <w:fldChar w:fldCharType="end"/>
      </w:r>
      <w:r>
        <w:rPr/>
        <w:t xml:space="preserve">  Contractor shall provide a complete listing of proposed witness and hold points for Owner review and approval, which shall be incorporated into the Project Schedule </w:t>
      </w:r>
      <w:r>
        <w:rPr>
          <w:b/>
        </w:rPr>
        <w:t>[Note:  Conform to deal terms - should these be agreed to now?]</w:t>
      </w:r>
      <w:r>
        <w:rPr/>
        <w:t xml:space="preserve">  Such listings shall be provided twenty (20) days prior to the release for manufacturing of the applicable Equipment.  Owner shall review and respond to such submittal within ten (10) days of receipt either accepting such witness and hold points or requiring reasonable additional witness and hold points.  The parties agree to develop a mutually agreed final list of witness and hold points, and Contractor shall submit such mutually agreed list to Owner prior to releasing such Equipment for manufacturing.</w:t>
      </w:r>
    </w:p>
    <w:p>
      <w:pPr>
        <w:pStyle w:val="bodytext3level"/>
        <w:numPr>
          <w:ilvl w:val="2"/>
          <w:numId w:val="2"/>
        </w:numPr>
        <w:tabs>
          <w:tab w:val="left" w:pos="720" w:leader="none"/>
        </w:tabs>
        <w:ind w:firstLine="720" w:start="720" w:end="0"/>
        <w:rPr/>
      </w:pPr>
      <w:r>
        <w:rPr>
          <w:color w:val="000080"/>
          <w:u w:val="single"/>
        </w:rPr>
        <w:t>Notice of Witness &amp; Hold Points</w:t>
      </w:r>
      <w:r>
        <w:rPr>
          <w:color w:val="000080"/>
        </w:rPr>
        <w:t>.</w:t>
      </w:r>
      <w:r>
        <w:fldChar w:fldCharType="begin"/>
      </w:r>
      <w:r>
        <w:rPr/>
        <w:instrText xml:space="preserve"> TC "3.14.6†Witness &amp; Hold Points." \l 1 </w:instrText>
      </w:r>
      <w:r>
        <w:rPr/>
        <w:fldChar w:fldCharType="separate"/>
      </w:r>
      <w:r>
        <w:rPr/>
      </w:r>
      <w:r>
        <w:rPr/>
        <w:fldChar w:fldCharType="end"/>
      </w:r>
      <w:r>
        <w:rPr/>
        <w:t xml:space="preserve">  Contractor shall provide a preliminary and final notification to Owner prior to reaching any of the witness or hold points established pursuant to Section 3.14.5. A preliminary notice shall be provided at least fourteen (14) days in advance of such witness or hold point.  A second or final notice shall be sent no later than five (5) Business Days prior to the witness or hold point.  Contractor shall not proceed past an established witness or hold point prior to the date for such witness or hold point specified in the advance notice of such witness or hold point given by Contractor to Owner, unless Owner has witnessed the activity to Owner’s satisfaction or given written approval to proceed past the witness or hold point.  Owner’s failure to view a witness or hold point as allowed by this Section 3.14.6 shall not be deemed a Owner Delay unless Contractor has complied with the notice provisions herein, and Owner requests a delay. </w:t>
      </w:r>
    </w:p>
    <w:p>
      <w:pPr>
        <w:pStyle w:val="bodytext3level"/>
        <w:numPr>
          <w:ilvl w:val="2"/>
          <w:numId w:val="2"/>
        </w:numPr>
        <w:ind w:firstLine="720" w:start="720" w:end="0"/>
        <w:rPr/>
      </w:pPr>
      <w:r>
        <w:rPr>
          <w:color w:val="000080"/>
          <w:u w:val="single"/>
        </w:rPr>
        <w:t>Tear-Out</w:t>
      </w:r>
      <w:r>
        <w:rPr>
          <w:color w:val="000080"/>
        </w:rPr>
        <w:t>.</w:t>
      </w:r>
      <w:r>
        <w:fldChar w:fldCharType="begin"/>
      </w:r>
      <w:r>
        <w:rPr/>
        <w:instrText xml:space="preserve"> TC "3.14.4†Tear-Out." \l 1 </w:instrText>
      </w:r>
      <w:r>
        <w:rPr/>
        <w:fldChar w:fldCharType="separate"/>
      </w:r>
      <w:r>
        <w:rPr/>
      </w:r>
      <w:r>
        <w:rPr/>
        <w:fldChar w:fldCharType="end"/>
      </w:r>
      <w:r>
        <w:rPr/>
        <w:t xml:space="preserve"> In the event Owner requests Contractor to tear out Work to inspect previously covered Work or Equipment and (i) such tear-out is required as a result of Contractor’s failure to notify Owner of a hold or witness point or (ii) the Work inspected is defective or not in accordance with the requirements of this Agreement, then Contractor shall bear the cost and time of such tear-out, repair and replacement, and be responsible for any delays in the schedule caused thereby.  </w:t>
      </w:r>
    </w:p>
    <w:p>
      <w:pPr>
        <w:pStyle w:val="bodytext2level"/>
        <w:ind w:firstLine="720" w:end="0"/>
        <w:jc w:val="both"/>
        <w:rPr/>
      </w:pPr>
      <w:r>
        <w:rPr>
          <w:color w:val="000080"/>
          <w:sz w:val="22"/>
        </w:rPr>
        <w:t xml:space="preserve">3.15  </w:t>
      </w:r>
      <w:r>
        <w:rPr>
          <w:color w:val="000080"/>
          <w:sz w:val="22"/>
          <w:u w:val="single"/>
        </w:rPr>
        <w:t>Security of Site; Storage and Related Matters</w:t>
      </w:r>
      <w:r>
        <w:rPr>
          <w:color w:val="000080"/>
          <w:sz w:val="22"/>
        </w:rPr>
        <w:t>.</w:t>
      </w:r>
      <w:r>
        <w:fldChar w:fldCharType="begin"/>
      </w:r>
      <w:r>
        <w:rPr/>
        <w:instrText xml:space="preserve"> TC "3.15†Security of Site; Storage and Related Matters." \l 1 </w:instrText>
      </w:r>
      <w:r>
        <w:rPr/>
        <w:fldChar w:fldCharType="separate"/>
      </w:r>
      <w:r>
        <w:rPr/>
      </w:r>
      <w:r>
        <w:rPr/>
        <w:fldChar w:fldCharType="end"/>
      </w:r>
      <w:r>
        <w:rPr>
          <w:sz w:val="22"/>
        </w:rPr>
        <w:t xml:space="preserve">  Contractor shall warehouse or otherwise provide appropriate storage for all Equipment and materials (including, to the extent so specified in Exhibit N or Section 3.2, spare parts and special tools) at or in the vicinity of the Site.  Contractor shall be responsible for the proper fencing, guarding, lighting and security of all of the Work on the Site and for the proper provision of temporary roadways and footways on the Site as far as may be necessary to secure the Work.  All Equipment and materials which are stored at a location other than on the Site shall be segregated from other goods and Contractor shall be responsible for the security and protection of all Equipment and materials stored or warehoused off the Site.</w:t>
      </w:r>
    </w:p>
    <w:p>
      <w:pPr>
        <w:pStyle w:val="bodytext2level"/>
        <w:ind w:firstLine="720" w:end="0"/>
        <w:jc w:val="both"/>
        <w:rPr/>
      </w:pPr>
      <w:r>
        <w:rPr>
          <w:color w:val="000080"/>
          <w:sz w:val="22"/>
        </w:rPr>
        <w:t xml:space="preserve">3.16  </w:t>
      </w:r>
      <w:r>
        <w:rPr>
          <w:color w:val="000080"/>
          <w:sz w:val="22"/>
          <w:u w:val="single"/>
        </w:rPr>
        <w:t>Cooperation and Non-interference</w:t>
      </w:r>
      <w:r>
        <w:rPr>
          <w:color w:val="000080"/>
          <w:sz w:val="22"/>
        </w:rPr>
        <w:t>.</w:t>
      </w:r>
      <w:r>
        <w:fldChar w:fldCharType="begin"/>
      </w:r>
      <w:r>
        <w:rPr/>
        <w:instrText xml:space="preserve"> TC "3.16†Cooperation and Non-interference." \l 1 </w:instrText>
      </w:r>
      <w:r>
        <w:rPr/>
        <w:fldChar w:fldCharType="separate"/>
      </w:r>
      <w:r>
        <w:rPr/>
      </w:r>
      <w:r>
        <w:rPr/>
        <w:fldChar w:fldCharType="end"/>
      </w:r>
      <w:r>
        <w:rPr>
          <w:sz w:val="22"/>
        </w:rPr>
        <w:t xml:space="preserve">  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to coordinate performance of the Work so as to enable any Person performing the Out of Scope Construction to complete its work in a timely and efficient manner. Contractor shall ensure that its performance of the Work does not interfere with the efficient operation of the Facility.</w:t>
      </w:r>
    </w:p>
    <w:p>
      <w:pPr>
        <w:pStyle w:val="bodytext2level"/>
        <w:ind w:firstLine="720" w:end="0"/>
        <w:jc w:val="both"/>
        <w:rPr/>
      </w:pPr>
      <w:r>
        <w:rPr>
          <w:color w:val="000080"/>
          <w:sz w:val="22"/>
        </w:rPr>
        <w:t xml:space="preserve">3.17  </w:t>
      </w:r>
      <w:r>
        <w:rPr>
          <w:color w:val="000080"/>
          <w:sz w:val="22"/>
          <w:u w:val="single"/>
        </w:rPr>
        <w:t>No Liens</w:t>
      </w:r>
      <w:r>
        <w:rPr>
          <w:color w:val="000080"/>
          <w:sz w:val="22"/>
        </w:rPr>
        <w:t>.</w:t>
      </w:r>
      <w:r>
        <w:fldChar w:fldCharType="begin"/>
      </w:r>
      <w:r>
        <w:rPr/>
        <w:instrText xml:space="preserve"> TC "3.17†No Liens." \l 1 </w:instrText>
      </w:r>
      <w:r>
        <w:rPr/>
        <w:fldChar w:fldCharType="separate"/>
      </w:r>
      <w:r>
        <w:rPr/>
      </w:r>
      <w:r>
        <w:rPr/>
        <w:fldChar w:fldCharType="end"/>
      </w:r>
      <w:r>
        <w:rPr>
          <w:sz w:val="22"/>
        </w:rPr>
        <w:t xml:space="preserve">  </w:t>
      </w:r>
    </w:p>
    <w:p>
      <w:pPr>
        <w:pStyle w:val="bodytext3level"/>
        <w:ind w:start="720" w:end="0"/>
        <w:rPr/>
      </w:pPr>
      <w:r>
        <w:rPr>
          <w:color w:val="000080"/>
        </w:rPr>
        <w:t xml:space="preserve">3.17.1  </w:t>
      </w:r>
      <w:r>
        <w:rPr>
          <w:color w:val="000080"/>
          <w:u w:val="single"/>
        </w:rPr>
        <w:t>Creation of Liens</w:t>
      </w:r>
      <w:r>
        <w:rPr>
          <w:color w:val="000080"/>
        </w:rPr>
        <w:t>.</w:t>
      </w:r>
      <w:r>
        <w:fldChar w:fldCharType="begin"/>
      </w:r>
      <w:r>
        <w:rPr/>
        <w:instrText xml:space="preserve"> TC "3.17.1†Creation of Liens." \l 1 </w:instrText>
      </w:r>
      <w:r>
        <w:rPr/>
        <w:fldChar w:fldCharType="separate"/>
      </w:r>
      <w:r>
        <w:rPr/>
      </w:r>
      <w:r>
        <w:rPr/>
        <w:fldChar w:fldCharType="end"/>
      </w:r>
      <w:r>
        <w:rPr/>
        <w:t xml:space="preserve">  Contractor shall not directly or indirectly incur, assume or suffer to be created by any Subcontractor, employee, labourer, materialman or other supplier of goods or services any right of retention, claim, lien, charge or encumbrance on the Work, the Site, the Facility or any part thereof or interest therein (each a “Contractor Lien”).  Contractor shall promptly pay or discharge (and properly record any discharge), , any such Contractor Lien or other charges which, if unpaid, might be or become a Contractor Lien.  Contractor shall immediately notify Owner of the assertion of any Contractor Lien.</w:t>
      </w:r>
    </w:p>
    <w:p>
      <w:pPr>
        <w:pStyle w:val="bodytext3level"/>
        <w:ind w:start="720" w:end="0"/>
        <w:rPr/>
      </w:pPr>
      <w:r>
        <w:rPr>
          <w:color w:val="000080"/>
        </w:rPr>
        <w:t xml:space="preserve">3.17.2  </w:t>
      </w:r>
      <w:r>
        <w:rPr>
          <w:color w:val="000080"/>
          <w:u w:val="single"/>
        </w:rPr>
        <w:t>Indemnity from Liens</w:t>
      </w:r>
      <w:r>
        <w:rPr>
          <w:color w:val="000080"/>
        </w:rPr>
        <w:t>.</w:t>
      </w:r>
      <w:r>
        <w:fldChar w:fldCharType="begin"/>
      </w:r>
      <w:r>
        <w:rPr/>
        <w:instrText xml:space="preserve"> TC "3.17.2†Indemnity from Liens." \l 1 </w:instrText>
      </w:r>
      <w:r>
        <w:rPr/>
        <w:fldChar w:fldCharType="separate"/>
      </w:r>
      <w:r>
        <w:rPr/>
      </w:r>
      <w:r>
        <w:rPr/>
        <w:fldChar w:fldCharType="end"/>
      </w:r>
      <w:r>
        <w:rPr/>
        <w:t xml:space="preserve">  Contractor shall indemnify, defend, hold harmless and protect the Owner Indemnitees from and against any and all claims, judgments, settlements, losses, damages, demands, suits, causes of action, liability, costs, expenses and fines (including court costs and attorney’s fees) arising out of or related to any Contractor Liens, which indemnity shall survive the termination of this Agreement.</w:t>
      </w:r>
    </w:p>
    <w:p>
      <w:pPr>
        <w:pStyle w:val="bodytext3level"/>
        <w:ind w:start="720" w:end="0"/>
        <w:rPr/>
      </w:pPr>
      <w:r>
        <w:rPr>
          <w:color w:val="000080"/>
        </w:rPr>
        <w:t xml:space="preserve">3.17.3  </w:t>
      </w:r>
      <w:r>
        <w:rPr>
          <w:color w:val="000080"/>
          <w:u w:val="single"/>
        </w:rPr>
        <w:t>Discharge of Liens</w:t>
      </w:r>
      <w:r>
        <w:rPr>
          <w:color w:val="000080"/>
        </w:rPr>
        <w:t>.</w:t>
      </w:r>
      <w:r>
        <w:fldChar w:fldCharType="begin"/>
      </w:r>
      <w:r>
        <w:rPr/>
        <w:instrText xml:space="preserve"> TC "3.17.3†Discharge of Liens." \l 1 </w:instrText>
      </w:r>
      <w:r>
        <w:rPr/>
        <w:fldChar w:fldCharType="separate"/>
      </w:r>
      <w:r>
        <w:rPr/>
      </w:r>
      <w:r>
        <w:rPr/>
        <w:fldChar w:fldCharType="end"/>
      </w:r>
      <w:r>
        <w:rPr/>
        <w:t xml:space="preserve">  Upon the failure of Contractor to promptly pay, discharge or provide security reasonably acceptable to Owner for any Contractor Lien within thirty (30) days of notice to Contractor of the existence thereof from any source, Owner may pay or discharge such Contractor Lien and, upon the payment or discharge thereof, shall be entitled to immediately recover from Contractor the amount thereof together with all expenses incurred by Owner in connection with such payment or discharge and all other amounts due hereunder with respect thereto, or to set off all such amounts against any such sums owed by Owner to Contractor.</w:t>
      </w:r>
    </w:p>
    <w:p>
      <w:pPr>
        <w:pStyle w:val="bodytext2level"/>
        <w:ind w:firstLine="720" w:end="0"/>
        <w:jc w:val="both"/>
        <w:rPr/>
      </w:pPr>
      <w:r>
        <w:rPr>
          <w:color w:val="000080"/>
          <w:sz w:val="22"/>
        </w:rPr>
        <w:t xml:space="preserve">3.18  </w:t>
      </w:r>
      <w:r>
        <w:rPr>
          <w:color w:val="000080"/>
          <w:sz w:val="22"/>
          <w:u w:val="single"/>
        </w:rPr>
        <w:t>Environmental Conditions, Archaeological Discoveries and Ground Risk</w:t>
      </w:r>
      <w:r>
        <w:rPr>
          <w:color w:val="000080"/>
          <w:sz w:val="22"/>
        </w:rPr>
        <w:t>.</w:t>
      </w:r>
      <w:r>
        <w:fldChar w:fldCharType="begin"/>
      </w:r>
      <w:r>
        <w:rPr/>
        <w:instrText xml:space="preserve"> TC "3.18†Environmental Conditions, Archaeological Discoveries and Ground Risk." \l 1 </w:instrText>
      </w:r>
      <w:r>
        <w:rPr/>
        <w:fldChar w:fldCharType="separate"/>
      </w:r>
      <w:r>
        <w:rPr/>
      </w:r>
      <w:r>
        <w:rPr/>
        <w:fldChar w:fldCharType="end"/>
      </w:r>
      <w:r>
        <w:rPr>
          <w:sz w:val="22"/>
        </w:rPr>
        <w:t xml:space="preserve">  </w:t>
      </w:r>
    </w:p>
    <w:p>
      <w:pPr>
        <w:pStyle w:val="bodytext3level"/>
        <w:ind w:start="720" w:end="0"/>
        <w:rPr/>
      </w:pPr>
      <w:r>
        <w:rPr>
          <w:color w:val="000080"/>
        </w:rPr>
        <w:t xml:space="preserve">3.18.1  </w:t>
      </w:r>
      <w:r>
        <w:rPr>
          <w:color w:val="000080"/>
          <w:u w:val="single"/>
        </w:rPr>
        <w:t>Existing Known Environmental Conditions</w:t>
      </w:r>
      <w:r>
        <w:rPr>
          <w:color w:val="000080"/>
        </w:rPr>
        <w:t>.</w:t>
      </w:r>
      <w:r>
        <w:fldChar w:fldCharType="begin"/>
      </w:r>
      <w:r>
        <w:rPr/>
        <w:instrText xml:space="preserve"> TC "3.18.1†Existing Known Environmental Conditions." \l 1 </w:instrText>
      </w:r>
      <w:r>
        <w:rPr/>
        <w:fldChar w:fldCharType="separate"/>
      </w:r>
      <w:r>
        <w:rPr/>
      </w:r>
      <w:r>
        <w:rPr/>
        <w:fldChar w:fldCharType="end"/>
      </w:r>
      <w:r>
        <w:rPr/>
        <w:t xml:space="preserve">  Contractor has been informed of certain existing environmental conditions on the Site at the Effective Date of this Agreement, as more specifically described in Exhibit G-1 (the “Known Environmental Conditions”).  In setting the Contract Price and Guaranteed Completion Date, Contractor has taken into account all special training, equipment, schedule and cost impacts that may be incurred in dealing with the Known Environmental Conditions during the course of the Work.  Contractor acknowledges that (i) it is fully responsible for dealing with the Known Environmental Conditions  during the course of the Work; (ii) this obligation is subject to the indemnity from Contractor to Owner in Section 18.1; (iii) Contractor waives any right to request a Change Order increasing the Contract Price in order to deal with the Known Environmental Conditions, except as may be permitted under Exhibit G-1; and (iv) Contractor waives any right to request a Change Order extending the Guaranteed Completion Date in order to deal with the Known Environmental Conditions and acknowledges that the presence of the Known Environmental Conditions is not an event of Force Majeure. </w:t>
      </w:r>
    </w:p>
    <w:p>
      <w:pPr>
        <w:pStyle w:val="bodytext3level"/>
        <w:ind w:start="720" w:end="0"/>
        <w:rPr/>
      </w:pPr>
      <w:r>
        <w:rPr>
          <w:color w:val="000080"/>
        </w:rPr>
        <w:t xml:space="preserve">3.18.2  </w:t>
      </w:r>
      <w:r>
        <w:rPr>
          <w:color w:val="000080"/>
          <w:u w:val="single"/>
        </w:rPr>
        <w:t>Existing Unknown Hazardous Substances</w:t>
      </w:r>
      <w:r>
        <w:rPr>
          <w:color w:val="000080"/>
        </w:rPr>
        <w:t>.</w:t>
      </w:r>
      <w:r>
        <w:fldChar w:fldCharType="begin"/>
      </w:r>
      <w:r>
        <w:rPr/>
        <w:instrText xml:space="preserve"> TC "3.18.2†Existing Unknown Hazardous Substances." \l 1 </w:instrText>
      </w:r>
      <w:r>
        <w:rPr/>
        <w:fldChar w:fldCharType="separate"/>
      </w:r>
      <w:r>
        <w:rPr/>
      </w:r>
      <w:r>
        <w:rPr/>
        <w:fldChar w:fldCharType="end"/>
      </w:r>
      <w:r>
        <w:rPr/>
        <w:t xml:space="preserve">  During the course of the Work, Contractor will be allowed to conduct soils or groundwater sampling and analysis only to the extent normal and customary for the purposes of protecting worker health and safety or ensuring that the materials used for foundations, footings and other above-ground or below-ground improvements are compatible with surrounding soils.  Upon the discovery of any Hazardous Substances, other than the Known Environmental Conditions, or of any article of value or antiquity or of archaeological interest that existed on the Site on the Effective Date,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be required to remediate any such Hazardous Substances, except to the extent (if any) required to fulfill its obligations under Section 3.18.1.  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(other than Known Environmental Conditions) or items of value or archaeological or geotechnical interest.  Any item of value or antiquity or of archaeological interest shall, as between Owner and Contractor, be deemed the property of Owner.</w:t>
      </w:r>
    </w:p>
    <w:p>
      <w:pPr>
        <w:pStyle w:val="bodytext3level"/>
        <w:ind w:start="720" w:end="0"/>
        <w:rPr/>
      </w:pPr>
      <w:r>
        <w:rPr>
          <w:color w:val="000080"/>
        </w:rPr>
        <w:t xml:space="preserve">3.18.3  </w:t>
      </w:r>
      <w:r>
        <w:rPr>
          <w:color w:val="000080"/>
          <w:u w:val="single"/>
        </w:rPr>
        <w:t>Hazardous Substances Control</w:t>
      </w:r>
      <w:r>
        <w:rPr>
          <w:color w:val="000080"/>
        </w:rPr>
        <w:t>.</w:t>
      </w:r>
      <w:r>
        <w:fldChar w:fldCharType="begin"/>
      </w:r>
      <w:r>
        <w:rPr/>
        <w:instrText xml:space="preserve"> TC "3.18.3†Hazardous Substances Control." \l 1 </w:instrText>
      </w:r>
      <w:r>
        <w:rPr/>
        <w:fldChar w:fldCharType="separate"/>
      </w:r>
      <w:r>
        <w:rPr/>
      </w:r>
      <w:r>
        <w:rPr/>
        <w:fldChar w:fldCharType="end"/>
      </w:r>
      <w:r>
        <w:rPr/>
        <w:t xml:space="preserve">  Contractor shall provide Owner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3.18.3.</w:t>
      </w:r>
    </w:p>
    <w:p>
      <w:pPr>
        <w:pStyle w:val="bodytext3level"/>
        <w:ind w:start="720" w:end="0"/>
        <w:rPr/>
      </w:pPr>
      <w:r>
        <w:rPr>
          <w:color w:val="000080"/>
        </w:rPr>
        <w:t xml:space="preserve">3.18.4  </w:t>
      </w:r>
      <w:r>
        <w:rPr>
          <w:color w:val="000080"/>
          <w:u w:val="single"/>
        </w:rPr>
        <w:t>Ground Risk</w:t>
      </w:r>
      <w:r>
        <w:rPr>
          <w:color w:val="000080"/>
        </w:rPr>
        <w:t>.</w:t>
      </w:r>
      <w:r>
        <w:fldChar w:fldCharType="begin"/>
      </w:r>
      <w:r>
        <w:rPr/>
        <w:instrText xml:space="preserve"> TC "3.18.4†Ground Risk." \l 1 </w:instrText>
      </w:r>
      <w:r>
        <w:rPr/>
        <w:fldChar w:fldCharType="separate"/>
      </w:r>
      <w:r>
        <w:rPr/>
      </w:r>
      <w:r>
        <w:rPr/>
        <w:fldChar w:fldCharType="end"/>
      </w:r>
      <w:r>
        <w:rPr/>
        <w:t xml:space="preserve">  The Facility design will be consistent with prudent geotechnical engineering practices and the surface and subsurface conditions of the Site (both natural and man made).  The Contract Price and Guaranteed Completion Date are based on Contractor’s inspection of the Site and the assumptions listed in Exhibit _____.  </w:t>
      </w:r>
      <w:r>
        <w:rPr>
          <w:b/>
        </w:rPr>
        <w:t>[Note:  Be sure geotech studies are sufficiently completed to allocate risk.]</w:t>
      </w:r>
      <w:r>
        <w:rPr/>
        <w:t xml:space="preserve">  If during the performance of the Work, Contractor encounters materially unusual or abnormal geotechnical or subsurface conditions not contemplated in Exhibit B, or the existence at or around the Site of endangered or protected animal or plant species, Contractor shall be entitled to a Change Order under Article 6 equitably adjusting the Contract Price and Project Schedule to the extent materially and adversely impacted by such conditions provided that such condition giving rise to the Change could not have been discovered prior to contract award through reasonable effort.</w:t>
      </w:r>
    </w:p>
    <w:p>
      <w:pPr>
        <w:pStyle w:val="bodytext3level"/>
        <w:ind w:start="720" w:end="0"/>
        <w:rPr/>
      </w:pPr>
      <w:r>
        <w:rPr>
          <w:color w:val="000080"/>
        </w:rPr>
        <w:t xml:space="preserve">3.18.5  </w:t>
      </w:r>
      <w:r>
        <w:rPr>
          <w:color w:val="000080"/>
          <w:u w:val="single"/>
        </w:rPr>
        <w:t>Hazcomm Procedure</w:t>
      </w:r>
      <w:r>
        <w:rPr>
          <w:color w:val="000080"/>
        </w:rPr>
        <w:t>.</w:t>
      </w:r>
      <w:r>
        <w:fldChar w:fldCharType="begin"/>
      </w:r>
      <w:r>
        <w:rPr/>
        <w:instrText xml:space="preserve"> TC "3.18.5†Hazcomm Procedure." \l 1 </w:instrText>
      </w:r>
      <w:r>
        <w:rPr/>
        <w:fldChar w:fldCharType="separate"/>
      </w:r>
      <w:r>
        <w:rPr/>
      </w:r>
      <w:r>
        <w:rPr/>
        <w:fldChar w:fldCharType="end"/>
      </w:r>
      <w:r>
        <w:rPr/>
        <w:t xml:space="preserve">  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to the extent required by applicable Laws, and/or to the extent appropriate, prepare and implement a site specific health and safety plan.</w:t>
      </w:r>
    </w:p>
    <w:p>
      <w:pPr>
        <w:pStyle w:val="bodytext3level"/>
        <w:ind w:start="720" w:end="0"/>
        <w:rPr/>
      </w:pPr>
      <w:r>
        <w:rPr>
          <w:color w:val="000080"/>
        </w:rPr>
        <w:t xml:space="preserve">3.18.6  </w:t>
      </w:r>
      <w:r>
        <w:rPr>
          <w:color w:val="000080"/>
          <w:u w:val="single"/>
        </w:rPr>
        <w:t>No Disclosure</w:t>
      </w:r>
      <w:r>
        <w:rPr>
          <w:color w:val="000080"/>
        </w:rPr>
        <w:t>.</w:t>
      </w:r>
      <w:r>
        <w:fldChar w:fldCharType="begin"/>
      </w:r>
      <w:r>
        <w:rPr/>
        <w:instrText xml:space="preserve"> TC "3.18.6†No Disclosure." \l 1 </w:instrText>
      </w:r>
      <w:r>
        <w:rPr/>
        <w:fldChar w:fldCharType="separate"/>
      </w:r>
      <w:r>
        <w:rPr/>
      </w:r>
      <w:r>
        <w:rPr/>
        <w:fldChar w:fldCharType="end"/>
      </w:r>
      <w:r>
        <w:rPr/>
        <w:t xml:space="preserve">  Contractor will not make any public statement nor communicate with any third party  regarding any Hazardous Substances on Site or the laydown yard, including any governmental agency or the owner of the Site or the laydown yard, except to the extent required by Law (and in that event Contractor shall notify Owner sufficiently in advance of such disclosure so that Owner may make, confirm the necessity and content of such disclosure, and in Owner's sole discretion, make such disclosure itself).  </w:t>
      </w:r>
    </w:p>
    <w:p>
      <w:pPr>
        <w:pStyle w:val="bodytext2level"/>
        <w:ind w:firstLine="720" w:end="0"/>
        <w:jc w:val="both"/>
        <w:rPr/>
      </w:pPr>
      <w:r>
        <w:rPr>
          <w:color w:val="000080"/>
          <w:sz w:val="22"/>
        </w:rPr>
        <w:t xml:space="preserve">3.19  </w:t>
      </w:r>
      <w:r>
        <w:rPr>
          <w:color w:val="000080"/>
          <w:sz w:val="22"/>
          <w:u w:val="single"/>
        </w:rPr>
        <w:t>Traffic and Special Loads</w:t>
      </w:r>
      <w:r>
        <w:rPr>
          <w:color w:val="000080"/>
          <w:sz w:val="22"/>
        </w:rPr>
        <w:t>.</w:t>
      </w:r>
      <w:r>
        <w:fldChar w:fldCharType="begin"/>
      </w:r>
      <w:r>
        <w:rPr/>
        <w:instrText xml:space="preserve"> TC "3.19†Traffic and Special Loads." \l 1 </w:instrText>
      </w:r>
      <w:r>
        <w:rPr/>
        <w:fldChar w:fldCharType="separate"/>
      </w:r>
      <w:r>
        <w:rPr/>
      </w:r>
      <w:r>
        <w:rPr/>
        <w:fldChar w:fldCharType="end"/>
      </w:r>
      <w:r>
        <w:rPr>
          <w:sz w:val="22"/>
        </w:rPr>
        <w:t xml:space="preserve">  Contractor shall carry out the Work so as not to interfere unnecessarily or improperly with access to or use of public or private roads, footpaths or of properties whether in the possession of Owner or of any other Person.  Contractor shall liaise with, and has ascertained the requirements of, all Governmental Authorities in relation to vehicular access to and egress from the Site and shall comply with those requirements. Contractor shall use every reasonable means to prevent damage to any road or bridge by any traffic of Contractor or any Subcontractor and in particular, but without limitation, shall select routes, choose and use vehicles, and restrict and distribute loads so that any such traffic as will inevitably arise from the moving of Equipment to and from the Site shall be limited as far as reasonably possible and so that no damage will be caused to roads and bridges.  Contractor shall be responsible for the routing for delivery of heavy or large loads to the Site.  Contractor shall repair any damage, and shall indemnify, defend and hold harmless Owner Indemnitees from and against any and all liability, claims, demands, damages, suits, causes of action, settlements, fines, costs, expenses, and losses (including court costs and attorneys’ fees) suffered by or asserted against any Owner Indemnitee by reason of, arising out of or relating to any damage to any road or bridge to the extent that such damage was caused by any traffic of Contractor or any Subcontractor during performance of the obligations of  Contractor under this Agreement.</w:t>
      </w:r>
    </w:p>
    <w:p>
      <w:pPr>
        <w:pStyle w:val="bodytext2level"/>
        <w:ind w:firstLine="720" w:end="0"/>
        <w:jc w:val="both"/>
        <w:rPr/>
      </w:pPr>
      <w:r>
        <w:rPr>
          <w:color w:val="000080"/>
          <w:sz w:val="22"/>
        </w:rPr>
        <w:t xml:space="preserve">3.20  </w:t>
      </w:r>
      <w:r>
        <w:rPr>
          <w:color w:val="000080"/>
          <w:sz w:val="22"/>
          <w:u w:val="single"/>
        </w:rPr>
        <w:t>Waterborne Traffic</w:t>
      </w:r>
      <w:r>
        <w:rPr>
          <w:color w:val="000080"/>
          <w:sz w:val="22"/>
        </w:rPr>
        <w:t>.</w:t>
      </w:r>
      <w:r>
        <w:fldChar w:fldCharType="begin"/>
      </w:r>
      <w:r>
        <w:rPr/>
        <w:instrText xml:space="preserve"> TC "3.20†Waterborne Traffic." \l 1 </w:instrText>
      </w:r>
      <w:r>
        <w:rPr/>
        <w:fldChar w:fldCharType="separate"/>
      </w:r>
      <w:r>
        <w:rPr/>
      </w:r>
      <w:r>
        <w:rPr/>
        <w:fldChar w:fldCharType="end"/>
      </w:r>
      <w:r>
        <w:rPr>
          <w:sz w:val="22"/>
        </w:rPr>
        <w:t xml:space="preserve">  Where the nature of the Work is such as to require the use by  Contractor of waterborne transport, the provisions of Section 3.19 shall apply and be construed as though the terms “road” and “bridge” include each lock, dock, terminal, sea wall or other structure related to a waterway and the term “vehicle” includes watercraft and shall have effect accordingly.</w:t>
      </w:r>
    </w:p>
    <w:p>
      <w:pPr>
        <w:pStyle w:val="bodytext2level"/>
        <w:ind w:firstLine="720" w:end="0"/>
        <w:jc w:val="both"/>
        <w:rPr/>
      </w:pPr>
      <w:r>
        <w:rPr>
          <w:color w:val="000080"/>
          <w:sz w:val="22"/>
        </w:rPr>
        <w:t xml:space="preserve">3.21  </w:t>
      </w:r>
      <w:r>
        <w:rPr>
          <w:color w:val="000080"/>
          <w:sz w:val="22"/>
          <w:u w:val="single"/>
        </w:rPr>
        <w:t>Quality Assurance</w:t>
      </w:r>
      <w:r>
        <w:rPr>
          <w:color w:val="000080"/>
          <w:sz w:val="22"/>
        </w:rPr>
        <w:t>.</w:t>
      </w:r>
      <w:r>
        <w:fldChar w:fldCharType="begin"/>
      </w:r>
      <w:r>
        <w:rPr/>
        <w:instrText xml:space="preserve"> TC "3.21†Quality Assurance." \l 1 </w:instrText>
      </w:r>
      <w:r>
        <w:rPr/>
        <w:fldChar w:fldCharType="separate"/>
      </w:r>
      <w:r>
        <w:rPr/>
      </w:r>
      <w:r>
        <w:rPr/>
        <w:fldChar w:fldCharType="end"/>
      </w:r>
      <w:r>
        <w:rPr>
          <w:sz w:val="22"/>
        </w:rPr>
        <w:t xml:space="preserve">  Contractor shall establish and maintain a quality assurance and quality control program in accordance with applicable Laws and Exhibit Q and shall submit such program to Owner for review and comment not less than five (5) Business Days prior to the Notice to Proceed Effective Date.  Owner may engage third party services to monitor Contractor’s quality assurance and quality control program.  Owner’s engagement of third party services shall be in addition to the inspection services provided  by Contractor to comply with Law  or this Agreement. Such monitoring shall be conducted in such a manner as to not unreasonably interfere with the performance of the Work.  Contractor shall also prepare and implement procedures for the development of the quality assurance and quality control program, defining the working process to be followed, including procurement, manufacture, construction, testing, and maintenance.  Each procedure shall be identified separately by title and document number, the date of issuance, the revision number and the approval signatures at the managerial level of Contractor and Owner.  Owner may conduct audits of the quality assurance and quality control program.  In the event that Owner conducts an audit of the quality assurance and control procedures at the Site and determines that the quality assurance and control procedures, as set forth above are not being complied with, Owner may notify Contractor of such discrepancies and Contractor shall immediately take such actions as are necessary to correct such discrepancies at Contractor’s cost and risk.</w:t>
      </w:r>
    </w:p>
    <w:p>
      <w:pPr>
        <w:pStyle w:val="bodytext2level"/>
        <w:ind w:firstLine="720" w:end="0"/>
        <w:jc w:val="both"/>
        <w:rPr/>
      </w:pPr>
      <w:r>
        <w:rPr>
          <w:color w:val="000080"/>
          <w:sz w:val="22"/>
        </w:rPr>
        <w:t xml:space="preserve">3.22  </w:t>
      </w:r>
      <w:r>
        <w:rPr>
          <w:color w:val="000080"/>
          <w:sz w:val="22"/>
          <w:u w:val="single"/>
        </w:rPr>
        <w:t>Equipment Packing and Insurance Surveyor</w:t>
      </w:r>
      <w:r>
        <w:rPr>
          <w:color w:val="000080"/>
          <w:sz w:val="22"/>
        </w:rPr>
        <w:t>.</w:t>
      </w:r>
      <w:r>
        <w:fldChar w:fldCharType="begin"/>
      </w:r>
      <w:r>
        <w:rPr/>
        <w:instrText xml:space="preserve"> TC "3.22†Equipment Packing and Insurance Surveyor." \l 1 </w:instrText>
      </w:r>
      <w:r>
        <w:rPr/>
        <w:fldChar w:fldCharType="separate"/>
      </w:r>
      <w:r>
        <w:rPr/>
      </w:r>
      <w:r>
        <w:rPr/>
        <w:fldChar w:fldCharType="end"/>
      </w:r>
      <w:r>
        <w:rPr>
          <w:sz w:val="22"/>
        </w:rPr>
        <w:t xml:space="preserve">  </w:t>
      </w:r>
      <w:r>
        <w:rPr>
          <w:b/>
          <w:sz w:val="22"/>
        </w:rPr>
        <w:t>[</w:t>
      </w:r>
      <w:r>
        <w:rPr>
          <w:b/>
          <w:sz w:val="22"/>
          <w:u w:val="single"/>
        </w:rPr>
        <w:t>Note</w:t>
      </w:r>
      <w:r>
        <w:rPr>
          <w:b/>
          <w:sz w:val="22"/>
        </w:rPr>
        <w:t>: Conform this Section to Turbine Agreements.]</w:t>
      </w:r>
    </w:p>
    <w:p>
      <w:pPr>
        <w:pStyle w:val="bodytext3level"/>
        <w:ind w:start="720" w:end="0"/>
        <w:rPr/>
      </w:pPr>
      <w:r>
        <w:rPr>
          <w:color w:val="000080"/>
        </w:rPr>
        <w:t xml:space="preserve">3.22.1  </w:t>
      </w:r>
      <w:r>
        <w:rPr>
          <w:color w:val="000080"/>
          <w:u w:val="single"/>
        </w:rPr>
        <w:t>Equipment Packing Recommendation</w:t>
      </w:r>
      <w:r>
        <w:rPr>
          <w:color w:val="000080"/>
        </w:rPr>
        <w:t>.</w:t>
      </w:r>
      <w:r>
        <w:fldChar w:fldCharType="begin"/>
      </w:r>
      <w:r>
        <w:rPr/>
        <w:instrText xml:space="preserve"> TC "3.24.1†Equipment Packing Recommendation." \l 1 </w:instrText>
      </w:r>
      <w:r>
        <w:rPr/>
        <w:fldChar w:fldCharType="separate"/>
      </w:r>
      <w:r>
        <w:rPr/>
      </w:r>
      <w:r>
        <w:rPr/>
        <w:fldChar w:fldCharType="end"/>
      </w:r>
      <w:r>
        <w:rPr/>
        <w:t xml:space="preserve">  For Equipment listed in Exhibit P, Contractor shall perform, or cause to be performed, all packaging of the Equipment to the highest commercial standard practices of the industry to prevent damage during handling and transportation to the Site.  Contractor shall respond to Owner’s insurance representative’s (the “Insurance Representative”) recommendations concerning:</w:t>
      </w:r>
    </w:p>
    <w:p>
      <w:pPr>
        <w:pStyle w:val="bodytext4level"/>
        <w:ind w:hanging="720" w:start="2160" w:end="0"/>
        <w:rPr/>
      </w:pPr>
      <w:r>
        <w:rPr/>
        <w:t>(i)</w:t>
        <w:tab/>
        <w:t xml:space="preserve">packaging of Equipment; </w:t>
      </w:r>
    </w:p>
    <w:p>
      <w:pPr>
        <w:pStyle w:val="bodytext4level"/>
        <w:ind w:hanging="720" w:start="2160" w:end="0"/>
        <w:rPr/>
      </w:pPr>
      <w:r>
        <w:rPr/>
        <w:t>(ii)</w:t>
        <w:tab/>
        <w:t>Contractor’s execution of the load plan on vehicle or vessel to preclude damage during transit;</w:t>
      </w:r>
    </w:p>
    <w:p>
      <w:pPr>
        <w:pStyle w:val="bodytext4level"/>
        <w:ind w:hanging="720" w:start="2160" w:end="0"/>
        <w:rPr/>
      </w:pPr>
      <w:r>
        <w:rPr/>
        <w:t>(iii)</w:t>
        <w:tab/>
        <w:t>shipment of Equipment;</w:t>
      </w:r>
    </w:p>
    <w:p>
      <w:pPr>
        <w:pStyle w:val="bodytext4level"/>
        <w:ind w:hanging="720" w:start="2160" w:end="0"/>
        <w:rPr/>
      </w:pPr>
      <w:r>
        <w:rPr/>
        <w:t>(iv)</w:t>
        <w:tab/>
        <w:t>off loading of Equipment at any port and the Site; and</w:t>
      </w:r>
    </w:p>
    <w:p>
      <w:pPr>
        <w:pStyle w:val="bodytext4level"/>
        <w:ind w:hanging="720" w:start="2160" w:end="0"/>
        <w:rPr/>
      </w:pPr>
      <w:r>
        <w:rPr/>
        <w:t>(v)</w:t>
        <w:tab/>
        <w:t>movement of Equipment to Site, including dock and route surveys.</w:t>
      </w:r>
    </w:p>
    <w:p>
      <w:pPr>
        <w:pStyle w:val="bodytext3level"/>
        <w:ind w:start="720" w:end="0"/>
        <w:rPr/>
      </w:pPr>
      <w:r>
        <w:rPr>
          <w:color w:val="000080"/>
        </w:rPr>
        <w:t xml:space="preserve">3.22.2  </w:t>
      </w:r>
      <w:r>
        <w:rPr>
          <w:color w:val="000080"/>
          <w:u w:val="single"/>
        </w:rPr>
        <w:t>Insurability Certificate</w:t>
      </w:r>
      <w:r>
        <w:rPr>
          <w:color w:val="000080"/>
        </w:rPr>
        <w:t>.</w:t>
      </w:r>
      <w:r>
        <w:fldChar w:fldCharType="begin"/>
      </w:r>
      <w:r>
        <w:rPr/>
        <w:instrText xml:space="preserve"> TC "3.22.2†Insurability Certificate." \l 1 </w:instrText>
      </w:r>
      <w:r>
        <w:rPr/>
        <w:fldChar w:fldCharType="separate"/>
      </w:r>
      <w:r>
        <w:rPr/>
      </w:r>
      <w:r>
        <w:rPr/>
        <w:fldChar w:fldCharType="end"/>
      </w:r>
      <w:r>
        <w:rPr/>
        <w:t xml:space="preserve">  Contractor expressly acknowledges and agrees that it will not commence transport of the items of Equipment listed in Exhibit P unless:</w:t>
      </w:r>
    </w:p>
    <w:p>
      <w:pPr>
        <w:pStyle w:val="bodytext4level"/>
        <w:ind w:hanging="720" w:start="2160" w:end="0"/>
        <w:rPr/>
      </w:pPr>
      <w:r>
        <w:rPr/>
        <w:t>(i)</w:t>
        <w:tab/>
        <w:t>the Insurance Representative conducts a load and stowage survey and issues an insurance certificate (the “Insurability Certificate”), attesting that its reasonable recommendations were carried out for such shipment; or</w:t>
      </w:r>
    </w:p>
    <w:p>
      <w:pPr>
        <w:pStyle w:val="bodytext4level"/>
        <w:ind w:hanging="720" w:start="2160" w:end="0"/>
        <w:rPr/>
      </w:pPr>
      <w:r>
        <w:rPr/>
        <w:t>(ii)</w:t>
        <w:tab/>
        <w:t>Owner’s Representative expressly waives such requirement for that shipment.</w:t>
      </w:r>
    </w:p>
    <w:p>
      <w:pPr>
        <w:pStyle w:val="bodytext3level"/>
        <w:ind w:start="720" w:end="0"/>
        <w:rPr/>
      </w:pPr>
      <w:r>
        <w:rPr>
          <w:color w:val="000080"/>
        </w:rPr>
        <w:t xml:space="preserve">3.22.3  </w:t>
      </w:r>
      <w:r>
        <w:rPr>
          <w:color w:val="000080"/>
          <w:u w:val="single"/>
        </w:rPr>
        <w:t>Notice of Shipment</w:t>
      </w:r>
      <w:r>
        <w:rPr>
          <w:color w:val="000080"/>
        </w:rPr>
        <w:t>.</w:t>
      </w:r>
      <w:r>
        <w:fldChar w:fldCharType="begin"/>
      </w:r>
      <w:r>
        <w:rPr/>
        <w:instrText xml:space="preserve"> TC "3.22.3†Notice of Shipment." \l 1 </w:instrText>
      </w:r>
      <w:r>
        <w:rPr/>
        <w:fldChar w:fldCharType="separate"/>
      </w:r>
      <w:r>
        <w:rPr/>
      </w:r>
      <w:r>
        <w:rPr/>
        <w:fldChar w:fldCharType="end"/>
      </w:r>
      <w:r>
        <w:rPr/>
        <w:t xml:space="preserve">  Contractor recognizes that failing to comply with this Section 3.22 may jeopardize Owner’s insurance program.  Contractor shall provide Owner with an initial fourteen (14) day advance notice of the expected packing date and the expected loading date of any such shipment, and shall provide a minimum of five (5) Business Days advance notice of the actual packing date and the actual loading date of such shipment.  Owner may designate its Insurance Representatives as recipient of such notice.  Provided Contractor has provided Owner with such notice by such notice dates, it shall be an event of Owner Delay if the Insurance Representative is not available to perform the necessary inspections on the dates of loading indicated in Contractor’s final notice, but only to the extent Contractor experiences delay resulting solely from the Insurance Representative’s failure to inspect as required herein.  Contractor shall provide the Insurance Representative with a preliminary stowage and packing plan not less than forty five (45) days prior to loading and a final packing and stowage plan not less than fifteen (15) days prior to departure. Contractor acknowledges that all efforts and delays (other than as set forth in this Section 3.22 or as a result of Force Majeure or Owner Delay) associated with receiving the Insurability Certificate shall not be grounds for extension to the Guaranteed Completion Date. </w:t>
      </w:r>
    </w:p>
    <w:p>
      <w:pPr>
        <w:pStyle w:val="bodytext2level"/>
        <w:ind w:firstLine="720" w:end="0"/>
        <w:jc w:val="both"/>
        <w:rPr/>
      </w:pPr>
      <w:r>
        <w:rPr>
          <w:color w:val="000080"/>
          <w:sz w:val="22"/>
        </w:rPr>
        <w:t xml:space="preserve">3.23  </w:t>
      </w:r>
      <w:r>
        <w:rPr>
          <w:color w:val="000080"/>
          <w:sz w:val="22"/>
          <w:u w:val="single"/>
        </w:rPr>
        <w:t>Compliance with Recommendation</w:t>
      </w:r>
      <w:r>
        <w:rPr>
          <w:color w:val="000080"/>
          <w:sz w:val="22"/>
        </w:rPr>
        <w:t>.</w:t>
      </w:r>
      <w:r>
        <w:fldChar w:fldCharType="begin"/>
      </w:r>
      <w:r>
        <w:rPr/>
        <w:instrText xml:space="preserve"> TC "3.23†Compliance with Recommendation." \l 1 </w:instrText>
      </w:r>
      <w:r>
        <w:rPr/>
        <w:fldChar w:fldCharType="separate"/>
      </w:r>
      <w:r>
        <w:rPr/>
      </w:r>
      <w:r>
        <w:rPr/>
        <w:fldChar w:fldCharType="end"/>
      </w:r>
      <w:r>
        <w:rPr>
          <w:sz w:val="22"/>
        </w:rPr>
        <w:t xml:space="preserve">  Contractor’s compliance with the Insurance Representative’s recommendations shall not relieve Contractor of its responsibility for risk of loss and damage of the Equipment in accordance with this Agreement through delivery to the Site.</w:t>
      </w:r>
    </w:p>
    <w:p>
      <w:pPr>
        <w:pStyle w:val="Heading1"/>
        <w:ind w:hanging="0" w:start="0"/>
        <w:rPr>
          <w:sz w:val="22"/>
        </w:rPr>
      </w:pPr>
      <w:r>
        <w:rPr>
          <w:color w:val="000080"/>
          <w:sz w:val="22"/>
        </w:rPr>
        <w:t>ARTICLE 4</w:t>
        <w:br/>
      </w:r>
      <w:r>
        <w:rPr>
          <w:color w:val="000080"/>
          <w:sz w:val="22"/>
          <w:u w:val="single"/>
        </w:rPr>
        <w:t>OWNER’S RESPONSIBILITIES</w:t>
      </w:r>
      <w:r>
        <w:fldChar w:fldCharType="begin"/>
      </w:r>
      <w:r>
        <w:rPr/>
        <w:instrText xml:space="preserve"> TC "ARTICLE 4†OWNER’S RESPONSIBILITIES" \l 1 </w:instrText>
      </w:r>
      <w:r>
        <w:rPr/>
        <w:fldChar w:fldCharType="separate"/>
      </w:r>
      <w:r>
        <w:rPr/>
      </w:r>
      <w:r>
        <w:rPr/>
        <w:fldChar w:fldCharType="end"/>
      </w:r>
    </w:p>
    <w:p>
      <w:pPr>
        <w:pStyle w:val="bodytext2level"/>
        <w:ind w:firstLine="720" w:end="0"/>
        <w:jc w:val="both"/>
        <w:rPr/>
      </w:pPr>
      <w:r>
        <w:rPr>
          <w:color w:val="000080"/>
          <w:sz w:val="22"/>
        </w:rPr>
        <w:t xml:space="preserve">4.1  </w:t>
      </w:r>
      <w:r>
        <w:rPr>
          <w:color w:val="000080"/>
          <w:sz w:val="22"/>
          <w:u w:val="single"/>
        </w:rPr>
        <w:t>Consumables, Utilities and Interconnections</w:t>
      </w:r>
      <w:r>
        <w:rPr>
          <w:color w:val="000080"/>
          <w:sz w:val="22"/>
        </w:rPr>
        <w:t>.</w:t>
      </w:r>
      <w:r>
        <w:fldChar w:fldCharType="begin"/>
      </w:r>
      <w:r>
        <w:rPr/>
        <w:instrText xml:space="preserve"> TC "4.1†Consumables, Utilities and Interconnections." \l 1 </w:instrText>
      </w:r>
      <w:r>
        <w:rPr/>
        <w:fldChar w:fldCharType="separate"/>
      </w:r>
      <w:r>
        <w:rPr/>
      </w:r>
      <w:r>
        <w:rPr/>
        <w:fldChar w:fldCharType="end"/>
      </w:r>
      <w:r>
        <w:rPr>
          <w:sz w:val="22"/>
        </w:rPr>
        <w:t xml:space="preserve">  Owner shall, within the time frame and to the extent specified in Exhibits B and M, provide and pay for the utilities, items and services to the limits set forth in Exhibits B and M, pursuant to Contractor’s request notices as reasonably necessary to support the Project Schedule.  </w:t>
      </w:r>
    </w:p>
    <w:p>
      <w:pPr>
        <w:pStyle w:val="bodytext2level"/>
        <w:ind w:firstLine="720" w:end="0"/>
        <w:jc w:val="both"/>
        <w:rPr/>
      </w:pPr>
      <w:r>
        <w:rPr>
          <w:color w:val="000080"/>
          <w:sz w:val="22"/>
        </w:rPr>
        <w:t xml:space="preserve">4.2  </w:t>
      </w:r>
      <w:r>
        <w:rPr>
          <w:color w:val="000080"/>
          <w:sz w:val="22"/>
          <w:u w:val="single"/>
        </w:rPr>
        <w:t>Payment</w:t>
      </w:r>
      <w:r>
        <w:rPr>
          <w:color w:val="000080"/>
          <w:sz w:val="22"/>
        </w:rPr>
        <w:t>.</w:t>
      </w:r>
      <w:r>
        <w:fldChar w:fldCharType="begin"/>
      </w:r>
      <w:r>
        <w:rPr/>
        <w:instrText xml:space="preserve"> TC "4.2†Payment." \l 1 </w:instrText>
      </w:r>
      <w:r>
        <w:rPr/>
        <w:fldChar w:fldCharType="separate"/>
      </w:r>
      <w:r>
        <w:rPr/>
      </w:r>
      <w:r>
        <w:rPr/>
        <w:fldChar w:fldCharType="end"/>
      </w:r>
      <w:r>
        <w:rPr>
          <w:sz w:val="22"/>
        </w:rPr>
        <w:t xml:space="preserve">  Owner shall pay the Contract Price in accordance with the terms of this Agreement.</w:t>
      </w:r>
    </w:p>
    <w:p>
      <w:pPr>
        <w:pStyle w:val="bodytext2level"/>
        <w:ind w:firstLine="720" w:end="0"/>
        <w:jc w:val="both"/>
        <w:rPr/>
      </w:pPr>
      <w:r>
        <w:rPr>
          <w:color w:val="000080"/>
          <w:sz w:val="22"/>
        </w:rPr>
        <w:t xml:space="preserve">4.3  </w:t>
      </w:r>
      <w:r>
        <w:rPr>
          <w:color w:val="000080"/>
          <w:sz w:val="22"/>
          <w:u w:val="single"/>
        </w:rPr>
        <w:t>Access to Site and Rights of Way</w:t>
      </w:r>
      <w:r>
        <w:rPr>
          <w:color w:val="000080"/>
          <w:sz w:val="22"/>
        </w:rPr>
        <w:t>.</w:t>
      </w:r>
      <w:r>
        <w:fldChar w:fldCharType="begin"/>
      </w:r>
      <w:r>
        <w:rPr/>
        <w:instrText xml:space="preserve"> TC "4.3†Access to Site and Rights of Way." \l 1 </w:instrText>
      </w:r>
      <w:r>
        <w:rPr/>
        <w:fldChar w:fldCharType="separate"/>
      </w:r>
      <w:r>
        <w:rPr/>
      </w:r>
      <w:r>
        <w:rPr/>
        <w:fldChar w:fldCharType="end"/>
      </w:r>
      <w:r>
        <w:rPr>
          <w:sz w:val="22"/>
        </w:rPr>
        <w:t xml:space="preserve">  Owner shall provide, commencing not later than the Notice to Proceed Effective Date, reasonably unrestricted access to the Site and shall continue to provide Contractor and Subcontractors with reasonably unrestricted access to the Site until Substantial Completion.  Owner will arrange for all easements or other rights of way required for access to the Site and performance of the Work until Substantial Completion. </w:t>
      </w:r>
    </w:p>
    <w:p>
      <w:pPr>
        <w:pStyle w:val="bodytext2level"/>
        <w:ind w:firstLine="720" w:end="0"/>
        <w:jc w:val="both"/>
        <w:rPr/>
      </w:pPr>
      <w:r>
        <w:rPr>
          <w:color w:val="000080"/>
          <w:sz w:val="22"/>
        </w:rPr>
        <w:t xml:space="preserve">4.4  </w:t>
      </w:r>
      <w:r>
        <w:rPr>
          <w:color w:val="000080"/>
          <w:sz w:val="22"/>
          <w:u w:val="single"/>
        </w:rPr>
        <w:t>Governmental Authorizations</w:t>
      </w:r>
      <w:r>
        <w:rPr>
          <w:color w:val="000080"/>
          <w:sz w:val="22"/>
        </w:rPr>
        <w:t>.</w:t>
      </w:r>
      <w:r>
        <w:fldChar w:fldCharType="begin"/>
      </w:r>
      <w:r>
        <w:rPr/>
        <w:instrText xml:space="preserve"> TC "4.4†Governmental Authorizations." \l 1 </w:instrText>
      </w:r>
      <w:r>
        <w:rPr/>
        <w:fldChar w:fldCharType="separate"/>
      </w:r>
      <w:r>
        <w:rPr/>
      </w:r>
      <w:r>
        <w:rPr/>
        <w:fldChar w:fldCharType="end"/>
      </w:r>
      <w:r>
        <w:rPr>
          <w:sz w:val="22"/>
        </w:rPr>
        <w:t xml:space="preserve">  Owner shall be responsible for obtaining or causing to be obtained, the Governmental Authorizations listed in Exhibit K for which it is designated as responsible for submitting and obtaining.  Owner shall use reasonable efforts (including, but not limited to, providing documents and information requested by Contractor) to assist Contractor in its efforts to obtain the Governmental Authorizations which Contractor is required to submit and obtain pursuant to Section 3.5.</w:t>
      </w:r>
    </w:p>
    <w:p>
      <w:pPr>
        <w:pStyle w:val="bodytext2level"/>
        <w:ind w:firstLine="720" w:end="0"/>
        <w:jc w:val="both"/>
        <w:rPr/>
      </w:pPr>
      <w:r>
        <w:rPr>
          <w:color w:val="000080"/>
          <w:sz w:val="22"/>
        </w:rPr>
        <w:t xml:space="preserve">4.5  </w:t>
      </w:r>
      <w:r>
        <w:rPr>
          <w:color w:val="000080"/>
          <w:sz w:val="22"/>
          <w:u w:val="single"/>
        </w:rPr>
        <w:t>Operating Personnel</w:t>
      </w:r>
      <w:r>
        <w:rPr>
          <w:color w:val="000080"/>
          <w:sz w:val="22"/>
        </w:rPr>
        <w:t>.</w:t>
      </w:r>
      <w:r>
        <w:fldChar w:fldCharType="begin"/>
      </w:r>
      <w:r>
        <w:rPr/>
        <w:instrText xml:space="preserve"> TC "4.5†Operating Personnel." \l 1 </w:instrText>
      </w:r>
      <w:r>
        <w:rPr/>
        <w:fldChar w:fldCharType="separate"/>
      </w:r>
      <w:r>
        <w:rPr/>
      </w:r>
      <w:r>
        <w:rPr/>
        <w:fldChar w:fldCharType="end"/>
      </w:r>
      <w:r>
        <w:rPr>
          <w:sz w:val="22"/>
        </w:rPr>
        <w:t xml:space="preserve">  </w:t>
      </w:r>
    </w:p>
    <w:p>
      <w:pPr>
        <w:pStyle w:val="bodytext3level"/>
        <w:ind w:start="720" w:end="0"/>
        <w:rPr/>
      </w:pPr>
      <w:r>
        <w:rPr>
          <w:color w:val="000080"/>
        </w:rPr>
        <w:t xml:space="preserve">4.5.1  </w:t>
      </w:r>
      <w:r>
        <w:rPr>
          <w:color w:val="000080"/>
          <w:u w:val="single"/>
        </w:rPr>
        <w:t>Qualified Personnel for Training</w:t>
      </w:r>
      <w:r>
        <w:rPr>
          <w:color w:val="000080"/>
        </w:rPr>
        <w:t>.</w:t>
      </w:r>
      <w:r>
        <w:fldChar w:fldCharType="begin"/>
      </w:r>
      <w:r>
        <w:rPr/>
        <w:instrText xml:space="preserve"> TC "4.5.1†Qualified Personnel for Training." \l 1 </w:instrText>
      </w:r>
      <w:r>
        <w:rPr/>
        <w:fldChar w:fldCharType="separate"/>
      </w:r>
      <w:r>
        <w:rPr/>
      </w:r>
      <w:r>
        <w:rPr/>
        <w:fldChar w:fldCharType="end"/>
      </w:r>
      <w:r>
        <w:rPr/>
        <w:t xml:space="preserve">  Owner shall, in sufficient time after reasonable notice from Contractor, provide or cause to be provided suitably qualified and, where necessary, licensed operators for training by Contractor as set forth in Exhibit O-2.  Owner shall supply, or cause to be supplied, such small tools, classrooms, office equipment and other similar equipment not provided by Contractor hereunder necessary to facilitate on-the-job training of the operations personnel as reasonably necessary to support the Project Schedule.</w:t>
      </w:r>
    </w:p>
    <w:p>
      <w:pPr>
        <w:pStyle w:val="bodytext3level"/>
        <w:ind w:start="720" w:end="0"/>
        <w:rPr/>
      </w:pPr>
      <w:r>
        <w:rPr>
          <w:color w:val="000080"/>
        </w:rPr>
        <w:t xml:space="preserve">4.5.2  </w:t>
      </w:r>
      <w:r>
        <w:rPr>
          <w:color w:val="000080"/>
          <w:u w:val="single"/>
        </w:rPr>
        <w:t>Operators</w:t>
      </w:r>
      <w:r>
        <w:rPr>
          <w:color w:val="000080"/>
        </w:rPr>
        <w:t>.</w:t>
      </w:r>
      <w:r>
        <w:fldChar w:fldCharType="begin"/>
      </w:r>
      <w:r>
        <w:rPr/>
        <w:instrText xml:space="preserve"> TC "4.5.2†Operators." \l 1 </w:instrText>
      </w:r>
      <w:r>
        <w:rPr/>
        <w:fldChar w:fldCharType="separate"/>
      </w:r>
      <w:r>
        <w:rPr/>
      </w:r>
      <w:r>
        <w:rPr/>
        <w:fldChar w:fldCharType="end"/>
      </w:r>
      <w:r>
        <w:rPr/>
        <w:t xml:space="preserve">  Subsequent to such training, Owner shall provide operators to Contractor for the purpose of commissioning and performance testing of the Facility until Substantial Completion.  Such operators will administratively report to Owner’s management and will functionally work under the direct supervision of the Contractor until Substantial Completion.  Such operators shall be subject to Contractor’s safety program and on-site rules and regulations.  Contractor shall be responsible for the acts and omissions of the operators while working at the Facility at Contractor’s direction, except to the extent that such acts or omissions constitute willful misconduct or gross negligence by the operators. Contractor shall indemnify, defend and hold harmless the Owner Indemnitees from and against any and all liability, claims, demands, damages, suits, causes of action, settlements, fines, costs, expenses, and losses (including court costs and attorneys’ fees) suffered by or asserted against any Owner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bodytext2level"/>
        <w:ind w:firstLine="720" w:end="0"/>
        <w:jc w:val="both"/>
        <w:rPr/>
      </w:pPr>
      <w:r>
        <w:rPr>
          <w:color w:val="000080"/>
          <w:sz w:val="22"/>
        </w:rPr>
        <w:t xml:space="preserve">4.7  </w:t>
      </w:r>
      <w:r>
        <w:rPr>
          <w:color w:val="000080"/>
          <w:sz w:val="22"/>
          <w:u w:val="single"/>
        </w:rPr>
        <w:t>Owner’s Representative</w:t>
      </w:r>
      <w:r>
        <w:rPr>
          <w:color w:val="000080"/>
          <w:sz w:val="22"/>
        </w:rPr>
        <w:t>.</w:t>
      </w:r>
      <w:r>
        <w:fldChar w:fldCharType="begin"/>
      </w:r>
      <w:r>
        <w:rPr/>
        <w:instrText xml:space="preserve"> TC "4.7†Owner’s Representative." \l 1 </w:instrText>
      </w:r>
      <w:r>
        <w:rPr/>
        <w:fldChar w:fldCharType="separate"/>
      </w:r>
      <w:r>
        <w:rPr/>
      </w:r>
      <w:r>
        <w:rPr/>
        <w:fldChar w:fldCharType="end"/>
      </w:r>
      <w:r>
        <w:rPr>
          <w:sz w:val="22"/>
        </w:rPr>
        <w:t xml:space="preserve">  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provided, however, that the Owner’s Representative shall not have authority to agree to a Change Order or to amend this Agreement unless Owner has given written notice to Contractor pursuant to this Agreement of express authority with respect to certain Change Orders or modification of specified provisions, as applicable, being delegated to such Owner’s Representative.  Within thirty (30) days after full execution and delivery of this Agreement, Owner shall inform Contractor in writing of Owner’s personnel who have authority to agree to a Change Order or to amend this Agreement.  Owner may change such personnel, or the Owner’s Representative, at any time by written notice to Contractor.</w:t>
      </w:r>
    </w:p>
    <w:p>
      <w:pPr>
        <w:pStyle w:val="bodytext2level"/>
        <w:ind w:start="720" w:end="0"/>
        <w:jc w:val="both"/>
        <w:rPr>
          <w:sz w:val="22"/>
        </w:rPr>
      </w:pPr>
      <w:r>
        <w:rPr>
          <w:sz w:val="22"/>
        </w:rPr>
      </w:r>
    </w:p>
    <w:p>
      <w:pPr>
        <w:pStyle w:val="Heading1"/>
        <w:ind w:hanging="0" w:start="0"/>
        <w:rPr>
          <w:sz w:val="22"/>
        </w:rPr>
      </w:pPr>
      <w:r>
        <w:rPr>
          <w:color w:val="000080"/>
          <w:sz w:val="22"/>
        </w:rPr>
        <w:t>ARTICLE 5</w:t>
        <w:br/>
      </w:r>
      <w:r>
        <w:rPr>
          <w:color w:val="000080"/>
          <w:sz w:val="22"/>
          <w:u w:val="single"/>
        </w:rPr>
        <w:t>COMMENCEMENT OF WORK</w:t>
      </w:r>
      <w:r>
        <w:fldChar w:fldCharType="begin"/>
      </w:r>
      <w:r>
        <w:rPr/>
        <w:instrText xml:space="preserve"> TC "ARTICLE 5†COMMENCEMENT OF WORK" \l 1 </w:instrText>
      </w:r>
      <w:r>
        <w:rPr/>
        <w:fldChar w:fldCharType="separate"/>
      </w:r>
      <w:r>
        <w:rPr/>
      </w:r>
      <w:r>
        <w:rPr/>
        <w:fldChar w:fldCharType="end"/>
      </w:r>
    </w:p>
    <w:p>
      <w:pPr>
        <w:pStyle w:val="bodytext2level"/>
        <w:keepNext w:val="true"/>
        <w:ind w:firstLine="720" w:end="0"/>
        <w:jc w:val="both"/>
        <w:rPr>
          <w:sz w:val="22"/>
        </w:rPr>
      </w:pPr>
      <w:r>
        <w:rPr>
          <w:color w:val="000080"/>
          <w:sz w:val="22"/>
        </w:rPr>
        <w:t xml:space="preserve">5.1  </w:t>
      </w:r>
      <w:r>
        <w:rPr>
          <w:color w:val="000080"/>
          <w:sz w:val="22"/>
          <w:u w:val="single"/>
        </w:rPr>
        <w:t>Commencement of Work</w:t>
      </w:r>
    </w:p>
    <w:p>
      <w:pPr>
        <w:pStyle w:val="bodytext3level"/>
        <w:keepNext w:val="true"/>
        <w:ind w:start="720" w:end="0"/>
        <w:rPr/>
      </w:pPr>
      <w:r>
        <w:rPr>
          <w:color w:val="000080"/>
        </w:rPr>
        <w:t xml:space="preserve">5.1.1  </w:t>
      </w:r>
      <w:r>
        <w:rPr>
          <w:color w:val="000080"/>
          <w:u w:val="single"/>
        </w:rPr>
        <w:t>Notice to Proceed</w:t>
      </w:r>
      <w:r>
        <w:rPr>
          <w:color w:val="000080"/>
        </w:rPr>
        <w:t>.</w:t>
      </w:r>
      <w:r>
        <w:fldChar w:fldCharType="begin"/>
      </w:r>
      <w:r>
        <w:rPr/>
        <w:instrText xml:space="preserve"> TC "5.1.1†Notice to Proceed." \l 1 </w:instrText>
      </w:r>
      <w:r>
        <w:rPr/>
        <w:fldChar w:fldCharType="separate"/>
      </w:r>
      <w:r>
        <w:rPr/>
      </w:r>
      <w:r>
        <w:rPr/>
        <w:fldChar w:fldCharType="end"/>
      </w:r>
      <w:r>
        <w:rPr/>
        <w:t xml:space="preserve">  Owner may issue a written notice to proceed (the “Notice to Proceed”) to Contractor at any time after the signing of this Agreement (the “Notice to Proceed Issue Date”) specifying  the effective date of the Notice to Proceed (the “Notice to Proceed Effective Date”).</w:t>
      </w:r>
    </w:p>
    <w:p>
      <w:pPr>
        <w:pStyle w:val="bodytext3level"/>
        <w:ind w:start="720" w:end="0"/>
        <w:rPr/>
      </w:pPr>
      <w:r>
        <w:rPr>
          <w:color w:val="000080"/>
        </w:rPr>
        <w:t xml:space="preserve">5.1.2  </w:t>
      </w:r>
      <w:r>
        <w:rPr>
          <w:color w:val="000080"/>
          <w:u w:val="single"/>
        </w:rPr>
        <w:t>Commitments</w:t>
      </w:r>
      <w:r>
        <w:rPr>
          <w:color w:val="000080"/>
        </w:rPr>
        <w:t>.</w:t>
      </w:r>
      <w:r>
        <w:fldChar w:fldCharType="begin"/>
      </w:r>
      <w:r>
        <w:rPr/>
        <w:instrText xml:space="preserve"> TC "5.1.2†Commitments." \l 1 </w:instrText>
      </w:r>
      <w:r>
        <w:rPr/>
        <w:fldChar w:fldCharType="separate"/>
      </w:r>
      <w:r>
        <w:rPr/>
      </w:r>
      <w:r>
        <w:rPr/>
        <w:fldChar w:fldCharType="end"/>
      </w:r>
      <w:r>
        <w:rPr/>
        <w:t xml:space="preserve">  Any Work undertaken by Contractor prior to the Notice to Proceed Effective Date shall be at Contractor’s sole risk and cost. Owner shall have no obligation to compensate Contractor for Work performed under this Agreement or related to the Facility prior to the Notice to Proceed Effective Date, unless the Notice to Proceed specifies otherwise.</w:t>
      </w:r>
    </w:p>
    <w:p>
      <w:pPr>
        <w:pStyle w:val="bodytext2level"/>
        <w:ind w:firstLine="720" w:end="0"/>
        <w:jc w:val="both"/>
        <w:rPr/>
      </w:pPr>
      <w:r>
        <w:rPr>
          <w:color w:val="000080"/>
          <w:sz w:val="22"/>
        </w:rPr>
        <w:t xml:space="preserve">5.2  </w:t>
      </w:r>
      <w:r>
        <w:rPr>
          <w:color w:val="000080"/>
          <w:sz w:val="22"/>
          <w:u w:val="single"/>
        </w:rPr>
        <w:t>Project Schedule</w:t>
      </w:r>
      <w:r>
        <w:rPr>
          <w:color w:val="000080"/>
          <w:sz w:val="22"/>
        </w:rPr>
        <w:t>.</w:t>
      </w:r>
      <w:r>
        <w:fldChar w:fldCharType="begin"/>
      </w:r>
      <w:r>
        <w:rPr/>
        <w:instrText xml:space="preserve"> TC "5.2†Project Schedule." \l 1 </w:instrText>
      </w:r>
      <w:r>
        <w:rPr/>
        <w:fldChar w:fldCharType="separate"/>
      </w:r>
      <w:r>
        <w:rPr/>
      </w:r>
      <w:r>
        <w:rPr/>
        <w:fldChar w:fldCharType="end"/>
      </w:r>
      <w:r>
        <w:rPr>
          <w:sz w:val="22"/>
        </w:rPr>
        <w:t xml:space="preserve">  </w:t>
      </w:r>
    </w:p>
    <w:p>
      <w:pPr>
        <w:pStyle w:val="bodytext3level"/>
        <w:ind w:start="720" w:end="0"/>
        <w:rPr/>
      </w:pPr>
      <w:r>
        <w:rPr>
          <w:color w:val="000080"/>
        </w:rPr>
        <w:t xml:space="preserve">5.2.1  </w:t>
      </w:r>
      <w:r>
        <w:rPr>
          <w:color w:val="000080"/>
          <w:u w:val="single"/>
        </w:rPr>
        <w:t>Preparation</w:t>
      </w:r>
      <w:r>
        <w:rPr>
          <w:color w:val="000080"/>
        </w:rPr>
        <w:t>.</w:t>
      </w:r>
      <w:r>
        <w:fldChar w:fldCharType="begin"/>
      </w:r>
      <w:r>
        <w:rPr/>
        <w:instrText xml:space="preserve"> TC "5.2.1†Preparation." \l 1 </w:instrText>
      </w:r>
      <w:r>
        <w:rPr/>
        <w:fldChar w:fldCharType="separate"/>
      </w:r>
      <w:r>
        <w:rPr/>
      </w:r>
      <w:r>
        <w:rPr/>
        <w:fldChar w:fldCharType="end"/>
      </w:r>
      <w:r>
        <w:rPr/>
        <w:t xml:space="preserve"> </w:t>
      </w:r>
    </w:p>
    <w:p>
      <w:pPr>
        <w:pStyle w:val="bodytext3level"/>
        <w:ind w:start="720" w:end="0"/>
        <w:rPr/>
      </w:pPr>
      <w:r>
        <w:rPr/>
        <w:t>Contractor shall perform the Work in compliance with the Project Schedule Summary (Exhibit ___) The Project Schedule Summary is a generalized schedule showing major milestone events to be achieved during the performance of the Work. Within thirty (30) days following the Notice to Proceed Effective Date, Contractor shall prepare and submit to Owner a detailed schedule (the “Project Schedule”), consistent with the Project Schedule Summary,  setting forth the sequence of the Work such that the Facility will be [Substantial Complete] by the Guaranteed Completion Date.  The Project Schedule shall be complete in all respects, covering engineering, procurement and delivery of Equipment, in addition to activities at the Site and expected dates for all items and services to be furnished by Owner, if applicable.  In addition, Contractor shall submit a narrative description of its execution plan for performing the Work to meet the Project Schedule.</w:t>
      </w:r>
    </w:p>
    <w:p>
      <w:pPr>
        <w:pStyle w:val="bodytext3level"/>
        <w:ind w:start="720" w:end="0"/>
        <w:rPr/>
      </w:pPr>
      <w:r>
        <w:rPr>
          <w:color w:val="000080"/>
        </w:rPr>
        <w:t xml:space="preserve">5.2.2  </w:t>
      </w:r>
      <w:r>
        <w:rPr>
          <w:color w:val="000080"/>
          <w:u w:val="single"/>
        </w:rPr>
        <w:t>Revision and Updating</w:t>
      </w:r>
      <w:r>
        <w:rPr>
          <w:color w:val="000080"/>
        </w:rPr>
        <w:t>.</w:t>
      </w:r>
      <w:r>
        <w:fldChar w:fldCharType="begin"/>
      </w:r>
      <w:r>
        <w:rPr/>
        <w:instrText xml:space="preserve"> TC "5.2.2†Revision and Updating." \l 1 </w:instrText>
      </w:r>
      <w:r>
        <w:rPr/>
        <w:fldChar w:fldCharType="separate"/>
      </w:r>
      <w:r>
        <w:rPr/>
      </w:r>
      <w:r>
        <w:rPr/>
        <w:fldChar w:fldCharType="end"/>
      </w:r>
      <w:r>
        <w:rPr/>
        <w:t xml:space="preserve">  Contractor shall promptly inform Owner of any proposed material change in the Project Schedule, and shall furnish Owner with a revised schedule and narrative; provided, that the Project Schedule shall not be changed without Owner’s prior written approval.  The Project Schedule and narrative shall be kept up-to-date, taking into account the actual progress of Work and shall be revised, if necessary, and included with the progress report required by Section 5.3 below.  The Guaranteed Completion Date shall only be changed in accordance with Article 6. Contractor also shall conduct monthly review meetings on Site with Owner’s Representative to review the status of the Work.</w:t>
      </w:r>
    </w:p>
    <w:p>
      <w:pPr>
        <w:pStyle w:val="bodytext2level"/>
        <w:ind w:firstLine="720" w:end="0"/>
        <w:jc w:val="both"/>
        <w:rPr/>
      </w:pPr>
      <w:r>
        <w:rPr>
          <w:color w:val="000080"/>
          <w:sz w:val="22"/>
        </w:rPr>
        <w:t xml:space="preserve">5.3  </w:t>
      </w:r>
      <w:r>
        <w:rPr>
          <w:color w:val="000080"/>
          <w:sz w:val="22"/>
          <w:u w:val="single"/>
        </w:rPr>
        <w:t>Progress Reports and Consultation</w:t>
      </w:r>
      <w:r>
        <w:rPr>
          <w:color w:val="000080"/>
          <w:sz w:val="22"/>
        </w:rPr>
        <w:t>.</w:t>
      </w:r>
      <w:r>
        <w:fldChar w:fldCharType="begin"/>
      </w:r>
      <w:r>
        <w:rPr/>
        <w:instrText xml:space="preserve"> TC "5.3†Progress Reports and Consultation." \l 1 </w:instrText>
      </w:r>
      <w:r>
        <w:rPr/>
        <w:fldChar w:fldCharType="separate"/>
      </w:r>
      <w:r>
        <w:rPr/>
      </w:r>
      <w:r>
        <w:rPr/>
        <w:fldChar w:fldCharType="end"/>
      </w:r>
      <w:r>
        <w:rPr>
          <w:sz w:val="22"/>
        </w:rPr>
        <w:t xml:space="preserve">  </w:t>
      </w:r>
    </w:p>
    <w:p>
      <w:pPr>
        <w:pStyle w:val="bodytext3level"/>
        <w:ind w:start="720" w:end="0"/>
        <w:rPr/>
      </w:pPr>
      <w:r>
        <w:rPr>
          <w:color w:val="000080"/>
        </w:rPr>
        <w:t xml:space="preserve">5.3.1  </w:t>
      </w:r>
      <w:r>
        <w:rPr>
          <w:color w:val="000080"/>
          <w:u w:val="single"/>
        </w:rPr>
        <w:t>Progress Reports</w:t>
      </w:r>
      <w:r>
        <w:rPr>
          <w:color w:val="000080"/>
        </w:rPr>
        <w:t>.</w:t>
      </w:r>
      <w:r>
        <w:fldChar w:fldCharType="begin"/>
      </w:r>
      <w:r>
        <w:rPr/>
        <w:instrText xml:space="preserve"> TC "5.3.1†Progress Reports." \l 1 </w:instrText>
      </w:r>
      <w:r>
        <w:rPr/>
        <w:fldChar w:fldCharType="separate"/>
      </w:r>
      <w:r>
        <w:rPr/>
      </w:r>
      <w:r>
        <w:rPr/>
        <w:fldChar w:fldCharType="end"/>
      </w:r>
      <w:r>
        <w:rPr/>
        <w:t xml:space="preserve">  Contractor shall submit to Owner by the tenth (10</w:t>
      </w:r>
      <w:r>
        <w:rPr>
          <w:vertAlign w:val="superscript"/>
        </w:rPr>
        <w:t>th</w:t>
      </w:r>
      <w:r>
        <w:rPr/>
        <w:t>) day of each month, or if the tenth (10</w:t>
      </w:r>
      <w:r>
        <w:rPr>
          <w:vertAlign w:val="superscript"/>
        </w:rPr>
        <w:t>th</w:t>
      </w:r>
      <w:r>
        <w:rPr/>
        <w:t>) is not a Business Day, then on the first Business Day following such day, a written progress report (in form reasonably satisfactory to and approved in advance by Owner) which report shall include, at a minimum, a description of the progress of the Work, the status of the supply of goods, [safety report], materials and Equipment necessary for the completion of the Work, a comparison of the actual schedule of the Work with the Project Schedule, and an evaluation of problems and deficiencies and a description of any planned corrective action with respect thereto.  The monthly progress report shall be delivered to the Owner’s Representative, and is a prerequisite for payment.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a Guaranteed Completion Date or may affect the time required for Owner to perform any of its obligations under Article 4 above, and Contractor will specify in said notice any corrective action planned to be taken by Contractor.</w:t>
      </w:r>
    </w:p>
    <w:p>
      <w:pPr>
        <w:pStyle w:val="bodytext3level"/>
        <w:ind w:start="720" w:end="0"/>
        <w:rPr/>
      </w:pPr>
      <w:r>
        <w:rPr>
          <w:color w:val="000080"/>
        </w:rPr>
        <w:t xml:space="preserve">5.3.2  </w:t>
      </w:r>
      <w:r>
        <w:rPr>
          <w:color w:val="000080"/>
          <w:u w:val="single"/>
        </w:rPr>
        <w:t>Additional Reports</w:t>
      </w:r>
      <w:r>
        <w:rPr>
          <w:color w:val="000080"/>
        </w:rPr>
        <w:t>.</w:t>
      </w:r>
      <w:r>
        <w:fldChar w:fldCharType="begin"/>
      </w:r>
      <w:r>
        <w:rPr/>
        <w:instrText xml:space="preserve"> TC "5.3.2†Additional Reports." \l 1 </w:instrText>
      </w:r>
      <w:r>
        <w:rPr/>
        <w:fldChar w:fldCharType="separate"/>
      </w:r>
      <w:r>
        <w:rPr/>
      </w:r>
      <w:r>
        <w:rPr/>
        <w:fldChar w:fldCharType="end"/>
      </w:r>
      <w:r>
        <w:rPr/>
        <w:t xml:space="preserve">  Should any material problem, emergency, strike or other labor unrest,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which Owner reasonably regards as significant. </w:t>
      </w:r>
    </w:p>
    <w:p>
      <w:pPr>
        <w:pStyle w:val="bodytext3level"/>
        <w:ind w:start="720" w:end="0"/>
        <w:rPr/>
      </w:pPr>
      <w:r>
        <w:rPr>
          <w:color w:val="000080"/>
        </w:rPr>
        <w:t xml:space="preserve">5.3.3  </w:t>
      </w:r>
      <w:r>
        <w:rPr>
          <w:color w:val="000080"/>
          <w:u w:val="single"/>
        </w:rPr>
        <w:t>Project Controls</w:t>
      </w:r>
      <w:r>
        <w:rPr>
          <w:color w:val="000080"/>
        </w:rPr>
        <w:t>.</w:t>
      </w:r>
      <w:r>
        <w:fldChar w:fldCharType="begin"/>
      </w:r>
      <w:r>
        <w:rPr/>
        <w:instrText xml:space="preserve"> TC "5.3.3†Project Controls." \l 1 </w:instrText>
      </w:r>
      <w:r>
        <w:rPr/>
        <w:fldChar w:fldCharType="separate"/>
      </w:r>
      <w:r>
        <w:rPr/>
      </w:r>
      <w:r>
        <w:rPr/>
        <w:fldChar w:fldCharType="end"/>
      </w:r>
      <w:r>
        <w:rPr/>
        <w:t xml:space="preserve">  Contractor shall maintain a project controls system in compliance with Exhibit A-1 and shall submit reports in compliance with the content, format and frequency requirements set forth in Exhibit A-1. </w:t>
      </w:r>
    </w:p>
    <w:p>
      <w:pPr>
        <w:pStyle w:val="Heading1"/>
        <w:ind w:hanging="0" w:start="0"/>
        <w:rPr>
          <w:sz w:val="22"/>
        </w:rPr>
      </w:pPr>
      <w:r>
        <w:rPr>
          <w:color w:val="000080"/>
          <w:sz w:val="22"/>
        </w:rPr>
        <w:t>ARTICLE 6</w:t>
        <w:br/>
      </w:r>
      <w:r>
        <w:rPr>
          <w:color w:val="000080"/>
          <w:sz w:val="22"/>
          <w:u w:val="single"/>
        </w:rPr>
        <w:t>CHANGES</w:t>
      </w:r>
      <w:r>
        <w:fldChar w:fldCharType="begin"/>
      </w:r>
      <w:r>
        <w:rPr/>
        <w:instrText xml:space="preserve"> TC "ARTICLE 6†CHANGES" \l 1 </w:instrText>
      </w:r>
      <w:r>
        <w:rPr/>
        <w:fldChar w:fldCharType="separate"/>
      </w:r>
      <w:r>
        <w:rPr/>
      </w:r>
      <w:r>
        <w:rPr/>
        <w:fldChar w:fldCharType="end"/>
      </w:r>
    </w:p>
    <w:p>
      <w:pPr>
        <w:pStyle w:val="bodytext2level"/>
        <w:ind w:firstLine="720" w:end="0"/>
        <w:jc w:val="both"/>
        <w:rPr/>
      </w:pPr>
      <w:r>
        <w:rPr>
          <w:color w:val="000080"/>
          <w:sz w:val="22"/>
        </w:rPr>
        <w:t xml:space="preserve">6.1  </w:t>
      </w:r>
      <w:r>
        <w:rPr>
          <w:color w:val="000080"/>
          <w:sz w:val="22"/>
          <w:u w:val="single"/>
        </w:rPr>
        <w:t>Definition of Change; Change Orders</w:t>
      </w:r>
      <w:r>
        <w:rPr>
          <w:color w:val="000080"/>
          <w:sz w:val="22"/>
        </w:rPr>
        <w:t>.</w:t>
      </w:r>
      <w:r>
        <w:fldChar w:fldCharType="begin"/>
      </w:r>
      <w:r>
        <w:rPr/>
        <w:instrText xml:space="preserve"> TC "6.4†Definition of Change." \l 1 </w:instrText>
      </w:r>
      <w:r>
        <w:rPr/>
        <w:fldChar w:fldCharType="separate"/>
      </w:r>
      <w:r>
        <w:rPr/>
      </w:r>
      <w:r>
        <w:rPr/>
        <w:fldChar w:fldCharType="end"/>
      </w:r>
      <w:r>
        <w:rPr>
          <w:sz w:val="22"/>
        </w:rPr>
        <w:t xml:space="preserve">  A Change may only result from Owner-directed changes pursuant to Section 6.2, Contractor Requested Changes pursuant to Section 6.3 or suspension of the Work pursuant to Section 16.4. No Change shall be made except in accordance with a duly issued Change Order executed in writing by Owner in accordance with this Article 6. All Change Orders shall contain full particulars of the Changes, and any adjustments of the Contract Price, Project Schedule, Performance Guarantees, Warranties, Guaranteed Completion Date and any other modification to this Agreement.</w:t>
      </w:r>
    </w:p>
    <w:p>
      <w:pPr>
        <w:pStyle w:val="bodytext2level"/>
        <w:ind w:firstLine="720" w:end="0"/>
        <w:jc w:val="both"/>
        <w:rPr/>
      </w:pPr>
      <w:r>
        <w:rPr>
          <w:color w:val="000080"/>
          <w:sz w:val="22"/>
        </w:rPr>
        <w:t xml:space="preserve">6.2  </w:t>
      </w:r>
      <w:r>
        <w:rPr>
          <w:color w:val="000080"/>
          <w:sz w:val="22"/>
          <w:u w:val="single"/>
        </w:rPr>
        <w:t>Owner Directed Changes</w:t>
      </w:r>
      <w:r>
        <w:rPr>
          <w:color w:val="000080"/>
          <w:sz w:val="22"/>
        </w:rPr>
        <w:t>.</w:t>
      </w:r>
      <w:r>
        <w:fldChar w:fldCharType="begin"/>
      </w:r>
      <w:r>
        <w:rPr/>
        <w:instrText xml:space="preserve"> TC "6.2†Owner Directed Changes." \l 1 </w:instrText>
      </w:r>
      <w:r>
        <w:rPr/>
        <w:fldChar w:fldCharType="separate"/>
      </w:r>
      <w:r>
        <w:rPr/>
      </w:r>
      <w:r>
        <w:rPr/>
        <w:fldChar w:fldCharType="end"/>
      </w:r>
      <w:r>
        <w:rPr>
          <w:sz w:val="22"/>
        </w:rPr>
        <w:t xml:space="preserve">  Owner, at any time, by written notice to Contractor, may direct Changes in the Work consisting of additions, deletions, modifications, substitutions or other Changes within the general scope of this Agreement.</w:t>
      </w:r>
    </w:p>
    <w:p>
      <w:pPr>
        <w:pStyle w:val="bodytext2level"/>
        <w:ind w:firstLine="720" w:end="0"/>
        <w:jc w:val="both"/>
        <w:rPr/>
      </w:pPr>
      <w:r>
        <w:rPr>
          <w:color w:val="000080"/>
          <w:sz w:val="22"/>
        </w:rPr>
        <w:t xml:space="preserve">6.3  </w:t>
      </w:r>
      <w:r>
        <w:rPr>
          <w:color w:val="000080"/>
          <w:sz w:val="22"/>
          <w:u w:val="single"/>
        </w:rPr>
        <w:t>Contractor Changes</w:t>
      </w:r>
      <w:r>
        <w:rPr>
          <w:color w:val="000080"/>
          <w:sz w:val="22"/>
        </w:rPr>
        <w:t>.</w:t>
      </w:r>
      <w:r>
        <w:fldChar w:fldCharType="begin"/>
      </w:r>
      <w:r>
        <w:rPr/>
        <w:instrText xml:space="preserve"> TC "6.3†Contractor Changes." \l 1 </w:instrText>
      </w:r>
      <w:r>
        <w:rPr/>
        <w:fldChar w:fldCharType="separate"/>
      </w:r>
      <w:r>
        <w:rPr/>
      </w:r>
      <w:r>
        <w:rPr/>
        <w:fldChar w:fldCharType="end"/>
      </w:r>
      <w:r>
        <w:rPr>
          <w:sz w:val="22"/>
        </w:rPr>
        <w:t xml:space="preserve">  Contractor may request a Change (a “Contractor Requested Change”) by written notice (“Contractor Change Request”). Such Contractor Change Request may be due to (a) Change in Law (b) Force Majeure Event (c) Owner Delay, or (d) an Owner instruction which Contractor contends is a Change. Such Contractor Change Request shall include details concerning the basis of the claim, the aspects of the Agreement which Contractor contends require adjustment, an open book estimate of any cost impact in accordance with Section 6.5, and an explanation of any claimed schedule extension as required under this Agreement. </w:t>
      </w:r>
    </w:p>
    <w:p>
      <w:pPr>
        <w:pStyle w:val="bodytext2level"/>
        <w:ind w:firstLine="720" w:end="0"/>
        <w:jc w:val="both"/>
        <w:rPr/>
      </w:pPr>
      <w:r>
        <w:rPr>
          <w:color w:val="000080"/>
          <w:sz w:val="22"/>
        </w:rPr>
        <w:t>6.4.</w:t>
      </w:r>
      <w:r>
        <w:rPr>
          <w:sz w:val="22"/>
        </w:rPr>
        <w:t xml:space="preserve"> </w:t>
      </w:r>
      <w:r>
        <w:rPr>
          <w:color w:val="000080"/>
          <w:sz w:val="22"/>
          <w:u w:val="single"/>
        </w:rPr>
        <w:t>Notice to Owner</w:t>
      </w:r>
      <w:r>
        <w:rPr>
          <w:color w:val="000080"/>
          <w:sz w:val="22"/>
        </w:rPr>
        <w:t>.</w:t>
      </w:r>
      <w:r>
        <w:fldChar w:fldCharType="begin"/>
      </w:r>
      <w:r>
        <w:rPr/>
        <w:instrText xml:space="preserve"> TC "6.8.1†Notice to Owner." \l 1 </w:instrText>
      </w:r>
      <w:r>
        <w:rPr/>
        <w:fldChar w:fldCharType="separate"/>
      </w:r>
      <w:r>
        <w:rPr/>
      </w:r>
      <w:r>
        <w:rPr/>
        <w:fldChar w:fldCharType="end"/>
      </w:r>
      <w:r>
        <w:rPr>
          <w:sz w:val="22"/>
        </w:rPr>
        <w:t xml:space="preserve">  Contractor shall give timely notice to Owner of any event or circumstance that Contractor believes is or might give rise to a Change, which notice shall include the information required with respect to the associated Change that is required to be provided by Contractor pursuant to Section 6.5. Such notice shall be issued promptly but in no event later than ten (10) days following actual knowledge of such condition by Contractor.  Failure to provide notice within this time frame will constitute a waiver of any claim for a Change. In the case of both Owner Directed Changes and Contractor Requested Changes, Contractor shall promptly prepare and submit to Owner an estimate of the increase or decrease, if any, in the cost and time required to complete the Work, together with an explanation of the basis for such estimate, and shall inform Owner whether, in Contractor’s opinion, such Change should result in an adjustment to other provisions of this Agreement, and if so, specifying the relevant provision of this Agreement and the basis for the proposed Change. If it is impracticable to specify the adjustments that Contractor will claim, then Contractor shall provide Owner with periodic supplemental notices during the period the event or circumstance continues in order to keep Owner informed of any change, development, progress or other relevant information concerning the event or circumstance. Within fifteen (15) Business Days receipt of Contractor’s Change Request  and all supplemental supporting documentation reasonably requested by Owner, Owner will notify Contractor of its acceptance or rejection of such Request. Upon Owner’s approval of such Request and agreement on the terms of an associated Change Order, Contractor shall prepare the Change Order and  proceed with the implementation of such Change.  If Owner elects not to proceed with any Change requested by Contractor, Contractor shall continue to be obligated to perform its obligations under this Agreement without the Change which it had requested and shall not be entitled to any relief or exclusion from liability under this Agreement arising from such election not to proceed with such Change.</w:t>
      </w:r>
    </w:p>
    <w:p>
      <w:pPr>
        <w:pStyle w:val="bodytext2level"/>
        <w:jc w:val="both"/>
        <w:rPr/>
      </w:pPr>
      <w:r>
        <w:rPr>
          <w:sz w:val="22"/>
        </w:rPr>
        <w:tab/>
        <w:t xml:space="preserve">6.5  </w:t>
      </w:r>
      <w:r>
        <w:rPr>
          <w:sz w:val="22"/>
          <w:u w:val="single"/>
        </w:rPr>
        <w:t>Adjustments to Contract Price</w:t>
      </w:r>
      <w:r>
        <w:rPr>
          <w:sz w:val="22"/>
        </w:rPr>
        <w:t>.  The price of any Work required or deleted by a Change shall be either a lump-sum fixed price mutually agreed to by the parties or a cost plus price calculated on the basis of Exhibit F.  The explanation of the basis for a price Change shall include relevant cost information regarding the portion of the original cost estimate that is affected by the Change, vendor pricing for the cost of Equipment and/or materials added or deleted by the Change, and estimated quantities of Equipment, materials and labor added or deleted by the Change.  The adjustment of the Project Schedule and other Changes shall be of no greater scope and of no longer duration than is reasonably required, taking into account the circumstances which existed prior to the occurrence of the event of circumstance which forms the basis of the Contractor Requested Change.</w:t>
      </w:r>
    </w:p>
    <w:p>
      <w:pPr>
        <w:pStyle w:val="bodytext2level"/>
        <w:jc w:val="both"/>
        <w:rPr/>
      </w:pPr>
      <w:r>
        <w:rPr>
          <w:sz w:val="22"/>
        </w:rPr>
        <w:tab/>
        <w:t xml:space="preserve">6.6  </w:t>
      </w:r>
      <w:r>
        <w:rPr>
          <w:sz w:val="22"/>
          <w:u w:val="single"/>
        </w:rPr>
        <w:t>Adjustments to Schedule</w:t>
      </w:r>
      <w:r>
        <w:rPr>
          <w:sz w:val="22"/>
        </w:rPr>
        <w:t>.  Adjustments to Guaranteed Completion Date shall be equal to the actual amount of delay incurred by Contractor on the critical path of the performance of the Work, taking into account adjustment ot the Work or to the methods or sequence of performing the Work that can be taken by Contractor in mitigation of the delay.  Adjustments shall be based on the most recent agreed version of the Project Schedule submitted to Owner by Contractor pursuant to Section), with such modifications to reflect more recent information as Contractor may establish to Owner’s reasonable satisfaction.  No adjustments shall be made to the extent Contractor would have experienced concurrent delay due to causes for which Contractor is not entitled to schedule relief under this Agreement.  Although Contractor is obligated to use reasonable efforts to mitigate delays, if such efforts would cause a material increase in the costs of performing the Work, Contractor shall not be required to pursue such efforts unless so directed by Owner, in which case Contractor shall be entitled to an equitable adjustment to the Contract Price.  Contractor shall bear the burden of proof in establishing its entitlement to an adjustment in the Guaranteed Completion Date.</w:t>
      </w:r>
    </w:p>
    <w:p>
      <w:pPr>
        <w:pStyle w:val="bodytext2level"/>
        <w:ind w:firstLine="720" w:end="0"/>
        <w:jc w:val="both"/>
        <w:rPr/>
      </w:pPr>
      <w:r>
        <w:rPr>
          <w:color w:val="000080"/>
          <w:sz w:val="22"/>
        </w:rPr>
        <w:t xml:space="preserve">6.7  </w:t>
      </w:r>
      <w:r>
        <w:rPr>
          <w:color w:val="000080"/>
          <w:sz w:val="22"/>
          <w:u w:val="single"/>
        </w:rPr>
        <w:t>Performance of Changes</w:t>
      </w:r>
      <w:r>
        <w:rPr>
          <w:color w:val="000080"/>
          <w:sz w:val="22"/>
        </w:rPr>
        <w:t>.</w:t>
      </w:r>
      <w:r>
        <w:fldChar w:fldCharType="begin"/>
      </w:r>
      <w:r>
        <w:rPr/>
        <w:instrText xml:space="preserve"> TC "6.6†Performance of Changes." \l 1 </w:instrText>
      </w:r>
      <w:r>
        <w:rPr/>
        <w:fldChar w:fldCharType="separate"/>
      </w:r>
      <w:r>
        <w:rPr/>
      </w:r>
      <w:r>
        <w:rPr/>
        <w:fldChar w:fldCharType="end"/>
      </w:r>
      <w:r>
        <w:rPr>
          <w:sz w:val="22"/>
        </w:rPr>
        <w:t xml:space="preserve">  In the event the parties are unable to agree on the adjustments applicable to a Change, then Contractor shall, if directed by Owner, nevertheless proceed to perform such Change. If Contractor and Owner fail to agree on Contractor’s entitlement to an adjustment or the nature of such adjustment, then the provisions of Article 19 shall be invoked to resolve the dispute. </w:t>
      </w:r>
    </w:p>
    <w:p>
      <w:pPr>
        <w:pStyle w:val="bodytext2level"/>
        <w:ind w:firstLine="720" w:end="0"/>
        <w:jc w:val="both"/>
        <w:rPr/>
      </w:pPr>
      <w:r>
        <w:rPr>
          <w:color w:val="000080"/>
          <w:sz w:val="22"/>
        </w:rPr>
        <w:t xml:space="preserve">6.8  </w:t>
      </w:r>
      <w:r>
        <w:rPr>
          <w:color w:val="000080"/>
          <w:sz w:val="22"/>
          <w:u w:val="single"/>
        </w:rPr>
        <w:t>Other Provisions Unaffected</w:t>
      </w:r>
      <w:r>
        <w:rPr>
          <w:color w:val="000080"/>
          <w:sz w:val="22"/>
        </w:rPr>
        <w:t>.</w:t>
      </w:r>
      <w:r>
        <w:fldChar w:fldCharType="begin"/>
      </w:r>
      <w:r>
        <w:rPr/>
        <w:instrText xml:space="preserve"> TC "6.7†Other Provisions Unaffected." \l 1 </w:instrText>
      </w:r>
      <w:r>
        <w:rPr/>
        <w:fldChar w:fldCharType="separate"/>
      </w:r>
      <w:r>
        <w:rPr/>
      </w:r>
      <w:r>
        <w:rPr/>
        <w:fldChar w:fldCharType="end"/>
      </w:r>
      <w:r>
        <w:rPr>
          <w:sz w:val="22"/>
        </w:rPr>
        <w:t xml:space="preserve">  Except to the extent the parties have specifically  modified any of the provisions of this Agreement as part of a Change, all provisions of this Agreement shall apply to all Changes, and no Change, amendment or waiver shall be implied as a result of any other Change.</w:t>
      </w:r>
    </w:p>
    <w:p>
      <w:pPr>
        <w:pStyle w:val="Heading1"/>
        <w:ind w:hanging="0" w:start="0"/>
        <w:rPr>
          <w:sz w:val="22"/>
        </w:rPr>
      </w:pPr>
      <w:r>
        <w:rPr>
          <w:color w:val="000080"/>
          <w:sz w:val="22"/>
        </w:rPr>
        <w:t>ARTICLE 7</w:t>
        <w:br/>
      </w:r>
      <w:r>
        <w:rPr>
          <w:color w:val="000080"/>
          <w:sz w:val="22"/>
          <w:u w:val="single"/>
        </w:rPr>
        <w:t>CONTRACT PRICE; PAYMENTS TO CONTRACTOR</w:t>
      </w:r>
      <w:r>
        <w:fldChar w:fldCharType="begin"/>
      </w:r>
      <w:r>
        <w:rPr/>
        <w:instrText xml:space="preserve"> TC "ARTICLE 7†CONTRACT PRICE; PAYMENTS TO CONTRACTOR" \l 1 </w:instrText>
      </w:r>
      <w:r>
        <w:rPr/>
        <w:fldChar w:fldCharType="separate"/>
      </w:r>
      <w:r>
        <w:rPr/>
      </w:r>
      <w:r>
        <w:rPr/>
        <w:fldChar w:fldCharType="end"/>
      </w:r>
    </w:p>
    <w:p>
      <w:pPr>
        <w:pStyle w:val="bodytext2level"/>
        <w:ind w:firstLine="720" w:end="0"/>
        <w:jc w:val="both"/>
        <w:rPr/>
      </w:pPr>
      <w:r>
        <w:rPr>
          <w:color w:val="000080"/>
          <w:sz w:val="22"/>
        </w:rPr>
        <w:t xml:space="preserve">7.1  </w:t>
      </w:r>
      <w:r>
        <w:rPr>
          <w:color w:val="000080"/>
          <w:sz w:val="22"/>
          <w:u w:val="single"/>
        </w:rPr>
        <w:t>Contract Price</w:t>
      </w:r>
      <w:r>
        <w:rPr>
          <w:color w:val="000080"/>
          <w:sz w:val="22"/>
        </w:rPr>
        <w:t>.</w:t>
      </w:r>
      <w:r>
        <w:fldChar w:fldCharType="begin"/>
      </w:r>
      <w:r>
        <w:rPr/>
        <w:instrText xml:space="preserve"> TC "7.1†Contract Price." \l 1 </w:instrText>
      </w:r>
      <w:r>
        <w:rPr/>
        <w:fldChar w:fldCharType="separate"/>
      </w:r>
      <w:r>
        <w:rPr/>
      </w:r>
      <w:r>
        <w:rPr/>
        <w:fldChar w:fldCharType="end"/>
      </w:r>
      <w:r>
        <w:rPr>
          <w:sz w:val="22"/>
        </w:rPr>
        <w:t xml:space="preserve">  Contractor shall perform the Work for the Contract Price in accordance with the terms of this Agreement.  The Contract Price is not subject to change except as specifically provided inArticle 6.  The Contract Price is not subject to escalation.</w:t>
      </w:r>
    </w:p>
    <w:p>
      <w:pPr>
        <w:pStyle w:val="bodytext2level"/>
        <w:ind w:firstLine="720" w:end="0"/>
        <w:jc w:val="both"/>
        <w:rPr/>
      </w:pPr>
      <w:r>
        <w:rPr>
          <w:color w:val="000080"/>
          <w:sz w:val="22"/>
        </w:rPr>
        <w:t xml:space="preserve">7.2  </w:t>
      </w:r>
      <w:r>
        <w:rPr>
          <w:color w:val="000080"/>
          <w:sz w:val="22"/>
          <w:u w:val="single"/>
        </w:rPr>
        <w:t>Payment of Contract Price</w:t>
      </w:r>
      <w:r>
        <w:rPr>
          <w:color w:val="000080"/>
          <w:sz w:val="22"/>
        </w:rPr>
        <w:t>.</w:t>
      </w:r>
      <w:r>
        <w:fldChar w:fldCharType="begin"/>
      </w:r>
      <w:r>
        <w:rPr/>
        <w:instrText xml:space="preserve"> TC "7.2†Payment of Contract Price." \l 1 </w:instrText>
      </w:r>
      <w:r>
        <w:rPr/>
        <w:fldChar w:fldCharType="separate"/>
      </w:r>
      <w:r>
        <w:rPr/>
      </w:r>
      <w:r>
        <w:rPr/>
        <w:fldChar w:fldCharType="end"/>
      </w:r>
      <w:r>
        <w:rPr>
          <w:sz w:val="22"/>
        </w:rPr>
        <w:t xml:space="preserve">  </w:t>
      </w:r>
    </w:p>
    <w:p>
      <w:pPr>
        <w:pStyle w:val="bodytext3level"/>
        <w:ind w:start="720" w:end="0"/>
        <w:rPr/>
      </w:pPr>
      <w:r>
        <w:rPr>
          <w:color w:val="000080"/>
        </w:rPr>
        <w:t xml:space="preserve">7.2.1  </w:t>
      </w:r>
      <w:r>
        <w:rPr>
          <w:color w:val="000080"/>
          <w:u w:val="single"/>
        </w:rPr>
        <w:t>Payment Schedule</w:t>
      </w:r>
      <w:r>
        <w:rPr>
          <w:color w:val="000080"/>
        </w:rPr>
        <w:t>.</w:t>
      </w:r>
      <w:r>
        <w:fldChar w:fldCharType="begin"/>
      </w:r>
      <w:r>
        <w:rPr/>
        <w:instrText xml:space="preserve"> TC "7.2.1†Payment Schedule." \l 1 </w:instrText>
      </w:r>
      <w:r>
        <w:rPr/>
        <w:fldChar w:fldCharType="separate"/>
      </w:r>
      <w:r>
        <w:rPr/>
      </w:r>
      <w:r>
        <w:rPr/>
        <w:fldChar w:fldCharType="end"/>
      </w:r>
      <w:r>
        <w:rPr/>
        <w:t xml:space="preserve">  The Contract Price shall be paid to Contractor in accordance with progress, as described in Section 7.2.2 below. </w:t>
      </w:r>
    </w:p>
    <w:p>
      <w:pPr>
        <w:pStyle w:val="bodytext3level"/>
        <w:ind w:start="720" w:end="0"/>
        <w:rPr/>
      </w:pPr>
      <w:r>
        <w:rPr>
          <w:color w:val="000080"/>
        </w:rPr>
        <w:t xml:space="preserve">7.2.2  </w:t>
      </w:r>
      <w:r>
        <w:rPr>
          <w:color w:val="000080"/>
          <w:u w:val="single"/>
        </w:rPr>
        <w:t>Monthly Invoices</w:t>
      </w:r>
      <w:r>
        <w:rPr>
          <w:color w:val="000080"/>
        </w:rPr>
        <w:t>.</w:t>
      </w:r>
      <w:r>
        <w:fldChar w:fldCharType="begin"/>
      </w:r>
      <w:r>
        <w:rPr/>
        <w:instrText xml:space="preserve"> TC "7.2.2†Monthly Invoices." \l 1 </w:instrText>
      </w:r>
      <w:r>
        <w:rPr/>
        <w:fldChar w:fldCharType="separate"/>
      </w:r>
      <w:r>
        <w:rPr/>
      </w:r>
      <w:r>
        <w:rPr/>
        <w:fldChar w:fldCharType="end"/>
      </w:r>
      <w:r>
        <w:rPr/>
        <w:t xml:space="preserve">  On or before the Notice to Proceed Effective Date, and thereafter on or before the tenth (10</w:t>
      </w:r>
      <w:r>
        <w:rPr>
          <w:vertAlign w:val="superscript"/>
        </w:rPr>
        <w:t>th</w:t>
      </w:r>
      <w:r>
        <w:rPr/>
        <w:t>) day of each month during the performance of the Work, Contractor shall furnish to Owner a detailed invoice in the form of Exhibit C-8 (an “Invoice”) for the period ending on the last day of the month preceding such month, setting forth the portion of the Contract Price allocable to earned progress against activities actually completed by Contractor during such period or month, as the case may be, and such supporting documentation and additional data as Owner may reasonably require to substantiate Contractor’s right to payment under this Section 7.2.</w:t>
      </w:r>
    </w:p>
    <w:p>
      <w:pPr>
        <w:pStyle w:val="bodytext1"/>
        <w:rPr>
          <w:sz w:val="22"/>
        </w:rPr>
      </w:pPr>
      <w:r>
        <w:rPr>
          <w:sz w:val="22"/>
        </w:rPr>
        <w:t>In connection with each Invoice, Contractor shall provide to Owner and such other persons as Owner may desig</w:t>
        <w:softHyphen/>
        <w:t>nate a certificate to the effect that:</w:t>
      </w:r>
    </w:p>
    <w:p>
      <w:pPr>
        <w:pStyle w:val="bodytext4level"/>
        <w:ind w:hanging="720" w:start="2160" w:end="0"/>
        <w:rPr/>
      </w:pPr>
      <w:r>
        <w:rPr/>
        <w:t>(i)</w:t>
        <w:tab/>
        <w:t>the Work is progressing in accordance with the Project Schedule except as agreed by the Lender’s Engineer or Owner’s Engineer in connection with any prior Invoice or as set forth in such certificate;</w:t>
      </w:r>
    </w:p>
    <w:p>
      <w:pPr>
        <w:pStyle w:val="bodytext4level"/>
        <w:ind w:hanging="720" w:start="2160" w:end="0"/>
        <w:rPr/>
      </w:pPr>
      <w:r>
        <w:rPr/>
        <w:t>(ii)</w:t>
        <w:tab/>
        <w:t>the quality of all Work described in the Invoice is in accordance with the terms of this Agreement;</w:t>
      </w:r>
    </w:p>
    <w:p>
      <w:pPr>
        <w:pStyle w:val="bodytext4level"/>
        <w:ind w:hanging="720" w:start="2160" w:end="0"/>
        <w:rPr/>
      </w:pPr>
      <w:r>
        <w:rPr/>
        <w:t>(iii)</w:t>
        <w:tab/>
        <w:t xml:space="preserve">Contractor is entitled to payment of the amount invoiced; </w:t>
      </w:r>
    </w:p>
    <w:p>
      <w:pPr>
        <w:pStyle w:val="bodytext4level"/>
        <w:ind w:hanging="720" w:start="2160" w:end="0"/>
        <w:rPr/>
      </w:pPr>
      <w:r>
        <w:rPr/>
        <w:t>(iv)</w:t>
        <w:tab/>
        <w:t>Contractor has paid all Subcontractors for work previously invoiced in accordance with Law, the applicable Subcontract, and this Agreement, and the Work, materials and Equipment (or any portion thereof) described in the Invoice and all previous Invoices are free and clear of all Contractor Liens (other than any Contractor Liens for work not previously invoiced that will be extinguished upon receipt of payment by Contractor in respect of such Invoice); and</w:t>
      </w:r>
    </w:p>
    <w:p>
      <w:pPr>
        <w:pStyle w:val="bodytext4level"/>
        <w:ind w:hanging="720" w:start="2160" w:end="0"/>
        <w:rPr/>
      </w:pPr>
      <w:r>
        <w:rPr/>
        <w:t>(v)</w:t>
        <w:tab/>
        <w:t>each of the representations and warranties made by Contractor in Article 15 of this Agreement was true and correct when made and remains true and correct on the date of such Invoice.</w:t>
      </w:r>
    </w:p>
    <w:p>
      <w:pPr>
        <w:pStyle w:val="bodytext4level"/>
        <w:ind w:hanging="720" w:start="2160" w:end="0"/>
        <w:rPr/>
      </w:pPr>
      <w:r>
        <w:rPr/>
        <w:t>Contractor also shall supply such other information as reasonably required by Owner.</w:t>
      </w:r>
    </w:p>
    <w:p>
      <w:pPr>
        <w:pStyle w:val="bodytext3level"/>
        <w:ind w:start="720" w:end="0"/>
        <w:rPr/>
      </w:pPr>
      <w:r>
        <w:rPr>
          <w:color w:val="000080"/>
        </w:rPr>
        <w:t xml:space="preserve">7.2.3  </w:t>
      </w:r>
      <w:r>
        <w:rPr>
          <w:color w:val="000080"/>
          <w:u w:val="single"/>
        </w:rPr>
        <w:t>Monthly Payments</w:t>
      </w:r>
      <w:r>
        <w:rPr>
          <w:color w:val="000080"/>
        </w:rPr>
        <w:t>.</w:t>
      </w:r>
      <w:r>
        <w:fldChar w:fldCharType="begin"/>
      </w:r>
      <w:r>
        <w:rPr/>
        <w:instrText xml:space="preserve"> TC "7.2.3†Monthly Payments." \l 1 </w:instrText>
      </w:r>
      <w:r>
        <w:rPr/>
        <w:fldChar w:fldCharType="separate"/>
      </w:r>
      <w:r>
        <w:rPr/>
      </w:r>
      <w:r>
        <w:rPr/>
        <w:fldChar w:fldCharType="end"/>
      </w:r>
      <w:r>
        <w:rPr/>
        <w:t xml:space="preserve">  Within thirty (30) days following the date Owner receives each Invoice under Section 7.2.2, subject to Section 7.4, Owner shall pay to Contractor an amount equal to the undisputed amount specified in such Invoice, less retainage pursuant to Section 7.2.4; provided, that the sum total of all amounts payable by Owner under each such Invoice, together with all prior and concurrent payments to Contractor made hereunder shall not exceed, as of any given payment date, the applicable cumulative monthly payment limitation set forth in the Maximum Drawdown Schedule (Exhibit ___), unless Contractor has given Owner thirty (30) days written notice specifying the amount that actual progress on the Project exceeds the Maximum Drawdown Schedule.  All payments made by Owner to Contractor hereunder shall be made by wire transfer of immediately available funds to the account of Contractor designated by written notice to Owner.</w:t>
      </w:r>
    </w:p>
    <w:p>
      <w:pPr>
        <w:pStyle w:val="bodytext3level"/>
        <w:ind w:start="720" w:end="0"/>
        <w:rPr/>
      </w:pPr>
      <w:r>
        <w:rPr>
          <w:color w:val="000080"/>
        </w:rPr>
        <w:t xml:space="preserve">7.2.4  </w:t>
      </w:r>
      <w:r>
        <w:rPr>
          <w:color w:val="000080"/>
          <w:u w:val="single"/>
        </w:rPr>
        <w:t>Retainage</w:t>
      </w:r>
      <w:r>
        <w:rPr>
          <w:color w:val="000080"/>
        </w:rPr>
        <w:t>.</w:t>
      </w:r>
      <w:r>
        <w:fldChar w:fldCharType="begin"/>
      </w:r>
      <w:r>
        <w:rPr/>
        <w:instrText xml:space="preserve"> TC "7.2.4†Retainage." \l 1 </w:instrText>
      </w:r>
      <w:r>
        <w:rPr/>
        <w:fldChar w:fldCharType="separate"/>
      </w:r>
      <w:r>
        <w:rPr/>
      </w:r>
      <w:r>
        <w:rPr/>
        <w:fldChar w:fldCharType="end"/>
      </w:r>
      <w:r>
        <w:rPr/>
        <w:t xml:space="preserve">  Ten percent (10%) of each approved Invoice shall be withheld as retainage (the “Retainage”).  In lieu of the retainage described in this Section 7.2.4, Contractor at its sole cost at any time may substitute an irrevocable standby letter of credit in form, and issued by a financial institution, acceptable to Owner and Lender in their sole discretion as described in Section 21.1.  The amount of the letter of credit shall be the same as the total retainage Owner would otherwise have been able to withhold under this Section.  Owner may draw upon the letter of credit to cure any default by Contractor or to compensate Owner for any loss suffered as a result of Contractor’s default.</w:t>
      </w:r>
    </w:p>
    <w:p>
      <w:pPr>
        <w:pStyle w:val="bodytext3level"/>
        <w:ind w:start="720" w:end="0"/>
        <w:rPr/>
      </w:pPr>
      <w:r>
        <w:rPr>
          <w:color w:val="000080"/>
        </w:rPr>
        <w:t xml:space="preserve">7.2.5  </w:t>
      </w:r>
      <w:r>
        <w:rPr>
          <w:color w:val="000080"/>
          <w:u w:val="single"/>
        </w:rPr>
        <w:t>Final Payment</w:t>
      </w:r>
      <w:r>
        <w:rPr>
          <w:color w:val="000080"/>
        </w:rPr>
        <w:t>.</w:t>
      </w:r>
      <w:r>
        <w:fldChar w:fldCharType="begin"/>
      </w:r>
      <w:r>
        <w:rPr/>
        <w:instrText xml:space="preserve"> TC "7.2.5†Final Payment." \l 1 </w:instrText>
      </w:r>
      <w:r>
        <w:rPr/>
        <w:fldChar w:fldCharType="separate"/>
      </w:r>
      <w:r>
        <w:rPr/>
      </w:r>
      <w:r>
        <w:rPr/>
        <w:fldChar w:fldCharType="end"/>
      </w:r>
      <w:r>
        <w:rPr/>
        <w:t xml:space="preserve">  Following Substantial Completion, Contractor shall submit to Owner a statement summarizing and reconciling all previous Invoices, payments and Changes and an affidavit that all payrolls, payroll taxes, liens, charges, security interests, bills for materials and Equipment and other indebtedness for which Contractor may in any way be responsible, have been paid or released, as the case may be, accompanied by releases and waivers of liens from Contractor and each of its Subcontractors and such other data as Owner or any Lender may request establishing payment of or surety for payment of all such obligations.  To the extent there is a bona fide dispute with a Subcontractor, Contractor and Owner may agree to the posting of a letter of credit paid for by Contractor and issued by an Approved Bank, or an escrow of funds to satisfy any such Subcontractor in lieu of such waiver.  Within thirty (30) days of the receipt and acceptance by Owner and Lender of all information required by this Section 7.2.5, Owner shall pay Contractor the remaining portion of the Contract Price, but less any Retainage and any Punchlist Withholding not secured pursuant to Section 21.1 or with respect to which the Punchlist Letter of Credit is not in full force and effect.</w:t>
      </w:r>
    </w:p>
    <w:p>
      <w:pPr>
        <w:pStyle w:val="bodytext3level"/>
        <w:ind w:start="720" w:end="0"/>
        <w:rPr/>
      </w:pPr>
      <w:r>
        <w:rPr>
          <w:color w:val="000080"/>
        </w:rPr>
        <w:t xml:space="preserve">7.2.6  </w:t>
      </w:r>
      <w:r>
        <w:rPr>
          <w:color w:val="000080"/>
          <w:u w:val="single"/>
        </w:rPr>
        <w:t>Release of Retainage</w:t>
      </w:r>
      <w:r>
        <w:rPr>
          <w:color w:val="000080"/>
        </w:rPr>
        <w:t>.</w:t>
      </w:r>
      <w:r>
        <w:fldChar w:fldCharType="begin"/>
      </w:r>
      <w:r>
        <w:rPr/>
        <w:instrText xml:space="preserve"> TC "7.2.5†Release of Retainage." \l 1 </w:instrText>
      </w:r>
      <w:r>
        <w:rPr/>
        <w:fldChar w:fldCharType="separate"/>
      </w:r>
      <w:r>
        <w:rPr/>
      </w:r>
      <w:r>
        <w:rPr/>
        <w:fldChar w:fldCharType="end"/>
      </w:r>
      <w:r>
        <w:rPr/>
        <w:t xml:space="preserve">  Retainage shall be paid by Owner as follows:  50% of the Retainage shall be invoiced at Final Completion.  The remaining 50% of the Retainage shall be paid at the expiration of the Warranty Period, so long as no warranty claims are unresolved.</w:t>
      </w:r>
    </w:p>
    <w:p>
      <w:pPr>
        <w:pStyle w:val="bodytext2level"/>
        <w:ind w:firstLine="720" w:end="0"/>
        <w:jc w:val="both"/>
        <w:rPr/>
      </w:pPr>
      <w:r>
        <w:rPr>
          <w:color w:val="000080"/>
          <w:sz w:val="22"/>
        </w:rPr>
        <w:t xml:space="preserve">7.3  </w:t>
      </w:r>
      <w:r>
        <w:rPr>
          <w:color w:val="000080"/>
          <w:sz w:val="22"/>
          <w:u w:val="single"/>
        </w:rPr>
        <w:t>Payments Not Waiver or Acceptance of Work</w:t>
      </w:r>
      <w:r>
        <w:rPr>
          <w:color w:val="000080"/>
          <w:sz w:val="22"/>
        </w:rPr>
        <w:t>.</w:t>
      </w:r>
      <w:r>
        <w:fldChar w:fldCharType="begin"/>
      </w:r>
      <w:r>
        <w:rPr/>
        <w:instrText xml:space="preserve"> TC "7.3†Payments Not Waiver or Acceptance of Work." \l 1 </w:instrText>
      </w:r>
      <w:r>
        <w:rPr/>
        <w:fldChar w:fldCharType="separate"/>
      </w:r>
      <w:r>
        <w:rPr/>
      </w:r>
      <w:r>
        <w:rPr/>
        <w:fldChar w:fldCharType="end"/>
      </w:r>
      <w:r>
        <w:rPr>
          <w:sz w:val="22"/>
        </w:rPr>
        <w:t xml:space="preserve">  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bodytext2level"/>
        <w:ind w:firstLine="720" w:end="0"/>
        <w:jc w:val="both"/>
        <w:rPr/>
      </w:pPr>
      <w:r>
        <w:rPr>
          <w:color w:val="000080"/>
          <w:sz w:val="22"/>
        </w:rPr>
        <w:t xml:space="preserve">7.4  </w:t>
      </w:r>
      <w:r>
        <w:rPr>
          <w:color w:val="000080"/>
          <w:sz w:val="22"/>
          <w:u w:val="single"/>
        </w:rPr>
        <w:t>Payments Withheld/Offset Rights</w:t>
      </w:r>
      <w:r>
        <w:rPr>
          <w:color w:val="000080"/>
          <w:sz w:val="22"/>
        </w:rPr>
        <w:t>.</w:t>
      </w:r>
      <w:r>
        <w:fldChar w:fldCharType="begin"/>
      </w:r>
      <w:r>
        <w:rPr/>
        <w:instrText xml:space="preserve"> TC "7.4†Payments Withheld." \l 1 </w:instrText>
      </w:r>
      <w:r>
        <w:rPr/>
        <w:fldChar w:fldCharType="separate"/>
      </w:r>
      <w:r>
        <w:rPr/>
      </w:r>
      <w:r>
        <w:rPr/>
        <w:fldChar w:fldCharType="end"/>
      </w:r>
      <w:r>
        <w:rPr>
          <w:sz w:val="22"/>
        </w:rPr>
        <w:t xml:space="preserve"> Owner, without waiver or limitation of any rights or remedies of Owner, shall be entitled from time to time to deduct from any amounts due or owing by Owner to Contractor any and all amounts owed by Contractor to Owneras may be reasonably necessary, to protect Owner from losses, including, but not limited to, losses due to :</w:t>
      </w:r>
    </w:p>
    <w:p>
      <w:pPr>
        <w:pStyle w:val="ListBullet2"/>
        <w:rPr>
          <w:sz w:val="22"/>
        </w:rPr>
      </w:pPr>
      <w:r>
        <w:rPr>
          <w:sz w:val="22"/>
        </w:rPr>
        <w:t>(a)</w:t>
        <w:tab/>
        <w:t>Work that is damaged, defective or not in conformance with this Agreement and has not been remedied pursuant to Section 3.14.2, the warranty provisions of Article 12 or the failure of Contractor to perform Work in accordance with the provisions of this Agreement;</w:t>
      </w:r>
    </w:p>
    <w:p>
      <w:pPr>
        <w:pStyle w:val="ListBullet2"/>
        <w:rPr>
          <w:sz w:val="22"/>
        </w:rPr>
      </w:pPr>
      <w:r>
        <w:rPr>
          <w:sz w:val="22"/>
        </w:rPr>
        <w:t>(b)</w:t>
        <w:tab/>
        <w:t>third party suits, stop notices or liens for which Contractor is responsible under this Agreement, whether directly or pursuant to any indemnification obligation hereunder, made on or filed against any Owner Indemnitee or with respect to the Work, the Site or the Facility, or any portion thereof, and not cleared by Contractor by payment, letter of credit, deposit or otherwise to the reasonable satisfaction of Owner within ten (10) days after filing or receipt by Owner, whichever is earlier; or</w:t>
      </w:r>
    </w:p>
    <w:p>
      <w:pPr>
        <w:pStyle w:val="ListBullet2"/>
        <w:rPr>
          <w:sz w:val="22"/>
        </w:rPr>
      </w:pPr>
      <w:r>
        <w:rPr>
          <w:sz w:val="22"/>
        </w:rPr>
        <w:t>(c)</w:t>
        <w:tab/>
        <w:t>loss or damage to Owner, any Subcontractor or Owner Indemnitee which results solely from Contractor’s failure to obtain or maintain the insurance required by the provisions of Article 9 or from any action or inaction by Contractor or any Subcontractor which excuses any insurer from liability for any loss or claim otherwise covered by insurance.</w:t>
      </w:r>
    </w:p>
    <w:p>
      <w:pPr>
        <w:pStyle w:val="ListBullet2"/>
        <w:rPr>
          <w:sz w:val="22"/>
        </w:rPr>
      </w:pPr>
      <w:r>
        <w:rPr>
          <w:sz w:val="22"/>
        </w:rPr>
        <w:t>(d)</w:t>
        <w:tab/>
        <w:t>failure of Contractor to pay Subcontractors, or for labor, materials or equipment;</w:t>
      </w:r>
    </w:p>
    <w:p>
      <w:pPr>
        <w:pStyle w:val="ListBullet2"/>
        <w:rPr>
          <w:sz w:val="22"/>
        </w:rPr>
      </w:pPr>
      <w:r>
        <w:rPr>
          <w:sz w:val="22"/>
        </w:rPr>
        <w:t>( (f)</w:t>
        <w:tab/>
        <w:t>reasonable evidence that the Work will not be completed within the Project Schedule, or that the unpaid balance of the Contract Price would not be adequate to cover actual or liquidated damages for the anticipated delay;</w:t>
      </w:r>
    </w:p>
    <w:p>
      <w:pPr>
        <w:pStyle w:val="ListBullet2"/>
        <w:rPr>
          <w:sz w:val="22"/>
        </w:rPr>
      </w:pPr>
      <w:r>
        <w:rPr>
          <w:sz w:val="22"/>
        </w:rPr>
        <w:t>(g)</w:t>
        <w:tab/>
        <w:t>reasonable evidence that the Work will not be completed within the Contract Price, and that the unpaid balance of the Contract Price would not be adequate to cover the overage;</w:t>
      </w:r>
    </w:p>
    <w:p>
      <w:pPr>
        <w:pStyle w:val="ListBullet2"/>
        <w:rPr>
          <w:sz w:val="22"/>
        </w:rPr>
      </w:pPr>
      <w:r>
        <w:rPr>
          <w:sz w:val="22"/>
        </w:rPr>
        <w:t>(h)</w:t>
        <w:tab/>
        <w:t>failure of Contractor to submit proper Invoices with all required attachments and supporting documentation; or</w:t>
      </w:r>
    </w:p>
    <w:p>
      <w:pPr>
        <w:pStyle w:val="ListBullet2"/>
        <w:rPr>
          <w:sz w:val="22"/>
        </w:rPr>
      </w:pPr>
      <w:r>
        <w:rPr>
          <w:sz w:val="22"/>
        </w:rPr>
        <w:t>(i)</w:t>
        <w:tab/>
        <w:t>failure of Contractor to comply with any provision of this Agreement.</w:t>
      </w:r>
    </w:p>
    <w:p>
      <w:pPr>
        <w:pStyle w:val="bodytext2level"/>
        <w:ind w:firstLine="720" w:end="0"/>
        <w:jc w:val="both"/>
        <w:rPr/>
      </w:pPr>
      <w:r>
        <w:rPr>
          <w:color w:val="000080"/>
          <w:sz w:val="22"/>
        </w:rPr>
        <w:t xml:space="preserve">7.5  </w:t>
      </w:r>
      <w:r>
        <w:rPr>
          <w:color w:val="000080"/>
          <w:sz w:val="22"/>
          <w:u w:val="single"/>
        </w:rPr>
        <w:t>Payment of Subcontractors</w:t>
      </w:r>
      <w:r>
        <w:rPr>
          <w:color w:val="000080"/>
          <w:sz w:val="22"/>
        </w:rPr>
        <w:t>.</w:t>
      </w:r>
      <w:r>
        <w:fldChar w:fldCharType="begin"/>
      </w:r>
      <w:r>
        <w:rPr/>
        <w:instrText xml:space="preserve"> TC "7.5†Payment of Subcontractors." \l 1 </w:instrText>
      </w:r>
      <w:r>
        <w:rPr/>
        <w:fldChar w:fldCharType="separate"/>
      </w:r>
      <w:r>
        <w:rPr/>
      </w:r>
      <w:r>
        <w:rPr/>
        <w:fldChar w:fldCharType="end"/>
      </w:r>
      <w:r>
        <w:rPr>
          <w:sz w:val="22"/>
        </w:rPr>
        <w:t xml:space="preserve">  Contractor shall promptly pay, in accordance with Law and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bodytext2level"/>
        <w:ind w:firstLine="720" w:end="0"/>
        <w:jc w:val="both"/>
        <w:rPr/>
      </w:pPr>
      <w:r>
        <w:rPr>
          <w:color w:val="000080"/>
          <w:sz w:val="22"/>
        </w:rPr>
        <w:t xml:space="preserve">7.6  </w:t>
      </w:r>
      <w:r>
        <w:rPr>
          <w:color w:val="000080"/>
          <w:sz w:val="22"/>
          <w:u w:val="single"/>
        </w:rPr>
        <w:t>Waiver of Liens</w:t>
      </w:r>
      <w:r>
        <w:rPr>
          <w:color w:val="000080"/>
          <w:sz w:val="22"/>
        </w:rPr>
        <w:t>.</w:t>
      </w:r>
      <w:r>
        <w:fldChar w:fldCharType="begin"/>
      </w:r>
      <w:r>
        <w:rPr/>
        <w:instrText xml:space="preserve"> TC "7.6†Waiver of Liens." \l 1 </w:instrText>
      </w:r>
      <w:r>
        <w:rPr/>
        <w:fldChar w:fldCharType="separate"/>
      </w:r>
      <w:r>
        <w:rPr/>
      </w:r>
      <w:r>
        <w:rPr/>
        <w:fldChar w:fldCharType="end"/>
      </w:r>
      <w:r>
        <w:rPr>
          <w:sz w:val="22"/>
        </w:rPr>
        <w:t xml:space="preserve">  As a condition precedent to the obligation of Owner to make the payment on any Invoice under this Agreement, Contractor shall supply Owner with a waiver and release of liens and security interests in substantially the forms set forth in Exhibit D and Exhibit D-1 or otherwise reasonably acceptable to Owner and any Lender, duly executed and acknowledged by Contractor and each Subcontractor in order to assure an effective conditional release of mechanics’ or materialmen’s liens to the extent permitted by Law.  The waiver or release of liens shall provide, without limitation, that all amounts that were due and payable to Contractor and each Subcontractor, as applicable, in connection with the Work as of such date and as of the date of the last advance applicable to Contractor and each Subcontractor, as applicable, have been paid in full and that Contractor and each Subcontractor waives, releases or relinquishes any lien, security interest or claim for payment to the extent set out in the preceding sentence on account of the Work to which it may be entitled by Law or this Agreement.  Upon Final Completion Contractor shall supply Owner with waivers and releases of liens and security interests conditioned only upon final payment, and after final payment with unconditional waivers and releases, in both cases complying with all applicable Laws relating thereto.  These waivers and releases shall be executed by Contractor and each Subcontractor performing any portion of the Work.</w:t>
      </w:r>
    </w:p>
    <w:p>
      <w:pPr>
        <w:pStyle w:val="bodytext2level"/>
        <w:ind w:firstLine="720" w:end="0"/>
        <w:jc w:val="both"/>
        <w:rPr/>
      </w:pPr>
      <w:r>
        <w:rPr>
          <w:color w:val="000080"/>
          <w:sz w:val="22"/>
        </w:rPr>
        <w:t xml:space="preserve">7.7  </w:t>
      </w:r>
      <w:r>
        <w:rPr>
          <w:color w:val="000080"/>
          <w:sz w:val="22"/>
          <w:u w:val="single"/>
        </w:rPr>
        <w:t>Interest and Disputed Invoices</w:t>
      </w:r>
      <w:r>
        <w:rPr>
          <w:color w:val="000080"/>
          <w:sz w:val="22"/>
        </w:rPr>
        <w:t>.</w:t>
      </w:r>
      <w:r>
        <w:fldChar w:fldCharType="begin"/>
      </w:r>
      <w:r>
        <w:rPr/>
        <w:instrText xml:space="preserve"> TC "7.7†Interest and Disputed Invoices." \l 1 </w:instrText>
      </w:r>
      <w:r>
        <w:rPr/>
        <w:fldChar w:fldCharType="separate"/>
      </w:r>
      <w:r>
        <w:rPr/>
      </w:r>
      <w:r>
        <w:rPr/>
        <w:fldChar w:fldCharType="end"/>
      </w:r>
      <w:r>
        <w:rPr>
          <w:sz w:val="22"/>
        </w:rPr>
        <w:t xml:space="preserve">  Any amounts not paid by either Party to the other when due under any provision of this Agreement, including the provisions of this Article 7, shall bear interest from and including the date payment was originally due to and including the actual date of payment at the Default Rate. If there is any dispute about any amount invoiced by Contractor, the amount not in dispute shall be paid pursuant to this Article 7 and any disputed amount which is ultimately determined to have been payable shall be paid with interest at the Default Rate from and including the date the item was payable to and including the actual date of payment.</w:t>
      </w:r>
    </w:p>
    <w:p>
      <w:pPr>
        <w:pStyle w:val="Heading1"/>
        <w:ind w:hanging="0" w:start="0"/>
        <w:rPr>
          <w:color w:val="FF00FF"/>
          <w:sz w:val="22"/>
        </w:rPr>
      </w:pPr>
      <w:r>
        <w:rPr>
          <w:color w:val="000080"/>
          <w:sz w:val="22"/>
        </w:rPr>
        <w:t>ARTICLE 8</w:t>
        <w:br/>
      </w:r>
      <w:r>
        <w:rPr>
          <w:color w:val="000080"/>
          <w:sz w:val="22"/>
          <w:u w:val="single"/>
        </w:rPr>
        <w:t>TITLE AND RISK OF LOSS</w:t>
      </w:r>
      <w:r>
        <w:fldChar w:fldCharType="begin"/>
      </w:r>
      <w:r>
        <w:rPr/>
        <w:instrText xml:space="preserve"> TC "ARTICLE 8†TITLE AND RISK OF LOSS" \l 1 </w:instrText>
      </w:r>
      <w:r>
        <w:rPr/>
        <w:fldChar w:fldCharType="separate"/>
      </w:r>
      <w:r>
        <w:rPr/>
      </w:r>
      <w:r>
        <w:rPr/>
        <w:fldChar w:fldCharType="end"/>
      </w:r>
    </w:p>
    <w:p>
      <w:pPr>
        <w:pStyle w:val="bodytext2level"/>
        <w:ind w:firstLine="720" w:end="0"/>
        <w:jc w:val="both"/>
        <w:rPr/>
      </w:pPr>
      <w:r>
        <w:rPr>
          <w:color w:val="000080"/>
          <w:sz w:val="22"/>
        </w:rPr>
        <w:t xml:space="preserve">8.1  </w:t>
      </w:r>
      <w:r>
        <w:rPr>
          <w:color w:val="000080"/>
          <w:sz w:val="22"/>
          <w:u w:val="single"/>
        </w:rPr>
        <w:t>Title</w:t>
      </w:r>
      <w:r>
        <w:rPr>
          <w:color w:val="000080"/>
          <w:sz w:val="22"/>
        </w:rPr>
        <w:t>.</w:t>
      </w:r>
      <w:r>
        <w:fldChar w:fldCharType="begin"/>
      </w:r>
      <w:r>
        <w:rPr/>
        <w:instrText xml:space="preserve"> TC "8.1†Title." \l 1 </w:instrText>
      </w:r>
      <w:r>
        <w:rPr/>
        <w:fldChar w:fldCharType="separate"/>
      </w:r>
      <w:r>
        <w:rPr/>
      </w:r>
      <w:r>
        <w:rPr/>
        <w:fldChar w:fldCharType="end"/>
      </w:r>
      <w:r>
        <w:rPr>
          <w:sz w:val="22"/>
        </w:rPr>
        <w:t xml:space="preserve">  </w:t>
      </w:r>
    </w:p>
    <w:p>
      <w:pPr>
        <w:pStyle w:val="bodytext3level"/>
        <w:ind w:start="720" w:end="0"/>
        <w:rPr/>
      </w:pPr>
      <w:r>
        <w:rPr>
          <w:color w:val="000080"/>
        </w:rPr>
        <w:t xml:space="preserve">8.1.1  </w:t>
      </w:r>
      <w:r>
        <w:rPr>
          <w:color w:val="000080"/>
          <w:u w:val="single"/>
        </w:rPr>
        <w:t>Warranty of Title</w:t>
      </w:r>
      <w:r>
        <w:rPr>
          <w:color w:val="000080"/>
        </w:rPr>
        <w:t>.</w:t>
      </w:r>
      <w:r>
        <w:fldChar w:fldCharType="begin"/>
      </w:r>
      <w:r>
        <w:rPr/>
        <w:instrText xml:space="preserve"> TC "8.1.1†Warranty of Title." \l 1 </w:instrText>
      </w:r>
      <w:r>
        <w:rPr/>
        <w:fldChar w:fldCharType="separate"/>
      </w:r>
      <w:r>
        <w:rPr/>
      </w:r>
      <w:r>
        <w:rPr/>
        <w:fldChar w:fldCharType="end"/>
      </w:r>
      <w:r>
        <w:rPr/>
        <w:t xml:space="preserve">  Contractor warrants good title to all Work and warrants and guarantees that title when it passes to and vests in Owner as described in this Section 8.1 will be free and clear of any and all liens, claims for payment, charges, security interests, encumbrances and rights of other Persons arising as a result of any actions or failure to act of Contractor, its Subcontractors, or their employees or representatives.  In the event of any failure to conform to this warranty, Contractor, upon prompt written notice of such failure, shall defend the title to the Work.</w:t>
      </w:r>
    </w:p>
    <w:p>
      <w:pPr>
        <w:pStyle w:val="bodytext3level"/>
        <w:ind w:start="720" w:end="0"/>
        <w:rPr/>
      </w:pPr>
      <w:r>
        <w:rPr>
          <w:color w:val="000080"/>
        </w:rPr>
        <w:t xml:space="preserve">8.1.2  </w:t>
      </w:r>
      <w:r>
        <w:rPr>
          <w:color w:val="000080"/>
          <w:u w:val="single"/>
        </w:rPr>
        <w:t>Title to Work</w:t>
      </w:r>
      <w:r>
        <w:rPr>
          <w:color w:val="000080"/>
        </w:rPr>
        <w:t>.</w:t>
      </w:r>
      <w:r>
        <w:fldChar w:fldCharType="begin"/>
      </w:r>
      <w:r>
        <w:rPr/>
        <w:instrText xml:space="preserve"> TC "8.1.2†Title to Work." \l 1 </w:instrText>
      </w:r>
      <w:r>
        <w:rPr/>
        <w:fldChar w:fldCharType="separate"/>
      </w:r>
      <w:r>
        <w:rPr/>
      </w:r>
      <w:r>
        <w:rPr/>
        <w:fldChar w:fldCharType="end"/>
      </w:r>
      <w:r>
        <w:rPr/>
        <w:t xml:space="preserve">  Title to all Equipment and materials to be incorporated into the Facility will pass to Owner upon delivery of such Equipment and materials to the Site or when Contractor receives payment relating to the Equipment and materials, whichever occurs first.  Notwithstanding the timing of passage of title, Contractor and its Subcontractors providing Equipment pursuant to this Agreement shall clearly mark all Work in progress and during the manufacturing and assembly as being prepared for the Facility so as to distinguish such material from material in preparation for other facilities or projects</w:t>
      </w:r>
    </w:p>
    <w:p>
      <w:pPr>
        <w:pStyle w:val="bodytext3level"/>
        <w:ind w:start="720" w:end="0"/>
        <w:rPr/>
      </w:pPr>
      <w:r>
        <w:rPr>
          <w:color w:val="000080"/>
        </w:rPr>
        <w:t xml:space="preserve">8.1.3  </w:t>
      </w:r>
      <w:r>
        <w:rPr>
          <w:color w:val="000080"/>
          <w:u w:val="single"/>
        </w:rPr>
        <w:t>Title to Work Product and License to Use</w:t>
      </w:r>
      <w:r>
        <w:rPr>
          <w:color w:val="000080"/>
        </w:rPr>
        <w:t>.</w:t>
      </w:r>
      <w:r>
        <w:fldChar w:fldCharType="begin"/>
      </w:r>
      <w:r>
        <w:rPr/>
        <w:instrText xml:space="preserve"> TC "8.1.3†Title to Work Product and License to Use." \l 1 </w:instrText>
      </w:r>
      <w:r>
        <w:rPr/>
        <w:fldChar w:fldCharType="separate"/>
      </w:r>
      <w:r>
        <w:rPr/>
      </w:r>
      <w:r>
        <w:rPr/>
        <w:fldChar w:fldCharType="end"/>
      </w:r>
      <w:r>
        <w:rPr/>
        <w:t xml:space="preserve">  All information, including drawings, engineering plans, specifications, deliverables to be provided under this Agreement, and any and all inventions or discoveries developed during performance of and arising out of the Work under this Agreement, including improvements and modifications, whether or not patentable, and any applications for letters patent issuing thereon, including inventions or discoveries made by Contractor or its employees in performance of this  Agreement (collectively, “Work Product”) shall be the exclusive property of Owner and title to such Work Product shall pass to Owner upon creation; provided, however, that Work Product shall not include and Owner shall not obtain title to any pre-existing proprietary materials of Contractor or any Subcontractor (“Contractor Documents”) which is clearly designated as such.  Contractor agrees and does hereby assign, grant, transfer and convey to Owner, its successors and assigns, Contractor’s entire right, title, interest and ownership in and to such Work Product, including all intellectual property rights associated with such Work Product and specifically including the right to secure patent and copyright registration.  Contractor confirms that Owner and its successors and assigns shall own Contractor’s right, title and interest in and to, including the right to manufacture, use, reproduce, distribute by sale, rental lease or lending or by other transfer of ownership, to perform publicly, and to display, all such Work Product, whether or not such items constitute all “work made for hire” as defined in 17 U.S.C. Section 201(b).  Owner shall have an unrestricted, transferable, fully paid up, perpetual license and right to use, reproduce and make derivative works from all Contractor Documents and, to the extent not included as Work Product, associated designs, drawings, specifications, engineering, plans, models, manuals, CAD materials and any other documents and intellectual or proprietary property provided or to be provided by Contractor hereunder, for the operation, maintenance, repair, alteration or expansion of the Facility at any time.  This license shall survive termination of this Agreement by either Party for any reason.  During the performance of the Work, Owner and its authorized representatives shall have access at all reasonable times to inspect and make copies of all such designs, drawings, specifications, plans and other documents and materials pertaining to Work performed hereunder.  Owner shall have the right to assign the benefit of the license granted in this Section 8.1.3 to the Lender, to a purchaser in connection with a transfer of the Facility, or to any subsequent purchaser or assignee of the same.  Owner may retain the necessary number of copies of all such Contractor Documents for purposes of construction, operation and maintenance of the Facility. Similarly, Contractor may retain the necessary number of copies of all Work Product for purposes of performance of the Work.</w:t>
      </w:r>
    </w:p>
    <w:p>
      <w:pPr>
        <w:pStyle w:val="bodylevel4"/>
        <w:ind w:start="1440" w:end="0"/>
        <w:rPr>
          <w:sz w:val="22"/>
        </w:rPr>
      </w:pPr>
      <w:r>
        <w:rPr>
          <w:sz w:val="22"/>
        </w:rPr>
        <w:t>8.1.3.1  Contractor agrees to take all actions and cooperate as is necessary and agrees to execute any documents that might be necessary to perfect Owner’s ownership of patent, copyright and other rights in such Work Product and to obtain any registrations.  Owner shall have the right to file and prosecute, at Owner’s expense and at Owner’s sole discretion, all patent applications on any such inventions or discoveries, and Contractor agrees for itself and its employees to have executed and delivered to Owner any and all documents, including assignments, which Owner shall deem necessary in order to apply for, prosecute and obtain letters patent for said discoveries, patent applications based thereon and letters patent issuing thereon.  Contractor agrees on behalf of itself and its employees to furnish Owner full assistance in the preparation, filing and prosecution of any such patent applications, including interference proceedings relating thereto, and to protect and enforce said patents and to assist in any proceedings and litigation in connection therewith, such assistance to be furnished by Contractor at Owner’s expense.</w:t>
      </w:r>
    </w:p>
    <w:p>
      <w:pPr>
        <w:pStyle w:val="bodylevel4"/>
        <w:ind w:start="1440" w:end="0"/>
        <w:rPr>
          <w:sz w:val="22"/>
        </w:rPr>
      </w:pPr>
      <w:r>
        <w:rPr>
          <w:sz w:val="22"/>
        </w:rPr>
        <w:t>8.1.3.2  In the event any Work Product covered by Section 8.1.3 includes intellectual property rights, proprietary information, or copyrighted information of a third party, or any information or property requiring a license to use, manufacture, sell, reproduce, distribute by any means, perform publicly or display such material, Contractor shall secure the necessary copyright, license or release to allow Owner to use, manufacture, sell, reproduce, distribute, perform publicly and display such information.</w:t>
      </w:r>
    </w:p>
    <w:p>
      <w:pPr>
        <w:pStyle w:val="bodytext2level"/>
        <w:keepNext w:val="true"/>
        <w:ind w:firstLine="720" w:end="0"/>
        <w:jc w:val="both"/>
        <w:rPr/>
      </w:pPr>
      <w:r>
        <w:rPr>
          <w:color w:val="000080"/>
          <w:sz w:val="22"/>
        </w:rPr>
        <w:t xml:space="preserve">8.2  </w:t>
      </w:r>
      <w:r>
        <w:rPr>
          <w:color w:val="000080"/>
          <w:sz w:val="22"/>
          <w:u w:val="single"/>
        </w:rPr>
        <w:t>Risk of Loss</w:t>
      </w:r>
      <w:r>
        <w:rPr>
          <w:color w:val="000080"/>
          <w:sz w:val="22"/>
        </w:rPr>
        <w:t>.</w:t>
      </w:r>
      <w:r>
        <w:fldChar w:fldCharType="begin"/>
      </w:r>
      <w:r>
        <w:rPr/>
        <w:instrText xml:space="preserve"> TC "8.2†Risk of Loss." \l 1 </w:instrText>
      </w:r>
      <w:r>
        <w:rPr/>
        <w:fldChar w:fldCharType="separate"/>
      </w:r>
      <w:r>
        <w:rPr/>
      </w:r>
      <w:r>
        <w:rPr/>
        <w:fldChar w:fldCharType="end"/>
      </w:r>
      <w:r>
        <w:rPr>
          <w:sz w:val="22"/>
        </w:rPr>
        <w:t xml:space="preserve">  Notwithstanding passage of title as provided in Section 8.1, Contractor shall bear the risk of loss of and damage to, and shall be obligated to repair, replace, or reconstruct, or pay for, all or any portion of the Facility, Equipment or other item of Work which is lost, damaged or destroyed prior to Substantial Completion of the Facility.</w:t>
      </w:r>
    </w:p>
    <w:p>
      <w:pPr>
        <w:pStyle w:val="bodytext2level"/>
        <w:ind w:firstLine="720" w:end="0"/>
        <w:jc w:val="both"/>
        <w:rPr/>
      </w:pPr>
      <w:r>
        <w:rPr>
          <w:color w:val="000080"/>
          <w:sz w:val="22"/>
        </w:rPr>
        <w:t xml:space="preserve">8.3  </w:t>
      </w:r>
      <w:r>
        <w:rPr>
          <w:color w:val="000080"/>
          <w:sz w:val="22"/>
          <w:u w:val="single"/>
        </w:rPr>
        <w:t>Use by Owner</w:t>
      </w:r>
      <w:r>
        <w:rPr>
          <w:color w:val="000080"/>
          <w:sz w:val="22"/>
        </w:rPr>
        <w:t>.</w:t>
      </w:r>
      <w:r>
        <w:fldChar w:fldCharType="begin"/>
      </w:r>
      <w:r>
        <w:rPr/>
        <w:instrText xml:space="preserve"> TC "8.3†Use by Owner." \l 1 </w:instrText>
      </w:r>
      <w:r>
        <w:rPr/>
        <w:fldChar w:fldCharType="separate"/>
      </w:r>
      <w:r>
        <w:rPr/>
      </w:r>
      <w:r>
        <w:rPr/>
        <w:fldChar w:fldCharType="end"/>
      </w:r>
      <w:r>
        <w:rPr>
          <w:sz w:val="22"/>
        </w:rPr>
        <w:t xml:space="preserve">  Owner may occupy or use any complete or partially completed portion of the Work at any stage, provided such occupancy or use is approved by the builders all risk and property insurer (unless the risk management departments of both Owner and Contractor confirm that such approval is not necessary) and provided such occupancy or use is in compliance with Law and is for the purpose that such portion of the Work was intended. </w:t>
      </w:r>
    </w:p>
    <w:p>
      <w:pPr>
        <w:pStyle w:val="Heading1"/>
        <w:ind w:hanging="0" w:start="0"/>
        <w:rPr>
          <w:color w:val="FF00FF"/>
          <w:sz w:val="22"/>
        </w:rPr>
      </w:pPr>
      <w:r>
        <w:rPr>
          <w:color w:val="000080"/>
          <w:sz w:val="22"/>
        </w:rPr>
        <w:t>ARTICLE 9</w:t>
        <w:br/>
      </w:r>
      <w:r>
        <w:rPr>
          <w:color w:val="000080"/>
          <w:sz w:val="22"/>
          <w:u w:val="single"/>
        </w:rPr>
        <w:t>INSURANCE</w:t>
      </w:r>
      <w:r>
        <w:fldChar w:fldCharType="begin"/>
      </w:r>
      <w:r>
        <w:rPr/>
        <w:instrText xml:space="preserve"> TC "ARTICLE 9†INSURANCE" \l 1 </w:instrText>
      </w:r>
      <w:r>
        <w:rPr/>
        <w:fldChar w:fldCharType="separate"/>
      </w:r>
      <w:r>
        <w:rPr/>
      </w:r>
      <w:r>
        <w:rPr/>
        <w:fldChar w:fldCharType="end"/>
      </w:r>
    </w:p>
    <w:p>
      <w:pPr>
        <w:pStyle w:val="bodytext2level"/>
        <w:ind w:firstLine="720" w:end="0"/>
        <w:jc w:val="both"/>
        <w:rPr/>
      </w:pPr>
      <w:r>
        <w:rPr>
          <w:color w:val="000080"/>
          <w:sz w:val="22"/>
        </w:rPr>
        <w:t xml:space="preserve">9.1  </w:t>
      </w:r>
      <w:r>
        <w:rPr>
          <w:color w:val="000080"/>
          <w:sz w:val="22"/>
          <w:u w:val="single"/>
        </w:rPr>
        <w:t>Contractor’s Insurance</w:t>
      </w:r>
      <w:r>
        <w:rPr>
          <w:color w:val="000080"/>
          <w:sz w:val="22"/>
        </w:rPr>
        <w:t>.</w:t>
      </w:r>
      <w:r>
        <w:fldChar w:fldCharType="begin"/>
      </w:r>
      <w:r>
        <w:rPr/>
        <w:instrText xml:space="preserve"> TC "9.1†Contractor’s Insurance." \l 1 </w:instrText>
      </w:r>
      <w:r>
        <w:rPr/>
        <w:fldChar w:fldCharType="separate"/>
      </w:r>
      <w:r>
        <w:rPr/>
      </w:r>
      <w:r>
        <w:rPr/>
        <w:fldChar w:fldCharType="end"/>
      </w:r>
      <w:r>
        <w:rPr>
          <w:sz w:val="22"/>
        </w:rPr>
        <w:t xml:space="preserve">  </w:t>
      </w:r>
    </w:p>
    <w:p>
      <w:pPr>
        <w:pStyle w:val="bodytext3level"/>
        <w:ind w:start="720" w:end="0"/>
        <w:rPr/>
      </w:pPr>
      <w:r>
        <w:rPr>
          <w:color w:val="000080"/>
        </w:rPr>
        <w:t xml:space="preserve">9.1.1  </w:t>
      </w:r>
      <w:r>
        <w:rPr>
          <w:color w:val="000080"/>
          <w:u w:val="single"/>
        </w:rPr>
        <w:t>Required Coverages</w:t>
      </w:r>
      <w:r>
        <w:rPr>
          <w:color w:val="000080"/>
        </w:rPr>
        <w:t>.</w:t>
      </w:r>
      <w:r>
        <w:fldChar w:fldCharType="begin"/>
      </w:r>
      <w:r>
        <w:rPr/>
        <w:instrText xml:space="preserve"> TC "9.1.1†Required Coverages." \l 1 </w:instrText>
      </w:r>
      <w:r>
        <w:rPr/>
        <w:fldChar w:fldCharType="separate"/>
      </w:r>
      <w:r>
        <w:rPr/>
      </w:r>
      <w:r>
        <w:rPr/>
        <w:fldChar w:fldCharType="end"/>
      </w:r>
      <w:r>
        <w:rPr/>
        <w:t xml:space="preserve">  Prior to the start of the Work and thereafter until the end of the Warranty Period, Contractor will obtain and maintain at its expense the insurance described on Exhibit H-1 with an insurance company or companies licensed to do business as required by applicable law and rated “A XIII” or better by Best’s Insurance Guide and Key Ratings or with security otherwise reasonably acceptable to Owner.</w:t>
      </w:r>
    </w:p>
    <w:p>
      <w:pPr>
        <w:pStyle w:val="bodytext3level"/>
        <w:ind w:start="720" w:end="0"/>
        <w:rPr/>
      </w:pPr>
      <w:r>
        <w:rPr>
          <w:color w:val="000080"/>
        </w:rPr>
        <w:t xml:space="preserve">9.1.2  </w:t>
      </w:r>
      <w:r>
        <w:rPr>
          <w:color w:val="000080"/>
          <w:u w:val="single"/>
        </w:rPr>
        <w:t>Requirements of Contractor’s Insurance</w:t>
      </w:r>
      <w:r>
        <w:rPr>
          <w:color w:val="000080"/>
        </w:rPr>
        <w:t>.</w:t>
      </w:r>
      <w:r>
        <w:fldChar w:fldCharType="begin"/>
      </w:r>
      <w:r>
        <w:rPr/>
        <w:instrText xml:space="preserve"> TC "9.1.2†Requirements of Contractor’s Insurance." \l 1 </w:instrText>
      </w:r>
      <w:r>
        <w:rPr/>
        <w:fldChar w:fldCharType="separate"/>
      </w:r>
      <w:r>
        <w:rPr/>
      </w:r>
      <w:r>
        <w:rPr/>
        <w:fldChar w:fldCharType="end"/>
      </w:r>
      <w:r>
        <w:rPr/>
        <w:t xml:space="preserve">  The insurance provided by Contractor pursuant to this Section 9.1 shall be primary unless stated otherwise in Exhibits H-1 and/or H-2 as respects Owner, Lessor, any Lender and their respective partners, directors, officers, members, managers, representatives, agents and employees and any other insurance obtained and maintained by Owner, Lessor or any Lender shall be excess of and shall not contribute with such insurance except as specifically stated herein. In addition, all such insurance shall include those provisions set forth on Exhibit H-1.</w:t>
      </w:r>
    </w:p>
    <w:p>
      <w:pPr>
        <w:pStyle w:val="bodytext3level"/>
        <w:ind w:start="720" w:end="0"/>
        <w:rPr/>
      </w:pPr>
      <w:r>
        <w:rPr>
          <w:color w:val="000080"/>
        </w:rPr>
        <w:t xml:space="preserve">9.1.3  </w:t>
      </w:r>
      <w:r>
        <w:rPr>
          <w:color w:val="000080"/>
          <w:u w:val="single"/>
        </w:rPr>
        <w:t>Payment of Deductibles</w:t>
      </w:r>
      <w:r>
        <w:rPr>
          <w:color w:val="000080"/>
        </w:rPr>
        <w:t>.</w:t>
      </w:r>
      <w:r>
        <w:fldChar w:fldCharType="begin"/>
      </w:r>
      <w:r>
        <w:rPr/>
        <w:instrText xml:space="preserve"> TC "9.1.3†Payment of Deductibles." \l 1 </w:instrText>
      </w:r>
      <w:r>
        <w:rPr/>
        <w:fldChar w:fldCharType="separate"/>
      </w:r>
      <w:r>
        <w:rPr/>
      </w:r>
      <w:r>
        <w:rPr/>
        <w:fldChar w:fldCharType="end"/>
      </w:r>
      <w:r>
        <w:rPr/>
        <w:t xml:space="preserve">  [Contractor shall be solely responsible for the payment of all deductible amounts on the insurance provided by Contractor, unless the loss or damage is caused in whole or in part by the fault or negligence of Owner, in which case the deductible shall be shared or apportioned as between Contractor and Owner in proportion to the degree of fault of each.]</w:t>
      </w:r>
    </w:p>
    <w:p>
      <w:pPr>
        <w:pStyle w:val="bodytext2level"/>
        <w:ind w:firstLine="720" w:end="0"/>
        <w:jc w:val="both"/>
        <w:rPr/>
      </w:pPr>
      <w:r>
        <w:rPr>
          <w:color w:val="000080"/>
          <w:sz w:val="22"/>
        </w:rPr>
        <w:t xml:space="preserve">9.2  </w:t>
      </w:r>
      <w:r>
        <w:rPr>
          <w:color w:val="000080"/>
          <w:sz w:val="22"/>
          <w:u w:val="single"/>
        </w:rPr>
        <w:t>Owner’s Insurance</w:t>
      </w:r>
      <w:r>
        <w:rPr>
          <w:color w:val="000080"/>
          <w:sz w:val="22"/>
        </w:rPr>
        <w:t>.</w:t>
      </w:r>
      <w:r>
        <w:fldChar w:fldCharType="begin"/>
      </w:r>
      <w:r>
        <w:rPr/>
        <w:instrText xml:space="preserve"> TC "9.2†Owner’s Insurance." \l 1 </w:instrText>
      </w:r>
      <w:r>
        <w:rPr/>
        <w:fldChar w:fldCharType="separate"/>
      </w:r>
      <w:r>
        <w:rPr/>
      </w:r>
      <w:r>
        <w:rPr/>
        <w:fldChar w:fldCharType="end"/>
      </w:r>
      <w:r>
        <w:rPr>
          <w:sz w:val="22"/>
        </w:rPr>
        <w:t xml:space="preserve">  </w:t>
      </w:r>
    </w:p>
    <w:p>
      <w:pPr>
        <w:pStyle w:val="bodytext3level"/>
        <w:ind w:start="720" w:end="0"/>
        <w:rPr/>
      </w:pPr>
      <w:r>
        <w:rPr>
          <w:color w:val="000080"/>
        </w:rPr>
        <w:t xml:space="preserve">9.2.1  </w:t>
      </w:r>
      <w:r>
        <w:rPr>
          <w:color w:val="000080"/>
          <w:u w:val="single"/>
        </w:rPr>
        <w:t>Required Coverage</w:t>
      </w:r>
      <w:r>
        <w:rPr>
          <w:color w:val="000080"/>
        </w:rPr>
        <w:t>.</w:t>
      </w:r>
      <w:r>
        <w:fldChar w:fldCharType="begin"/>
      </w:r>
      <w:r>
        <w:rPr/>
        <w:instrText xml:space="preserve"> TC "9.2.1†Required Coverage." \l 1 </w:instrText>
      </w:r>
      <w:r>
        <w:rPr/>
        <w:fldChar w:fldCharType="separate"/>
      </w:r>
      <w:r>
        <w:rPr/>
      </w:r>
      <w:r>
        <w:rPr/>
        <w:fldChar w:fldCharType="end"/>
      </w:r>
      <w:r>
        <w:rPr/>
        <w:t xml:space="preserve">  Prior to the start of the Work and thereafter until Final Completion (or Substantial Completion, if Owner can provide other, similar coverage acceptable to Contractor for the period from Substantial Completion to Final Completion), Owner shall purchase the insurance described in Exhibit H-2 with (a) an insurance company or companies licensed to do business as required by applicable law and rated “A(-)” or better by Best’s Insurance Guide and Key Ratings or equivalent or (b) an insurance company or companies which is or are not so rated provided that in such case the risk placed with such insurance company or companies is either reinsured with or the subject of contingency liability coverage obtained and maintained with an insurance company or companies which is or are so rated or (c) an insurance company or companies otherwise reasonably acceptable to Contractor.</w:t>
      </w:r>
    </w:p>
    <w:p>
      <w:pPr>
        <w:pStyle w:val="bodytext3level"/>
        <w:ind w:start="720" w:end="0"/>
        <w:rPr/>
      </w:pPr>
      <w:r>
        <w:rPr>
          <w:color w:val="000080"/>
        </w:rPr>
        <w:t xml:space="preserve">9.2.2  </w:t>
      </w:r>
      <w:r>
        <w:rPr>
          <w:color w:val="000080"/>
          <w:u w:val="single"/>
        </w:rPr>
        <w:t>Requirements of Owner’s Insurance</w:t>
      </w:r>
      <w:r>
        <w:rPr>
          <w:color w:val="000080"/>
        </w:rPr>
        <w:t>.</w:t>
      </w:r>
      <w:r>
        <w:fldChar w:fldCharType="begin"/>
      </w:r>
      <w:r>
        <w:rPr/>
        <w:instrText xml:space="preserve"> TC "9.2.2†Requirements of Owner’s Insurance." \l 1 </w:instrText>
      </w:r>
      <w:r>
        <w:rPr/>
        <w:fldChar w:fldCharType="separate"/>
      </w:r>
      <w:r>
        <w:rPr/>
      </w:r>
      <w:r>
        <w:rPr/>
        <w:fldChar w:fldCharType="end"/>
      </w:r>
      <w:r>
        <w:rPr/>
        <w:t xml:space="preserve">  The insurance provided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bodytext3level"/>
        <w:ind w:start="720" w:end="0"/>
        <w:rPr/>
      </w:pPr>
      <w:r>
        <w:rPr>
          <w:color w:val="000080"/>
        </w:rPr>
        <w:t xml:space="preserve">9.2.3  </w:t>
      </w:r>
      <w:r>
        <w:rPr>
          <w:color w:val="000080"/>
          <w:u w:val="single"/>
        </w:rPr>
        <w:t>Payment of Deductibles</w:t>
      </w:r>
      <w:r>
        <w:rPr>
          <w:color w:val="000080"/>
        </w:rPr>
        <w:t>.</w:t>
      </w:r>
      <w:r>
        <w:fldChar w:fldCharType="begin"/>
      </w:r>
      <w:r>
        <w:rPr/>
        <w:instrText xml:space="preserve"> TC "9.2.3†Payment of Deductibles." \l 1 </w:instrText>
      </w:r>
      <w:r>
        <w:rPr/>
        <w:fldChar w:fldCharType="separate"/>
      </w:r>
      <w:r>
        <w:rPr/>
      </w:r>
      <w:r>
        <w:rPr/>
        <w:fldChar w:fldCharType="end"/>
      </w:r>
      <w:r>
        <w:rPr/>
        <w:t xml:space="preserve">  [Owner shall be solely responsible for the payment of all deductible amounts on the insurance provided by Owner, unless the loss or damage is caused in whole or in part by the fault or negligence of Contractor, in which case the deductible shall be shared or apportioned as between Contractor and Owner in proportion to the degree of fault of each.]</w:t>
      </w:r>
    </w:p>
    <w:p>
      <w:pPr>
        <w:pStyle w:val="bodytext2level"/>
        <w:ind w:firstLine="720" w:end="0"/>
        <w:jc w:val="both"/>
        <w:rPr/>
      </w:pPr>
      <w:r>
        <w:rPr>
          <w:color w:val="000080"/>
          <w:sz w:val="22"/>
        </w:rPr>
        <w:t xml:space="preserve">9.3  </w:t>
      </w:r>
      <w:r>
        <w:rPr>
          <w:color w:val="000080"/>
          <w:sz w:val="22"/>
          <w:u w:val="single"/>
        </w:rPr>
        <w:t>Certificates and Notices</w:t>
      </w:r>
      <w:r>
        <w:rPr>
          <w:color w:val="000080"/>
          <w:sz w:val="22"/>
        </w:rPr>
        <w:t>.</w:t>
      </w:r>
      <w:r>
        <w:fldChar w:fldCharType="begin"/>
      </w:r>
      <w:r>
        <w:rPr/>
        <w:instrText xml:space="preserve"> TC "9.3†Certificates and Notices." \l 1 </w:instrText>
      </w:r>
      <w:r>
        <w:rPr/>
        <w:fldChar w:fldCharType="separate"/>
      </w:r>
      <w:r>
        <w:rPr/>
      </w:r>
      <w:r>
        <w:rPr/>
        <w:fldChar w:fldCharType="end"/>
      </w:r>
      <w:r>
        <w:rPr>
          <w:sz w:val="22"/>
        </w:rPr>
        <w:t xml:space="preserve">  </w:t>
      </w:r>
    </w:p>
    <w:p>
      <w:pPr>
        <w:pStyle w:val="bodytext3level"/>
        <w:ind w:start="720" w:end="0"/>
        <w:rPr/>
      </w:pPr>
      <w:r>
        <w:rPr>
          <w:color w:val="000080"/>
        </w:rPr>
        <w:t xml:space="preserve">9.3.1  </w:t>
      </w:r>
      <w:r>
        <w:rPr>
          <w:color w:val="000080"/>
          <w:u w:val="single"/>
        </w:rPr>
        <w:t>Owner Certificates</w:t>
      </w:r>
      <w:r>
        <w:rPr>
          <w:color w:val="000080"/>
        </w:rPr>
        <w:t>.</w:t>
      </w:r>
      <w:r>
        <w:fldChar w:fldCharType="begin"/>
      </w:r>
      <w:r>
        <w:rPr/>
        <w:instrText xml:space="preserve"> TC "9.3.1†Owner Certificates." \l 1 </w:instrText>
      </w:r>
      <w:r>
        <w:rPr/>
        <w:fldChar w:fldCharType="separate"/>
      </w:r>
      <w:r>
        <w:rPr/>
      </w:r>
      <w:r>
        <w:rPr/>
        <w:fldChar w:fldCharType="end"/>
      </w:r>
      <w:r>
        <w:rPr/>
        <w:t xml:space="preserve">  Owner shall, consistent with the timing set out in Section 9.2, deliver to Contractor certificates of insurance evidencing compliance with the requirements of Section 9.2.</w:t>
      </w:r>
    </w:p>
    <w:p>
      <w:pPr>
        <w:pStyle w:val="bodytext3level"/>
        <w:ind w:start="720" w:end="0"/>
        <w:rPr/>
      </w:pPr>
      <w:r>
        <w:rPr>
          <w:color w:val="000080"/>
        </w:rPr>
        <w:t xml:space="preserve">9.3.2  </w:t>
      </w:r>
      <w:r>
        <w:rPr>
          <w:color w:val="000080"/>
          <w:u w:val="single"/>
        </w:rPr>
        <w:t>Contractor’s Notices</w:t>
      </w:r>
      <w:r>
        <w:rPr>
          <w:color w:val="000080"/>
        </w:rPr>
        <w:t>.</w:t>
      </w:r>
      <w:r>
        <w:fldChar w:fldCharType="begin"/>
      </w:r>
      <w:r>
        <w:rPr/>
        <w:instrText xml:space="preserve"> TC "9.3.2†Contractor’s Notices." \l 1 </w:instrText>
      </w:r>
      <w:r>
        <w:rPr/>
        <w:fldChar w:fldCharType="separate"/>
      </w:r>
      <w:r>
        <w:rPr/>
      </w:r>
      <w:r>
        <w:rPr/>
        <w:fldChar w:fldCharType="end"/>
      </w:r>
      <w:r>
        <w:rPr/>
        <w:t xml:space="preserve">  Contractor shall immediately notify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and (f) any significant change in any insurance coverage contracted for by the Contractor.</w:t>
      </w:r>
    </w:p>
    <w:p>
      <w:pPr>
        <w:pStyle w:val="bodytext2level"/>
        <w:ind w:firstLine="720" w:end="0"/>
        <w:jc w:val="both"/>
        <w:rPr/>
      </w:pPr>
      <w:r>
        <w:rPr>
          <w:color w:val="000080"/>
          <w:sz w:val="22"/>
        </w:rPr>
        <w:t xml:space="preserve">9.4  </w:t>
      </w:r>
      <w:r>
        <w:rPr>
          <w:color w:val="000080"/>
          <w:sz w:val="22"/>
          <w:u w:val="single"/>
        </w:rPr>
        <w:t>Failure to Pay</w:t>
      </w:r>
      <w:r>
        <w:rPr>
          <w:color w:val="000080"/>
          <w:sz w:val="22"/>
        </w:rPr>
        <w:t>.</w:t>
      </w:r>
      <w:r>
        <w:fldChar w:fldCharType="begin"/>
      </w:r>
      <w:r>
        <w:rPr/>
        <w:instrText xml:space="preserve"> TC "9.4†Failure to Pay." \l 1 </w:instrText>
      </w:r>
      <w:r>
        <w:rPr/>
        <w:fldChar w:fldCharType="separate"/>
      </w:r>
      <w:r>
        <w:rPr/>
      </w:r>
      <w:r>
        <w:rPr/>
        <w:fldChar w:fldCharType="end"/>
      </w:r>
      <w:r>
        <w:rPr>
          <w:sz w:val="22"/>
        </w:rPr>
        <w:t xml:space="preserve">  Irrespective of the requirements for insurance to be obtained and maintained hereunder, the insolvency, bankruptcy or failure of any insurance company carrying insurance of any Party, or the failure of any insurance company to pay claims accruing, or the inadequacy of the limits of the insurance, shall not affect, negate or waive any of the provisions of this Agreement including, without exception, the indemnity obligations of any Party.</w:t>
      </w:r>
    </w:p>
    <w:p>
      <w:pPr>
        <w:pStyle w:val="bodytext2level"/>
        <w:ind w:firstLine="720" w:end="0"/>
        <w:jc w:val="both"/>
        <w:rPr/>
      </w:pPr>
      <w:r>
        <w:rPr>
          <w:color w:val="000080"/>
          <w:sz w:val="22"/>
        </w:rPr>
        <w:t xml:space="preserve">9.5  </w:t>
      </w:r>
      <w:r>
        <w:rPr>
          <w:color w:val="000080"/>
          <w:sz w:val="22"/>
          <w:u w:val="single"/>
        </w:rPr>
        <w:t>Miscellaneous</w:t>
      </w:r>
      <w:r>
        <w:rPr>
          <w:color w:val="000080"/>
          <w:sz w:val="22"/>
        </w:rPr>
        <w:t>.</w:t>
      </w:r>
      <w:r>
        <w:fldChar w:fldCharType="begin"/>
      </w:r>
      <w:r>
        <w:rPr/>
        <w:instrText xml:space="preserve"> TC "9.5†Miscellaneous." \l 1 </w:instrText>
      </w:r>
      <w:r>
        <w:rPr/>
        <w:fldChar w:fldCharType="separate"/>
      </w:r>
      <w:r>
        <w:rPr/>
      </w:r>
      <w:r>
        <w:rPr/>
        <w:fldChar w:fldCharType="end"/>
      </w:r>
      <w:r>
        <w:rPr>
          <w:sz w:val="22"/>
        </w:rPr>
        <w:t xml:space="preserve">  </w:t>
      </w:r>
    </w:p>
    <w:p>
      <w:pPr>
        <w:pStyle w:val="bodytext3level"/>
        <w:ind w:start="720" w:end="0"/>
        <w:rPr/>
      </w:pPr>
      <w:r>
        <w:rPr>
          <w:color w:val="000080"/>
        </w:rPr>
        <w:t xml:space="preserve">9.5.1  </w:t>
      </w:r>
      <w:r>
        <w:rPr>
          <w:color w:val="000080"/>
          <w:u w:val="single"/>
        </w:rPr>
        <w:t>Non-waiver</w:t>
      </w:r>
      <w:r>
        <w:rPr>
          <w:color w:val="000080"/>
        </w:rPr>
        <w:t>.</w:t>
      </w:r>
      <w:r>
        <w:fldChar w:fldCharType="begin"/>
      </w:r>
      <w:r>
        <w:rPr/>
        <w:instrText xml:space="preserve"> TC "9.5.1†Non-waiver." \l 1 </w:instrText>
      </w:r>
      <w:r>
        <w:rPr/>
        <w:fldChar w:fldCharType="separate"/>
      </w:r>
      <w:r>
        <w:rPr/>
      </w:r>
      <w:r>
        <w:rPr/>
        <w:fldChar w:fldCharType="end"/>
      </w:r>
      <w:r>
        <w:rPr/>
        <w:t xml:space="preserve">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bodytext3level"/>
        <w:ind w:start="720" w:end="0"/>
        <w:rPr/>
      </w:pPr>
      <w:r>
        <w:rPr>
          <w:color w:val="000080"/>
        </w:rPr>
        <w:t xml:space="preserve">9.5.2  </w:t>
      </w:r>
      <w:r>
        <w:rPr>
          <w:color w:val="000080"/>
          <w:u w:val="single"/>
        </w:rPr>
        <w:t>Right to Insure</w:t>
      </w:r>
      <w:r>
        <w:rPr>
          <w:color w:val="000080"/>
        </w:rPr>
        <w:t>.</w:t>
      </w:r>
      <w:r>
        <w:fldChar w:fldCharType="begin"/>
      </w:r>
      <w:r>
        <w:rPr/>
        <w:instrText xml:space="preserve"> TC "9.5.2†Right to Insure." \l 1 </w:instrText>
      </w:r>
      <w:r>
        <w:rPr/>
        <w:fldChar w:fldCharType="separate"/>
      </w:r>
      <w:r>
        <w:rPr/>
      </w:r>
      <w:r>
        <w:rPr/>
        <w:fldChar w:fldCharType="end"/>
      </w:r>
      <w:r>
        <w:rPr/>
        <w:t xml:space="preserve">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3level"/>
        <w:ind w:start="720" w:end="0"/>
        <w:rPr/>
      </w:pPr>
      <w:r>
        <w:rPr>
          <w:color w:val="000080"/>
        </w:rPr>
        <w:t xml:space="preserve">9.5.3  </w:t>
      </w:r>
      <w:r>
        <w:rPr>
          <w:color w:val="000080"/>
          <w:u w:val="single"/>
        </w:rPr>
        <w:t>Insurance Compliance</w:t>
      </w:r>
      <w:r>
        <w:rPr>
          <w:color w:val="000080"/>
        </w:rPr>
        <w:t>.</w:t>
      </w:r>
      <w:r>
        <w:fldChar w:fldCharType="begin"/>
      </w:r>
      <w:r>
        <w:rPr/>
        <w:instrText xml:space="preserve"> TC "9.5.3†Insurance Compliance." \l 1 </w:instrText>
      </w:r>
      <w:r>
        <w:rPr/>
        <w:fldChar w:fldCharType="separate"/>
      </w:r>
      <w:r>
        <w:rPr/>
      </w:r>
      <w:r>
        <w:rPr/>
        <w:fldChar w:fldCharType="end"/>
      </w:r>
      <w:r>
        <w:rPr/>
        <w:t xml:space="preserve">  Contractor and its directors, officers, representatives, agents and employees shall comply with all the terms of the policies of insurance referred to in Section 9.2 and Exhibit H-2 obtained by Owner. Contractor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liability thereunder.  Contractor shall cause all Subcontracts to include provisions in the same terms as this Section 9.5.3.</w:t>
      </w:r>
    </w:p>
    <w:p>
      <w:pPr>
        <w:pStyle w:val="bodytext3level"/>
        <w:ind w:start="720" w:end="0"/>
        <w:rPr/>
      </w:pPr>
      <w:r>
        <w:rPr>
          <w:color w:val="000080"/>
        </w:rPr>
        <w:t xml:space="preserve">9.5.4  </w:t>
      </w:r>
      <w:r>
        <w:rPr>
          <w:color w:val="000080"/>
          <w:u w:val="single"/>
        </w:rPr>
        <w:t>Insurance Surveyor</w:t>
      </w:r>
      <w:r>
        <w:rPr>
          <w:color w:val="000080"/>
        </w:rPr>
        <w:t>.</w:t>
      </w:r>
      <w:r>
        <w:fldChar w:fldCharType="begin"/>
      </w:r>
      <w:r>
        <w:rPr/>
        <w:instrText xml:space="preserve"> TC "9.5.4†Insurance Surveyor." \l 1 </w:instrText>
      </w:r>
      <w:r>
        <w:rPr/>
        <w:fldChar w:fldCharType="separate"/>
      </w:r>
      <w:r>
        <w:rPr/>
      </w:r>
      <w:r>
        <w:rPr/>
        <w:fldChar w:fldCharType="end"/>
      </w:r>
      <w:r>
        <w:rPr/>
        <w:t xml:space="preserve">  The costs of any insurance surveyor required shall be paid by Owner.</w:t>
      </w:r>
    </w:p>
    <w:p>
      <w:pPr>
        <w:pStyle w:val="Heading1"/>
        <w:ind w:hanging="0" w:start="0"/>
        <w:rPr>
          <w:sz w:val="22"/>
        </w:rPr>
      </w:pPr>
      <w:r>
        <w:rPr>
          <w:color w:val="000080"/>
          <w:sz w:val="22"/>
        </w:rPr>
        <w:t>ARTICLE 10</w:t>
        <w:br/>
      </w:r>
      <w:r>
        <w:rPr>
          <w:color w:val="000080"/>
          <w:sz w:val="22"/>
          <w:u w:val="single"/>
        </w:rPr>
        <w:t>DOCUMENTATION</w:t>
      </w:r>
      <w:r>
        <w:fldChar w:fldCharType="begin"/>
      </w:r>
      <w:r>
        <w:rPr/>
        <w:instrText xml:space="preserve"> TC "ARTICLE 10†DOCUMENTATION" \l 1 </w:instrText>
      </w:r>
      <w:r>
        <w:rPr/>
        <w:fldChar w:fldCharType="separate"/>
      </w:r>
      <w:r>
        <w:rPr/>
      </w:r>
      <w:r>
        <w:rPr/>
        <w:fldChar w:fldCharType="end"/>
      </w:r>
    </w:p>
    <w:p>
      <w:pPr>
        <w:pStyle w:val="bodytext2level"/>
        <w:ind w:firstLine="720" w:end="0"/>
        <w:jc w:val="both"/>
        <w:rPr/>
      </w:pPr>
      <w:r>
        <w:rPr>
          <w:color w:val="000080"/>
          <w:sz w:val="22"/>
        </w:rPr>
        <w:t xml:space="preserve">10.1  </w:t>
      </w:r>
      <w:r>
        <w:rPr>
          <w:color w:val="000080"/>
          <w:sz w:val="22"/>
          <w:u w:val="single"/>
        </w:rPr>
        <w:t>Job Books</w:t>
      </w:r>
      <w:r>
        <w:rPr>
          <w:color w:val="000080"/>
          <w:sz w:val="22"/>
        </w:rPr>
        <w:t>.</w:t>
      </w:r>
      <w:r>
        <w:fldChar w:fldCharType="begin"/>
      </w:r>
      <w:r>
        <w:rPr/>
        <w:instrText xml:space="preserve"> TC "10.1†Job Books." \l 1 </w:instrText>
      </w:r>
      <w:r>
        <w:rPr/>
        <w:fldChar w:fldCharType="separate"/>
      </w:r>
      <w:r>
        <w:rPr/>
      </w:r>
      <w:r>
        <w:rPr/>
        <w:fldChar w:fldCharType="end"/>
      </w:r>
      <w:r>
        <w:rPr>
          <w:sz w:val="22"/>
        </w:rPr>
        <w:t xml:space="preserve">  At least sixty (60) days prior to commencement of commissioning of the first major Facility system, Contractor shall deliver to Owner eight (8) copies of the semi-final draft of the job books for the Facility (the “Job Books”) in the format and including the information and materials described in Exhibit R.  Such semi-final draft shall include the latest revisions of drawings and as reasonably complete as available information will allow, with sufficient information to permit the training of Owner’s operators and the normal operation and maintenance of the Facility by persons generally familiar with plants similar to the Facility.  Within sixty (60) days following Substantial Completion, Contractor shall provide to Owner nine (9) copies of the final Job Books, including complete sets of as-built drawings, in accordance with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2level"/>
        <w:ind w:firstLine="720" w:end="0"/>
        <w:jc w:val="both"/>
        <w:rPr/>
      </w:pPr>
      <w:r>
        <w:rPr>
          <w:color w:val="000080"/>
          <w:sz w:val="22"/>
        </w:rPr>
        <w:t xml:space="preserve">10.2  </w:t>
      </w:r>
      <w:r>
        <w:rPr>
          <w:color w:val="000080"/>
          <w:sz w:val="22"/>
          <w:u w:val="single"/>
        </w:rPr>
        <w:t>Project Manual</w:t>
      </w:r>
      <w:r>
        <w:rPr>
          <w:color w:val="000080"/>
          <w:sz w:val="22"/>
        </w:rPr>
        <w:t>.</w:t>
      </w:r>
      <w:r>
        <w:fldChar w:fldCharType="begin"/>
      </w:r>
      <w:r>
        <w:rPr/>
        <w:instrText xml:space="preserve"> TC "10.2†Project Manual." \l 1 </w:instrText>
      </w:r>
      <w:r>
        <w:rPr/>
        <w:fldChar w:fldCharType="separate"/>
      </w:r>
      <w:r>
        <w:rPr/>
      </w:r>
      <w:r>
        <w:rPr/>
        <w:fldChar w:fldCharType="end"/>
      </w:r>
      <w:r>
        <w:rPr>
          <w:sz w:val="22"/>
        </w:rPr>
        <w:t xml:space="preserve">  Contractor will provide within sixty (60) days after the Notice to Proceed Issue Date, five (5) sets of the project execution plan which shall include the following:</w:t>
      </w:r>
    </w:p>
    <w:p>
      <w:pPr>
        <w:pStyle w:val="NormalIndent"/>
        <w:rPr>
          <w:sz w:val="22"/>
        </w:rPr>
      </w:pPr>
      <w:r>
        <w:rPr>
          <w:sz w:val="22"/>
        </w:rPr>
        <w:t>Project organization details</w:t>
      </w:r>
    </w:p>
    <w:p>
      <w:pPr>
        <w:pStyle w:val="NormalIndent"/>
        <w:spacing w:before="0" w:after="0"/>
        <w:rPr>
          <w:sz w:val="22"/>
        </w:rPr>
      </w:pPr>
      <w:r>
        <w:rPr>
          <w:sz w:val="22"/>
        </w:rPr>
        <w:t>Administrative procedures for project execution</w:t>
      </w:r>
    </w:p>
    <w:p>
      <w:pPr>
        <w:pStyle w:val="NormalIndent"/>
        <w:spacing w:before="0" w:after="0"/>
        <w:rPr>
          <w:sz w:val="22"/>
        </w:rPr>
      </w:pPr>
      <w:r>
        <w:rPr>
          <w:sz w:val="22"/>
        </w:rPr>
        <w:t>Description of project report contents</w:t>
      </w:r>
    </w:p>
    <w:p>
      <w:pPr>
        <w:pStyle w:val="NormalIndent"/>
        <w:spacing w:before="0" w:after="0"/>
        <w:rPr>
          <w:sz w:val="22"/>
        </w:rPr>
      </w:pPr>
      <w:r>
        <w:rPr>
          <w:sz w:val="22"/>
        </w:rPr>
        <w:t>Milestones as shown on the Project Schedule</w:t>
      </w:r>
    </w:p>
    <w:p>
      <w:pPr>
        <w:pStyle w:val="NormalIndent"/>
        <w:spacing w:before="0" w:after="0"/>
        <w:rPr>
          <w:sz w:val="22"/>
        </w:rPr>
      </w:pPr>
      <w:r>
        <w:rPr>
          <w:sz w:val="22"/>
        </w:rPr>
        <w:t>List of Major Subcontractors</w:t>
      </w:r>
    </w:p>
    <w:p>
      <w:pPr>
        <w:pStyle w:val="NormalIndent"/>
        <w:spacing w:before="0" w:after="0"/>
        <w:rPr>
          <w:sz w:val="22"/>
        </w:rPr>
      </w:pPr>
      <w:r>
        <w:rPr>
          <w:sz w:val="22"/>
        </w:rPr>
        <w:t>Safety regulations</w:t>
      </w:r>
    </w:p>
    <w:p>
      <w:pPr>
        <w:pStyle w:val="NormalIndent"/>
        <w:spacing w:before="0" w:after="0"/>
        <w:rPr>
          <w:sz w:val="22"/>
        </w:rPr>
      </w:pPr>
      <w:r>
        <w:rPr>
          <w:sz w:val="22"/>
        </w:rPr>
        <w:t>Safety Manuals</w:t>
      </w:r>
    </w:p>
    <w:p>
      <w:pPr>
        <w:pStyle w:val="NormalIndent"/>
        <w:spacing w:before="0" w:after="0"/>
        <w:rPr>
          <w:sz w:val="22"/>
        </w:rPr>
      </w:pPr>
      <w:r>
        <w:rPr>
          <w:sz w:val="22"/>
        </w:rPr>
        <w:t>Quality Assurance/Quality Control policies</w:t>
      </w:r>
    </w:p>
    <w:p>
      <w:pPr>
        <w:pStyle w:val="NormalIndent"/>
        <w:spacing w:before="0" w:after="0"/>
        <w:rPr>
          <w:sz w:val="22"/>
        </w:rPr>
      </w:pPr>
      <w:r>
        <w:rPr>
          <w:sz w:val="22"/>
        </w:rPr>
        <w:t>Inspection and test programs</w:t>
      </w:r>
    </w:p>
    <w:p>
      <w:pPr>
        <w:pStyle w:val="NormalIndent"/>
        <w:spacing w:before="0" w:after="0"/>
        <w:rPr>
          <w:sz w:val="22"/>
        </w:rPr>
      </w:pPr>
      <w:r>
        <w:rPr>
          <w:sz w:val="22"/>
        </w:rPr>
        <w:t>Procedures for test witnessing</w:t>
      </w:r>
    </w:p>
    <w:p>
      <w:pPr>
        <w:pStyle w:val="NormalIndent"/>
        <w:spacing w:before="0" w:after="0"/>
        <w:rPr>
          <w:sz w:val="22"/>
        </w:rPr>
      </w:pPr>
      <w:r>
        <w:rPr>
          <w:sz w:val="22"/>
        </w:rPr>
        <w:t>Witness and hold points</w:t>
      </w:r>
    </w:p>
    <w:p>
      <w:pPr>
        <w:pStyle w:val="bodytextblock"/>
        <w:rPr>
          <w:sz w:val="22"/>
        </w:rPr>
      </w:pPr>
      <w:r>
        <w:rPr>
          <w:sz w:val="22"/>
        </w:rPr>
        <w:t>for Owner’s review, comment, and ultimate agreement by the Parties.</w:t>
      </w:r>
    </w:p>
    <w:p>
      <w:pPr>
        <w:pStyle w:val="bodytext2level"/>
        <w:ind w:firstLine="720" w:end="0"/>
        <w:jc w:val="both"/>
        <w:rPr/>
      </w:pPr>
      <w:r>
        <w:rPr>
          <w:color w:val="000080"/>
          <w:sz w:val="22"/>
        </w:rPr>
        <w:t xml:space="preserve">10.3  </w:t>
      </w:r>
      <w:r>
        <w:rPr>
          <w:color w:val="000080"/>
          <w:sz w:val="22"/>
          <w:u w:val="single"/>
        </w:rPr>
        <w:t>Information</w:t>
      </w:r>
      <w:r>
        <w:rPr>
          <w:color w:val="000080"/>
          <w:sz w:val="22"/>
        </w:rPr>
        <w:t>.</w:t>
      </w:r>
      <w:r>
        <w:fldChar w:fldCharType="begin"/>
      </w:r>
      <w:r>
        <w:rPr/>
        <w:instrText xml:space="preserve"> TC "10.3†Information." \l 1 </w:instrText>
      </w:r>
      <w:r>
        <w:rPr/>
        <w:fldChar w:fldCharType="separate"/>
      </w:r>
      <w:r>
        <w:rPr/>
      </w:r>
      <w:r>
        <w:rPr/>
        <w:fldChar w:fldCharType="end"/>
      </w:r>
      <w:r>
        <w:rPr>
          <w:sz w:val="22"/>
        </w:rPr>
        <w:t xml:space="preserve">  The documentation to be provided to Contractor by Owner shall be in English. The documentation to be provided to Owner by Contractor shall be in English. Documentation from Subcontractors shall be incorporated into the documentation to be provided by Contractor.  Where appropriate and reasonable, Contractor will provide reduced copies of documents; however, key documents shall be provided only in the original size.  Contractor shall provide all documentation which is to be submitted to Owner and is produced on computer, such as computer-aided design, on a disk in the standard industry software currently used for such computer generated documentation.  Owner will not accept such documentation generated on Contractor’s proprietary software.</w:t>
      </w:r>
    </w:p>
    <w:p>
      <w:pPr>
        <w:pStyle w:val="bodytext1"/>
        <w:ind w:firstLine="720" w:end="0"/>
        <w:rPr>
          <w:sz w:val="22"/>
        </w:rPr>
      </w:pPr>
      <w:r>
        <w:rPr>
          <w:sz w:val="22"/>
        </w:rPr>
        <w:t>Where any of the information to be provided by Contractor to Owner pursuant to this Article 10 is produced on computer or is otherwise available in magnetic, optical or other digital machine readable form, Contractor shall provide to Owner a copy of such information in such form. Contractor shall retain hard copy originals of all documentation delivered to Owner in machine readable form, which originals shall be referred to and shall govern in the event of any inconsistency between the two.</w:t>
      </w:r>
    </w:p>
    <w:p>
      <w:pPr>
        <w:pStyle w:val="bodytext2level"/>
        <w:keepNext w:val="true"/>
        <w:ind w:firstLine="720" w:end="0"/>
        <w:jc w:val="both"/>
        <w:rPr/>
      </w:pPr>
      <w:r>
        <w:rPr>
          <w:color w:val="000080"/>
          <w:sz w:val="22"/>
        </w:rPr>
        <w:t xml:space="preserve">10.4  </w:t>
      </w:r>
      <w:r>
        <w:rPr>
          <w:color w:val="000080"/>
          <w:sz w:val="22"/>
          <w:u w:val="single"/>
        </w:rPr>
        <w:t>QA/QC Shop and Site Records</w:t>
      </w:r>
      <w:r>
        <w:rPr>
          <w:color w:val="000080"/>
          <w:sz w:val="22"/>
        </w:rPr>
        <w:t>.</w:t>
      </w:r>
      <w:r>
        <w:fldChar w:fldCharType="begin"/>
      </w:r>
      <w:r>
        <w:rPr/>
        <w:instrText xml:space="preserve"> TC "10.4†QA/QC Shop and Site Records." \l 1 </w:instrText>
      </w:r>
      <w:r>
        <w:rPr/>
        <w:fldChar w:fldCharType="separate"/>
      </w:r>
      <w:r>
        <w:rPr/>
      </w:r>
      <w:r>
        <w:rPr/>
        <w:fldChar w:fldCharType="end"/>
      </w:r>
      <w:r>
        <w:rPr>
          <w:sz w:val="22"/>
        </w:rPr>
        <w:t xml:space="preserve">  </w:t>
      </w:r>
    </w:p>
    <w:p>
      <w:pPr>
        <w:pStyle w:val="bodytext3level"/>
        <w:keepNext w:val="true"/>
        <w:ind w:start="720" w:end="0"/>
        <w:rPr/>
      </w:pPr>
      <w:r>
        <w:rPr>
          <w:color w:val="000080"/>
        </w:rPr>
        <w:t xml:space="preserve">10.4.1  </w:t>
      </w:r>
      <w:r>
        <w:rPr>
          <w:color w:val="000080"/>
          <w:u w:val="single"/>
        </w:rPr>
        <w:t>Site QA/QC Records</w:t>
      </w:r>
      <w:r>
        <w:rPr>
          <w:color w:val="000080"/>
        </w:rPr>
        <w:t>.</w:t>
      </w:r>
      <w:r>
        <w:fldChar w:fldCharType="begin"/>
      </w:r>
      <w:r>
        <w:rPr/>
        <w:instrText xml:space="preserve"> TC "10.4.1†Site QA/QC Records." \l 1 </w:instrText>
      </w:r>
      <w:r>
        <w:rPr/>
        <w:fldChar w:fldCharType="separate"/>
      </w:r>
      <w:r>
        <w:rPr/>
      </w:r>
      <w:r>
        <w:rPr/>
        <w:fldChar w:fldCharType="end"/>
      </w:r>
      <w:r>
        <w:rPr/>
        <w:t xml:space="preserve">  Contractor shall submit to Owner four (4) sets of quality assurance and quality control records associated with construction within sixty (60) days of Substantial Completion.</w:t>
      </w:r>
    </w:p>
    <w:p>
      <w:pPr>
        <w:pStyle w:val="bodytext3level"/>
        <w:ind w:start="720" w:end="0"/>
        <w:rPr/>
      </w:pPr>
      <w:r>
        <w:rPr>
          <w:color w:val="000080"/>
        </w:rPr>
        <w:t xml:space="preserve">10.4.2  </w:t>
      </w:r>
      <w:r>
        <w:rPr>
          <w:color w:val="000080"/>
          <w:u w:val="single"/>
        </w:rPr>
        <w:t>One Documentation Set</w:t>
      </w:r>
      <w:r>
        <w:rPr>
          <w:color w:val="000080"/>
        </w:rPr>
        <w:t>.</w:t>
      </w:r>
      <w:r>
        <w:fldChar w:fldCharType="begin"/>
      </w:r>
      <w:r>
        <w:rPr/>
        <w:instrText xml:space="preserve"> TC "10.4.2†One Documentation Set." \l 1 </w:instrText>
      </w:r>
      <w:r>
        <w:rPr/>
        <w:fldChar w:fldCharType="separate"/>
      </w:r>
      <w:r>
        <w:rPr/>
      </w:r>
      <w:r>
        <w:rPr/>
        <w:fldChar w:fldCharType="end"/>
      </w:r>
      <w:r>
        <w:rPr/>
        <w:t xml:space="preserve">  The documentation described in Sections 10.1, 10.2, and 10.5, and the QA/QC shop records as set forth in Section 10.4 (“Documentation”) shall be provided by  Contractor to Owner in a single documentation set as a condition to achieving Final Completion.</w:t>
      </w:r>
    </w:p>
    <w:p>
      <w:pPr>
        <w:pStyle w:val="bodytext2level"/>
        <w:keepNext w:val="true"/>
        <w:keepLines/>
        <w:ind w:firstLine="720" w:end="0"/>
        <w:jc w:val="both"/>
        <w:rPr/>
      </w:pPr>
      <w:r>
        <w:rPr>
          <w:color w:val="000080"/>
          <w:sz w:val="22"/>
        </w:rPr>
        <w:t xml:space="preserve">10.5  </w:t>
      </w:r>
      <w:r>
        <w:rPr>
          <w:color w:val="000080"/>
          <w:sz w:val="22"/>
          <w:u w:val="single"/>
        </w:rPr>
        <w:t>Drawings</w:t>
      </w:r>
      <w:r>
        <w:rPr>
          <w:color w:val="000080"/>
          <w:sz w:val="22"/>
        </w:rPr>
        <w:t>.</w:t>
      </w:r>
      <w:r>
        <w:fldChar w:fldCharType="begin"/>
      </w:r>
      <w:r>
        <w:rPr/>
        <w:instrText xml:space="preserve"> TC "10.5†Drawings." \l 1 </w:instrText>
      </w:r>
      <w:r>
        <w:rPr/>
        <w:fldChar w:fldCharType="separate"/>
      </w:r>
      <w:r>
        <w:rPr/>
      </w:r>
      <w:r>
        <w:rPr/>
        <w:fldChar w:fldCharType="end"/>
      </w:r>
      <w:r>
        <w:rPr>
          <w:sz w:val="22"/>
        </w:rPr>
        <w:t xml:space="preserve">  Five (5) sets of preliminary drawings shall be provided by Contractor upon completion of said drawings, but not later than sixty (60) days prior to the start of the commissioning of the corresponding individual system or unit.</w:t>
      </w:r>
    </w:p>
    <w:p>
      <w:pPr>
        <w:pStyle w:val="bodytext1"/>
        <w:rPr>
          <w:sz w:val="22"/>
        </w:rPr>
      </w:pPr>
      <w:r>
        <w:rPr>
          <w:sz w:val="22"/>
        </w:rPr>
        <w:t>Eight (8) sets of the record drawings, final updated reproducible “as-built” drawings shall be provided by Contractor  ninety (90) days after Substantial Completion.</w:t>
      </w:r>
    </w:p>
    <w:p>
      <w:pPr>
        <w:pStyle w:val="bodytext2level"/>
        <w:ind w:firstLine="720" w:end="0"/>
        <w:jc w:val="both"/>
        <w:rPr/>
      </w:pPr>
      <w:r>
        <w:rPr>
          <w:color w:val="000080"/>
          <w:sz w:val="22"/>
        </w:rPr>
        <w:t xml:space="preserve">10.6  </w:t>
      </w:r>
      <w:r>
        <w:rPr>
          <w:color w:val="000080"/>
          <w:sz w:val="22"/>
          <w:u w:val="single"/>
        </w:rPr>
        <w:t>Document Submittals</w:t>
      </w:r>
      <w:r>
        <w:rPr>
          <w:color w:val="000080"/>
          <w:sz w:val="22"/>
        </w:rPr>
        <w:t>.</w:t>
      </w:r>
      <w:r>
        <w:fldChar w:fldCharType="begin"/>
      </w:r>
      <w:r>
        <w:rPr/>
        <w:instrText xml:space="preserve"> TC "10.6†Document Submittals." \l 1 </w:instrText>
      </w:r>
      <w:r>
        <w:rPr/>
        <w:fldChar w:fldCharType="separate"/>
      </w:r>
      <w:r>
        <w:rPr/>
      </w:r>
      <w:r>
        <w:rPr/>
        <w:fldChar w:fldCharType="end"/>
      </w:r>
      <w:r>
        <w:rPr>
          <w:sz w:val="22"/>
        </w:rPr>
        <w:t xml:space="preserve">  </w:t>
      </w:r>
    </w:p>
    <w:p>
      <w:pPr>
        <w:pStyle w:val="bodylevel4"/>
        <w:rPr>
          <w:sz w:val="22"/>
        </w:rPr>
      </w:pPr>
      <w:r>
        <w:rPr>
          <w:sz w:val="22"/>
        </w:rPr>
        <w:t>(i)</w:t>
        <w:tab/>
        <w:t>Upon delivery of each item of documentation, Owner within ten (10) Business Days of receipt of such document shall review the document and provide Contractor the applicable status code and comments.</w:t>
      </w:r>
    </w:p>
    <w:p>
      <w:pPr>
        <w:pStyle w:val="bodylevel4"/>
        <w:rPr>
          <w:sz w:val="22"/>
        </w:rPr>
      </w:pPr>
      <w:r>
        <w:rPr>
          <w:sz w:val="22"/>
        </w:rPr>
        <w:t>(ii)</w:t>
        <w:tab/>
        <w:t>Upon receipt of any comments from Owner, Contractor shall diligently work to correct and resubmit such returned documentation within ten (10) Business Days.</w:t>
      </w:r>
    </w:p>
    <w:p>
      <w:pPr>
        <w:pStyle w:val="bodytext1"/>
        <w:rPr>
          <w:sz w:val="22"/>
        </w:rPr>
      </w:pPr>
      <w:r>
        <w:rPr>
          <w:sz w:val="22"/>
        </w:rPr>
        <w:t>Owner’s review of any drawing or document hereunder shall not be construed as constituting approval of Contractor's Work, nor shall Owner’s failure to review or failure to comment be construed as approval or disapproval. Contractor at all times shall retain responsibility for Work that meets the requirements of this Agreement, regardless of whether or not Owner has reviewed Contractor's drawings or documents.</w:t>
      </w:r>
    </w:p>
    <w:p>
      <w:pPr>
        <w:pStyle w:val="bodytext1"/>
        <w:rPr>
          <w:sz w:val="22"/>
        </w:rPr>
      </w:pPr>
      <w:r>
        <w:rPr>
          <w:sz w:val="22"/>
        </w:rPr>
        <w:t>Contractor shall deliver eight (8) complete sets of drawings, (two of which shall be reproducible), and if possible, one electronic file of each deliverable to Owner as mutually agreed.</w:t>
      </w:r>
    </w:p>
    <w:p>
      <w:pPr>
        <w:pStyle w:val="Heading1"/>
        <w:ind w:hanging="0" w:start="0"/>
        <w:rPr>
          <w:sz w:val="22"/>
        </w:rPr>
      </w:pPr>
      <w:r>
        <w:rPr>
          <w:color w:val="000080"/>
          <w:sz w:val="22"/>
        </w:rPr>
        <w:t>ARTICLE 11</w:t>
        <w:br/>
      </w:r>
      <w:r>
        <w:rPr>
          <w:color w:val="000080"/>
          <w:sz w:val="22"/>
          <w:u w:val="single"/>
        </w:rPr>
        <w:t>COMPLETION</w:t>
      </w:r>
      <w:r>
        <w:fldChar w:fldCharType="begin"/>
      </w:r>
      <w:r>
        <w:rPr/>
        <w:instrText xml:space="preserve"> TC "ARTICLE 11†COMPLETION" \l 1 </w:instrText>
      </w:r>
      <w:r>
        <w:rPr/>
        <w:fldChar w:fldCharType="separate"/>
      </w:r>
      <w:r>
        <w:rPr/>
      </w:r>
      <w:r>
        <w:rPr/>
        <w:fldChar w:fldCharType="end"/>
      </w:r>
    </w:p>
    <w:p>
      <w:pPr>
        <w:pStyle w:val="bodytext2level"/>
        <w:ind w:firstLine="720" w:end="0"/>
        <w:jc w:val="both"/>
        <w:rPr/>
      </w:pPr>
      <w:r>
        <w:rPr>
          <w:color w:val="000080"/>
          <w:sz w:val="22"/>
        </w:rPr>
        <w:t xml:space="preserve">11.1  </w:t>
      </w:r>
      <w:r>
        <w:rPr>
          <w:color w:val="000080"/>
          <w:sz w:val="22"/>
          <w:u w:val="single"/>
        </w:rPr>
        <w:t>Notices, Mechanical Completion, Functional Testing</w:t>
      </w:r>
      <w:r>
        <w:rPr>
          <w:color w:val="000080"/>
          <w:sz w:val="22"/>
        </w:rPr>
        <w:t>.</w:t>
      </w:r>
      <w:r>
        <w:fldChar w:fldCharType="begin"/>
      </w:r>
      <w:r>
        <w:rPr/>
        <w:instrText xml:space="preserve"> TC "11.1†Notices, Mechanical Completion, Functional Testing." \l 1 </w:instrText>
      </w:r>
      <w:r>
        <w:rPr/>
        <w:fldChar w:fldCharType="separate"/>
      </w:r>
      <w:r>
        <w:rPr/>
      </w:r>
      <w:r>
        <w:rPr/>
        <w:fldChar w:fldCharType="end"/>
      </w:r>
      <w:r>
        <w:rPr>
          <w:sz w:val="22"/>
        </w:rPr>
        <w:t xml:space="preserve">  </w:t>
      </w:r>
    </w:p>
    <w:p>
      <w:pPr>
        <w:pStyle w:val="bodytext3level"/>
        <w:ind w:start="720" w:end="0"/>
        <w:rPr/>
      </w:pPr>
      <w:r>
        <w:rPr>
          <w:color w:val="000080"/>
        </w:rPr>
        <w:t xml:space="preserve">11.1.1  </w:t>
      </w:r>
      <w:r>
        <w:rPr>
          <w:color w:val="000080"/>
          <w:u w:val="single"/>
        </w:rPr>
        <w:t>Notices</w:t>
      </w:r>
      <w:r>
        <w:rPr>
          <w:color w:val="000080"/>
        </w:rPr>
        <w:t>.</w:t>
      </w:r>
      <w:r>
        <w:fldChar w:fldCharType="begin"/>
      </w:r>
      <w:r>
        <w:rPr/>
        <w:instrText xml:space="preserve"> TC "11.1.1†Notices." \l 1 </w:instrText>
      </w:r>
      <w:r>
        <w:rPr/>
        <w:fldChar w:fldCharType="separate"/>
      </w:r>
      <w:r>
        <w:rPr/>
      </w:r>
      <w:r>
        <w:rPr/>
        <w:fldChar w:fldCharType="end"/>
      </w:r>
      <w:r>
        <w:rPr/>
        <w:t xml:space="preserve">  Contractor shall give Owner notice of initial tests and retests in accordance with the requirements of Exhibit E-3.</w:t>
      </w:r>
    </w:p>
    <w:p>
      <w:pPr>
        <w:pStyle w:val="bodytext3level"/>
        <w:ind w:start="720" w:end="0"/>
        <w:rPr/>
      </w:pPr>
      <w:r>
        <w:rPr>
          <w:color w:val="000080"/>
        </w:rPr>
        <w:t xml:space="preserve">11.1.2  </w:t>
      </w:r>
      <w:r>
        <w:rPr>
          <w:color w:val="000080"/>
          <w:u w:val="single"/>
        </w:rPr>
        <w:t>Mechanical Completion</w:t>
      </w:r>
      <w:r>
        <w:rPr>
          <w:color w:val="000080"/>
        </w:rPr>
        <w:t>.</w:t>
      </w:r>
      <w:r>
        <w:fldChar w:fldCharType="begin"/>
      </w:r>
      <w:r>
        <w:rPr/>
        <w:instrText xml:space="preserve"> TC "11.1.2†Mechanical Completion" \l 1 </w:instrText>
      </w:r>
      <w:r>
        <w:rPr/>
        <w:fldChar w:fldCharType="separate"/>
      </w:r>
      <w:r>
        <w:rPr/>
      </w:r>
      <w:r>
        <w:rPr/>
        <w:fldChar w:fldCharType="end"/>
      </w:r>
      <w:r>
        <w:rPr/>
        <w:t xml:space="preserve">  As a specific performance obligation, Contractor guarantees that it will cause the Facility to achieve Mechanical Completion.</w:t>
      </w:r>
    </w:p>
    <w:p>
      <w:pPr>
        <w:pStyle w:val="bodytext3level"/>
        <w:ind w:start="720" w:end="0"/>
        <w:rPr/>
      </w:pPr>
      <w:r>
        <w:rPr>
          <w:color w:val="000080"/>
        </w:rPr>
        <w:t xml:space="preserve">11.1.3  </w:t>
      </w:r>
      <w:r>
        <w:rPr>
          <w:color w:val="000080"/>
          <w:u w:val="single"/>
        </w:rPr>
        <w:t>Functional Testing</w:t>
      </w:r>
      <w:r>
        <w:rPr>
          <w:color w:val="000080"/>
        </w:rPr>
        <w:t>.</w:t>
      </w:r>
      <w:r>
        <w:fldChar w:fldCharType="begin"/>
      </w:r>
      <w:r>
        <w:rPr/>
        <w:instrText xml:space="preserve"> TC "11.1.3†Functional Testing." \l 1 </w:instrText>
      </w:r>
      <w:r>
        <w:rPr/>
        <w:fldChar w:fldCharType="separate"/>
      </w:r>
      <w:r>
        <w:rPr/>
      </w:r>
      <w:r>
        <w:rPr/>
        <w:fldChar w:fldCharType="end"/>
      </w:r>
      <w:r>
        <w:rPr/>
        <w:t xml:space="preserve">  Following achievement of Mechanical Completion, as part of the start-up and commissioning process, each major system of the Facility will be subject to an operational test (in accordance with the mutually agreed commissioning guidelines which are in each case to be prepared by Contractor and submitted to Owner for review not less than thirty (30) days, and reviewed and commented on by Owner not less than ten (10) days, prior to the conduct of such test).  Such test is intended to verify that each system is safe to operate and capable of functioning at the level it was designed for, including cold and hot start up capability and operating over range of expected dispatch for the Facility (the “Functional Test”).  Each Functional Test will be conducted for a mutually agreed period of  time for each such system.  The Functional Tests may be conducted separately for each relevant system. </w:t>
      </w:r>
    </w:p>
    <w:p>
      <w:pPr>
        <w:pStyle w:val="bodytext2level"/>
        <w:ind w:firstLine="720" w:end="0"/>
        <w:jc w:val="both"/>
        <w:rPr/>
      </w:pPr>
      <w:r>
        <w:rPr>
          <w:color w:val="000080"/>
          <w:sz w:val="22"/>
        </w:rPr>
        <w:t xml:space="preserve">11.2  </w:t>
      </w:r>
      <w:r>
        <w:rPr>
          <w:color w:val="000080"/>
          <w:sz w:val="22"/>
          <w:u w:val="single"/>
        </w:rPr>
        <w:t>Substantial Completion Certificates</w:t>
      </w:r>
      <w:r>
        <w:rPr>
          <w:color w:val="000080"/>
          <w:sz w:val="22"/>
        </w:rPr>
        <w:t>.</w:t>
      </w:r>
      <w:r>
        <w:fldChar w:fldCharType="begin"/>
      </w:r>
      <w:r>
        <w:rPr/>
        <w:instrText xml:space="preserve"> TC "11.2†Substantial Completion Certificates." \l 1 </w:instrText>
      </w:r>
      <w:r>
        <w:rPr/>
        <w:fldChar w:fldCharType="separate"/>
      </w:r>
      <w:r>
        <w:rPr/>
      </w:r>
      <w:r>
        <w:rPr/>
        <w:fldChar w:fldCharType="end"/>
      </w:r>
      <w:r>
        <w:rPr>
          <w:sz w:val="22"/>
        </w:rPr>
        <w:t xml:space="preserve">  The Facility shall be considered substantially complete (“Substantial Completion”) upon receipt and acceptance in writing by Owner of a certificate from an officer of Contractor substantially in the form of Exhibit J-1 (the “Substantial Completion Certificate”) certifying the following to be true and correct:</w:t>
      </w:r>
    </w:p>
    <w:p>
      <w:pPr>
        <w:pStyle w:val="bodytext3level"/>
        <w:ind w:start="720" w:end="0"/>
        <w:rPr/>
      </w:pPr>
      <w:r>
        <w:rPr>
          <w:color w:val="000080"/>
        </w:rPr>
        <w:t xml:space="preserve">11.2.1   </w:t>
      </w:r>
      <w:r>
        <w:fldChar w:fldCharType="begin"/>
      </w:r>
      <w:r>
        <w:rPr/>
        <w:instrText xml:space="preserve"> TC "11.2.1† " \l 1 </w:instrText>
      </w:r>
      <w:r>
        <w:rPr/>
        <w:fldChar w:fldCharType="separate"/>
      </w:r>
      <w:r>
        <w:rPr/>
      </w:r>
      <w:r>
        <w:rPr/>
        <w:fldChar w:fldCharType="end"/>
      </w:r>
      <w:r>
        <w:rPr/>
        <w:t>the Facility is substantially complete in accordance with the Scope of Work, the Specifications and all applicable Governmental Authorizations and permits, and can be safely operated for its intended purpose;</w:t>
      </w:r>
    </w:p>
    <w:p>
      <w:pPr>
        <w:pStyle w:val="bodytext3level"/>
        <w:ind w:start="720" w:end="0"/>
        <w:rPr/>
      </w:pPr>
      <w:r>
        <w:rPr>
          <w:color w:val="000080"/>
        </w:rPr>
        <w:t xml:space="preserve">11.2.2   </w:t>
      </w:r>
      <w:r>
        <w:fldChar w:fldCharType="begin"/>
      </w:r>
      <w:r>
        <w:rPr/>
        <w:instrText xml:space="preserve"> TC "11.2.2† " \l 1 </w:instrText>
      </w:r>
      <w:r>
        <w:rPr/>
        <w:fldChar w:fldCharType="separate"/>
      </w:r>
      <w:r>
        <w:rPr/>
      </w:r>
      <w:r>
        <w:rPr/>
        <w:fldChar w:fldCharType="end"/>
      </w:r>
      <w:r>
        <w:rPr/>
        <w:t>all Work required to be furnished by Contractor for the Facility is substantially complete and all Equipment has been delivered to the Site and properly incorporated into the Facility, except for Punchlist Items;</w:t>
      </w:r>
    </w:p>
    <w:p>
      <w:pPr>
        <w:pStyle w:val="bodytext3level"/>
        <w:ind w:start="720" w:end="0"/>
        <w:rPr/>
      </w:pPr>
      <w:r>
        <w:rPr>
          <w:color w:val="000080"/>
        </w:rPr>
        <w:t xml:space="preserve">11.2.3   </w:t>
      </w:r>
      <w:r>
        <w:fldChar w:fldCharType="begin"/>
      </w:r>
      <w:r>
        <w:rPr/>
        <w:instrText xml:space="preserve"> TC "11.2.3† " \l 1 </w:instrText>
      </w:r>
      <w:r>
        <w:rPr/>
        <w:fldChar w:fldCharType="separate"/>
      </w:r>
      <w:r>
        <w:rPr/>
      </w:r>
      <w:r>
        <w:rPr/>
        <w:fldChar w:fldCharType="end"/>
      </w:r>
      <w:r>
        <w:rPr/>
        <w:t>the Facility has, at a minimum, met the Specific Performance Guarantees required for Substantial Completion as specified in Exhibit E-3 and a certificate of the results has been received and accepted in writing by Owner;</w:t>
      </w:r>
    </w:p>
    <w:p>
      <w:pPr>
        <w:pStyle w:val="bodytext3level"/>
        <w:ind w:start="720" w:end="0"/>
        <w:rPr/>
      </w:pPr>
      <w:r>
        <w:rPr>
          <w:color w:val="000080"/>
        </w:rPr>
        <w:t xml:space="preserve">11.2.4   </w:t>
      </w:r>
      <w:r>
        <w:fldChar w:fldCharType="begin"/>
      </w:r>
      <w:r>
        <w:rPr/>
        <w:instrText xml:space="preserve"> TC "11.2.4† " \l 1 </w:instrText>
      </w:r>
      <w:r>
        <w:rPr/>
        <w:fldChar w:fldCharType="separate"/>
      </w:r>
      <w:r>
        <w:rPr/>
      </w:r>
      <w:r>
        <w:rPr/>
        <w:fldChar w:fldCharType="end"/>
      </w:r>
      <w:r>
        <w:rPr/>
        <w:t>any Delay Liquidated Damages due have been paid;</w:t>
      </w:r>
    </w:p>
    <w:p>
      <w:pPr>
        <w:pStyle w:val="bodytext3level"/>
        <w:ind w:start="720" w:end="0"/>
        <w:rPr/>
      </w:pPr>
      <w:r>
        <w:rPr>
          <w:color w:val="000080"/>
        </w:rPr>
        <w:t xml:space="preserve">11.2.5   </w:t>
      </w:r>
      <w:r>
        <w:fldChar w:fldCharType="begin"/>
      </w:r>
      <w:r>
        <w:rPr/>
        <w:instrText xml:space="preserve"> TC "11.2.5† " \l 1 </w:instrText>
      </w:r>
      <w:r>
        <w:rPr/>
        <w:fldChar w:fldCharType="separate"/>
      </w:r>
      <w:r>
        <w:rPr/>
      </w:r>
      <w:r>
        <w:rPr/>
        <w:fldChar w:fldCharType="end"/>
      </w:r>
      <w:r>
        <w:rPr/>
        <w:t>the Punchlist has been received and accepted by Owner;</w:t>
      </w:r>
    </w:p>
    <w:p>
      <w:pPr>
        <w:pStyle w:val="bodytext3level"/>
        <w:ind w:start="720" w:end="0"/>
        <w:rPr/>
      </w:pPr>
      <w:r>
        <w:rPr>
          <w:color w:val="000080"/>
        </w:rPr>
        <w:t xml:space="preserve">[11.2.6   </w:t>
      </w:r>
      <w:r>
        <w:fldChar w:fldCharType="begin"/>
      </w:r>
      <w:r>
        <w:rPr/>
        <w:instrText xml:space="preserve"> TC "11.2.6† " \l 1 </w:instrText>
      </w:r>
      <w:r>
        <w:rPr/>
        <w:fldChar w:fldCharType="separate"/>
      </w:r>
      <w:r>
        <w:rPr/>
      </w:r>
      <w:r>
        <w:rPr/>
        <w:fldChar w:fldCharType="end"/>
      </w:r>
      <w:r>
        <w:rPr/>
        <w:t xml:space="preserve">Contractor has sufficiently completed its obligations hereunder related to the Facility to allow Owner to declare Commercial Operation of the Facility;] </w:t>
      </w:r>
    </w:p>
    <w:p>
      <w:pPr>
        <w:pStyle w:val="bodytext3level"/>
        <w:ind w:start="720" w:end="0"/>
        <w:rPr/>
      </w:pPr>
      <w:r>
        <w:rPr>
          <w:color w:val="000080"/>
        </w:rPr>
        <w:t xml:space="preserve">11.2.7   </w:t>
      </w:r>
      <w:r>
        <w:fldChar w:fldCharType="begin"/>
      </w:r>
      <w:r>
        <w:rPr/>
        <w:instrText xml:space="preserve"> TC "11.2.7† " \l 1 </w:instrText>
      </w:r>
      <w:r>
        <w:rPr/>
        <w:fldChar w:fldCharType="separate"/>
      </w:r>
      <w:r>
        <w:rPr/>
      </w:r>
      <w:r>
        <w:rPr/>
        <w:fldChar w:fldCharType="end"/>
      </w:r>
      <w:r>
        <w:rPr/>
        <w:t xml:space="preserve">the Facility has met all applicable completion and testing requirements set forth herein and in the Specifications, and a certificate of the results has been received and accepted in writing by Owner; </w:t>
      </w:r>
    </w:p>
    <w:p>
      <w:pPr>
        <w:pStyle w:val="bodytext3level"/>
        <w:ind w:start="720" w:end="0"/>
        <w:rPr/>
      </w:pPr>
      <w:r>
        <w:rPr>
          <w:color w:val="000080"/>
        </w:rPr>
        <w:t xml:space="preserve">11.2.8   </w:t>
      </w:r>
      <w:r>
        <w:fldChar w:fldCharType="begin"/>
      </w:r>
      <w:r>
        <w:rPr/>
        <w:instrText xml:space="preserve"> TC "11.2.8† " \l 1 </w:instrText>
      </w:r>
      <w:r>
        <w:rPr/>
        <w:fldChar w:fldCharType="separate"/>
      </w:r>
      <w:r>
        <w:rPr/>
      </w:r>
      <w:r>
        <w:rPr/>
        <w:fldChar w:fldCharType="end"/>
      </w:r>
      <w:r>
        <w:rPr/>
        <w:t xml:space="preserve">  the Facility has either met all of the Performance Guarantees or Contractor has paid any Performance Liquidated Damages due; and</w:t>
      </w:r>
    </w:p>
    <w:p>
      <w:pPr>
        <w:pStyle w:val="bodytext3level"/>
        <w:ind w:start="720" w:end="0"/>
        <w:rPr/>
      </w:pPr>
      <w:r>
        <w:rPr>
          <w:color w:val="000080"/>
        </w:rPr>
        <w:t xml:space="preserve">11.2.9   </w:t>
      </w:r>
      <w:r>
        <w:fldChar w:fldCharType="begin"/>
      </w:r>
      <w:r>
        <w:rPr/>
        <w:instrText xml:space="preserve"> TC "11.2.9† " \l 1 </w:instrText>
      </w:r>
      <w:r>
        <w:rPr/>
        <w:fldChar w:fldCharType="separate"/>
      </w:r>
      <w:r>
        <w:rPr/>
      </w:r>
      <w:r>
        <w:rPr/>
        <w:fldChar w:fldCharType="end"/>
      </w:r>
      <w:r>
        <w:rPr/>
        <w:t xml:space="preserve">  Mechanical Completion has been achieved.</w:t>
      </w:r>
    </w:p>
    <w:p>
      <w:pPr>
        <w:pStyle w:val="bodytext2level"/>
        <w:ind w:firstLine="720" w:end="0"/>
        <w:jc w:val="both"/>
        <w:rPr/>
      </w:pPr>
      <w:r>
        <w:rPr>
          <w:color w:val="000080"/>
          <w:sz w:val="22"/>
        </w:rPr>
        <w:t xml:space="preserve">11.3  </w:t>
      </w:r>
      <w:r>
        <w:rPr>
          <w:color w:val="000080"/>
          <w:sz w:val="22"/>
          <w:u w:val="single"/>
        </w:rPr>
        <w:t>Final Completion</w:t>
      </w:r>
      <w:r>
        <w:rPr>
          <w:color w:val="000080"/>
          <w:sz w:val="22"/>
        </w:rPr>
        <w:t>.</w:t>
      </w:r>
      <w:r>
        <w:fldChar w:fldCharType="begin"/>
      </w:r>
      <w:r>
        <w:rPr/>
        <w:instrText xml:space="preserve"> TC "11.3†Final Completion." \l 1 </w:instrText>
      </w:r>
      <w:r>
        <w:rPr/>
        <w:fldChar w:fldCharType="separate"/>
      </w:r>
      <w:r>
        <w:rPr/>
      </w:r>
      <w:r>
        <w:rPr/>
        <w:fldChar w:fldCharType="end"/>
      </w:r>
      <w:r>
        <w:rPr>
          <w:sz w:val="22"/>
        </w:rPr>
        <w:t xml:space="preserve">  The Facility will be deemed to be finally complete (“Final Completion”) upon the receipt and acceptance, in writing, by Owner of a certificate from an officer of Contractor substantially in the form set forth in Exhibit J-2 (the “Final Completion Certificate”) certifying each of the following to be true and correct:</w:t>
      </w:r>
    </w:p>
    <w:p>
      <w:pPr>
        <w:pStyle w:val="bodytext3level"/>
        <w:ind w:start="720" w:end="0"/>
        <w:rPr/>
      </w:pPr>
      <w:r>
        <w:rPr>
          <w:color w:val="000080"/>
        </w:rPr>
        <w:t xml:space="preserve">11.3.1   </w:t>
      </w:r>
      <w:r>
        <w:fldChar w:fldCharType="begin"/>
      </w:r>
      <w:r>
        <w:rPr/>
        <w:instrText xml:space="preserve"> TC "11.3.1† " \l 1 </w:instrText>
      </w:r>
      <w:r>
        <w:rPr/>
        <w:fldChar w:fldCharType="separate"/>
      </w:r>
      <w:r>
        <w:rPr/>
      </w:r>
      <w:r>
        <w:rPr/>
        <w:fldChar w:fldCharType="end"/>
      </w:r>
      <w:r>
        <w:rPr/>
        <w:t>Substantial Completion has occurred and all Punchlist Items have been completed;</w:t>
      </w:r>
    </w:p>
    <w:p>
      <w:pPr>
        <w:pStyle w:val="bodytext3level"/>
        <w:ind w:start="720" w:end="0"/>
        <w:rPr/>
      </w:pPr>
      <w:r>
        <w:rPr>
          <w:color w:val="000080"/>
        </w:rPr>
        <w:t xml:space="preserve">11.3.2   </w:t>
      </w:r>
      <w:r>
        <w:fldChar w:fldCharType="begin"/>
      </w:r>
      <w:r>
        <w:rPr/>
        <w:instrText xml:space="preserve"> TC "11.3.2† " \l 1 </w:instrText>
      </w:r>
      <w:r>
        <w:rPr/>
        <w:fldChar w:fldCharType="separate"/>
      </w:r>
      <w:r>
        <w:rPr/>
      </w:r>
      <w:r>
        <w:rPr/>
        <w:fldChar w:fldCharType="end"/>
      </w:r>
      <w:r>
        <w:rPr/>
        <w:t>Contractor’s obligations under Section 3.7 and Article 10 have been completed and Contractor has met all of its other obligations under this Agreement, other than the warranty obligations under Article 12 and any obligations that survive the termination of this Agreement, and are by their express terms not to be performed until after Final Completion; and</w:t>
      </w:r>
    </w:p>
    <w:p>
      <w:pPr>
        <w:pStyle w:val="bodytext3level"/>
        <w:ind w:start="720" w:end="0"/>
        <w:rPr/>
      </w:pPr>
      <w:r>
        <w:rPr>
          <w:color w:val="000080"/>
        </w:rPr>
        <w:t xml:space="preserve">11.3.3   </w:t>
      </w:r>
      <w:r>
        <w:fldChar w:fldCharType="begin"/>
      </w:r>
      <w:r>
        <w:rPr/>
        <w:instrText xml:space="preserve"> TC "11.3.3† " \l 1 </w:instrText>
      </w:r>
      <w:r>
        <w:rPr/>
        <w:fldChar w:fldCharType="separate"/>
      </w:r>
      <w:r>
        <w:rPr/>
      </w:r>
      <w:r>
        <w:rPr/>
        <w:fldChar w:fldCharType="end"/>
      </w:r>
      <w:r>
        <w:rPr/>
        <w:t>Contractor has provided the waivers and releases required pursuant to Section 7.6.</w:t>
      </w:r>
    </w:p>
    <w:p>
      <w:pPr>
        <w:pStyle w:val="bodytext2level"/>
        <w:ind w:firstLine="720" w:end="0"/>
        <w:jc w:val="both"/>
        <w:rPr/>
      </w:pPr>
      <w:r>
        <w:rPr>
          <w:color w:val="000080"/>
          <w:sz w:val="22"/>
        </w:rPr>
        <w:t xml:space="preserve">11.4  </w:t>
      </w:r>
      <w:r>
        <w:rPr>
          <w:color w:val="000080"/>
          <w:sz w:val="22"/>
          <w:u w:val="single"/>
        </w:rPr>
        <w:t>Owner Acceptance of Completion Certificates</w:t>
      </w:r>
      <w:r>
        <w:rPr>
          <w:color w:val="000080"/>
          <w:sz w:val="22"/>
        </w:rPr>
        <w:t>.</w:t>
      </w:r>
      <w:r>
        <w:fldChar w:fldCharType="begin"/>
      </w:r>
      <w:r>
        <w:rPr/>
        <w:instrText xml:space="preserve"> TC "11.4†Owner Acceptance of Completion Certificates." \l 1 </w:instrText>
      </w:r>
      <w:r>
        <w:rPr/>
        <w:fldChar w:fldCharType="separate"/>
      </w:r>
      <w:r>
        <w:rPr/>
      </w:r>
      <w:r>
        <w:rPr/>
        <w:fldChar w:fldCharType="end"/>
      </w:r>
      <w:r>
        <w:rPr>
          <w:sz w:val="22"/>
        </w:rPr>
        <w:t xml:space="preserve">  Within seven (7) days after receipt of either a Substantial Completion Certificate or Final Completion Certificate,  Owner shall either (a) notify Contractor, in writing, of its acceptance of such certificate and acknowledge that Substantial Completion or Final Completion has occurred, or (b) if cause exists for doing so, notify Contractor in writing that Substantial Completion or Final Completion has not been achieved, stating the reasons therefor.  In the event Owner determines that Substantial Completion or Final Completion has not been achieved,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(7) days following receipt.  Such procedure shall be repeated until such time as Owner has acknowledged Substantial Completion or Final Completion pursuant to this Section 11.4.  The effective date of Substantial Completion and Final Completion shall be deemed the day that Owner received the certificate that is ultimately accepted by Owner pursuant to this Section 11.4.</w:t>
      </w:r>
    </w:p>
    <w:p>
      <w:pPr>
        <w:pStyle w:val="bodytext2level"/>
        <w:keepNext w:val="true"/>
        <w:ind w:firstLine="720" w:end="0"/>
        <w:jc w:val="both"/>
        <w:rPr/>
      </w:pPr>
      <w:r>
        <w:rPr>
          <w:color w:val="000080"/>
          <w:sz w:val="22"/>
        </w:rPr>
        <w:t xml:space="preserve">11.5  </w:t>
      </w:r>
      <w:r>
        <w:rPr>
          <w:color w:val="000080"/>
          <w:sz w:val="22"/>
          <w:u w:val="single"/>
        </w:rPr>
        <w:t>Punchlist</w:t>
      </w:r>
      <w:r>
        <w:rPr>
          <w:color w:val="000080"/>
          <w:sz w:val="22"/>
        </w:rPr>
        <w:t>.</w:t>
      </w:r>
      <w:r>
        <w:fldChar w:fldCharType="begin"/>
      </w:r>
      <w:r>
        <w:rPr/>
        <w:instrText xml:space="preserve"> TC "11.5†Punchlist." \l 1 </w:instrText>
      </w:r>
      <w:r>
        <w:rPr/>
        <w:fldChar w:fldCharType="separate"/>
      </w:r>
      <w:r>
        <w:rPr/>
      </w:r>
      <w:r>
        <w:rPr/>
        <w:fldChar w:fldCharType="end"/>
      </w:r>
      <w:r>
        <w:rPr>
          <w:sz w:val="22"/>
        </w:rPr>
        <w:t xml:space="preserve">  </w:t>
      </w:r>
    </w:p>
    <w:p>
      <w:pPr>
        <w:pStyle w:val="bodytext3level"/>
        <w:keepNext w:val="true"/>
        <w:ind w:start="720" w:end="0"/>
        <w:rPr/>
      </w:pPr>
      <w:r>
        <w:rPr>
          <w:color w:val="000080"/>
        </w:rPr>
        <w:t xml:space="preserve">11.5.1  </w:t>
      </w:r>
      <w:r>
        <w:rPr>
          <w:color w:val="000080"/>
          <w:u w:val="single"/>
        </w:rPr>
        <w:t>Punchlist Preparation</w:t>
      </w:r>
      <w:r>
        <w:rPr>
          <w:color w:val="000080"/>
        </w:rPr>
        <w:t>.</w:t>
      </w:r>
      <w:r>
        <w:fldChar w:fldCharType="begin"/>
      </w:r>
      <w:r>
        <w:rPr/>
        <w:instrText xml:space="preserve"> TC "11.5.1†Punchlist Preparation." \l 1 </w:instrText>
      </w:r>
      <w:r>
        <w:rPr/>
        <w:fldChar w:fldCharType="separate"/>
      </w:r>
      <w:r>
        <w:rPr/>
      </w:r>
      <w:r>
        <w:rPr/>
        <w:fldChar w:fldCharType="end"/>
      </w:r>
      <w:r>
        <w:rPr/>
        <w:t xml:space="preserve">  Prior to Substantial Completion, Owner and Contractor shall inspect the Facility and Contractor shall prepare a listing of the outstanding Punchlist Items and provide it to Owner together with an estimate of the cost and time to complete or correct each such Punchlist Item. The existence of Punchlist Items shall not, in and of itself, be grounds for not accepting the Substantial Completion Certificate.  The draft Punchlist shall be submitted to Owner for review.  Owner shall review and comment on the Punchlist not later than five (5) Business Days after Owner’s receipt thereof, and Contractor shall issue a revised Punchlist to Owner that takes account of or responds to Owner’s comments not later than five (5) Business Days after Contractor’s receipt of such comments.  Any dispute between Owner and Contractor regarding the Punchlist shall be resolved in accordance with the procedure set forth in Sections 19.1 and if necessary Section 19.3. </w:t>
      </w:r>
    </w:p>
    <w:p>
      <w:pPr>
        <w:pStyle w:val="bodytext3level"/>
        <w:ind w:start="720" w:end="0"/>
        <w:rPr/>
      </w:pPr>
      <w:r>
        <w:rPr>
          <w:color w:val="000080"/>
        </w:rPr>
        <w:t xml:space="preserve">11.5.2  </w:t>
      </w:r>
      <w:r>
        <w:rPr>
          <w:color w:val="000080"/>
          <w:u w:val="single"/>
        </w:rPr>
        <w:t>Punchlist Withholding</w:t>
      </w:r>
      <w:r>
        <w:rPr>
          <w:color w:val="000080"/>
        </w:rPr>
        <w:t>.</w:t>
      </w:r>
      <w:r>
        <w:fldChar w:fldCharType="begin"/>
      </w:r>
      <w:r>
        <w:rPr/>
        <w:instrText xml:space="preserve"> TC "11.5.2†Punchlist Withholding." \l 1 </w:instrText>
      </w:r>
      <w:r>
        <w:rPr/>
        <w:fldChar w:fldCharType="separate"/>
      </w:r>
      <w:r>
        <w:rPr/>
      </w:r>
      <w:r>
        <w:rPr/>
        <w:fldChar w:fldCharType="end"/>
      </w:r>
      <w:r>
        <w:rPr/>
        <w:t xml:space="preserve">  Owner shall withhold (the “Punchlist Withholding”) an amount equal to two hundred percent (200%) of the estimated cost of correcting all outstanding Punchlist Items from the payment due to Contractor and retain such amount until the Punchlist Items are corrected or until a Retention Bond covering such Punchlist Withholding has been provided as set forth in Section 21.1.  Owner reserves the right to add item(s) to the Punchlist for those items that were overlooked or arose after list was developed.</w:t>
      </w:r>
    </w:p>
    <w:p>
      <w:pPr>
        <w:pStyle w:val="bodytext3level"/>
        <w:ind w:start="720" w:end="0"/>
        <w:rPr/>
      </w:pPr>
      <w:r>
        <w:rPr>
          <w:color w:val="000080"/>
        </w:rPr>
        <w:t xml:space="preserve">11.5.3  </w:t>
      </w:r>
      <w:r>
        <w:rPr>
          <w:color w:val="000080"/>
          <w:u w:val="single"/>
        </w:rPr>
        <w:t>Correction of Punchlist Items</w:t>
      </w:r>
      <w:r>
        <w:rPr>
          <w:color w:val="000080"/>
        </w:rPr>
        <w:t>.</w:t>
      </w:r>
      <w:r>
        <w:fldChar w:fldCharType="begin"/>
      </w:r>
      <w:r>
        <w:rPr/>
        <w:instrText xml:space="preserve"> TC "11.5.3†Correction of Punchlist Items." \l 1 </w:instrText>
      </w:r>
      <w:r>
        <w:rPr/>
        <w:fldChar w:fldCharType="separate"/>
      </w:r>
      <w:r>
        <w:rPr/>
      </w:r>
      <w:r>
        <w:rPr/>
        <w:fldChar w:fldCharType="end"/>
      </w:r>
      <w:r>
        <w:rPr/>
        <w:t xml:space="preserve">  Promptly after Owner’s receipt and acceptance of the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interfere with the operations of the Facility.  </w:t>
      </w:r>
    </w:p>
    <w:p>
      <w:pPr>
        <w:pStyle w:val="bodytext3level"/>
        <w:ind w:start="720" w:end="0"/>
        <w:rPr/>
      </w:pPr>
      <w:r>
        <w:rPr>
          <w:color w:val="000080"/>
        </w:rPr>
        <w:t xml:space="preserve">11.5.4  </w:t>
      </w:r>
      <w:r>
        <w:rPr>
          <w:color w:val="000080"/>
          <w:u w:val="single"/>
        </w:rPr>
        <w:t>Owner’s Option to Accept Nonconforming or Defective Work</w:t>
      </w:r>
      <w:r>
        <w:rPr>
          <w:color w:val="000080"/>
        </w:rPr>
        <w:t>.</w:t>
      </w:r>
      <w:r>
        <w:fldChar w:fldCharType="begin"/>
      </w:r>
      <w:r>
        <w:rPr/>
        <w:instrText xml:space="preserve"> TC "11.5.4†Owner’s Option to Accept Nonconforming or Defective Work." \l 1 </w:instrText>
      </w:r>
      <w:r>
        <w:rPr/>
        <w:fldChar w:fldCharType="separate"/>
      </w:r>
      <w:r>
        <w:rPr/>
      </w:r>
      <w:r>
        <w:rPr/>
        <w:fldChar w:fldCharType="end"/>
      </w:r>
      <w:r>
        <w:rPr/>
        <w:t xml:space="preserve">  Notwithstanding the above, Owner may, at its option, by notice to Contractor, elect to accept nonconforming or defective Work instead of requiring its removal or correction, in which case the Contract Price shall be reduced by an amount equal to the difference between the value to Owner had the Work been in conformance, and the value to Owner of such nonconforming or defective Work.  Such election shall be exercised only by written notice to Contractor and shall not be implied by any action or inaction of Owner.</w:t>
      </w:r>
    </w:p>
    <w:p>
      <w:pPr>
        <w:pStyle w:val="bodytext2level"/>
        <w:ind w:firstLine="720" w:end="0"/>
        <w:jc w:val="both"/>
        <w:rPr/>
      </w:pPr>
      <w:r>
        <w:rPr>
          <w:color w:val="000080"/>
          <w:sz w:val="22"/>
        </w:rPr>
        <w:t xml:space="preserve">11.6  </w:t>
      </w:r>
      <w:r>
        <w:rPr>
          <w:color w:val="000080"/>
          <w:sz w:val="22"/>
          <w:u w:val="single"/>
        </w:rPr>
        <w:t>Right of Waiver</w:t>
      </w:r>
      <w:r>
        <w:rPr>
          <w:color w:val="000080"/>
          <w:sz w:val="22"/>
        </w:rPr>
        <w:t>.</w:t>
      </w:r>
      <w:r>
        <w:fldChar w:fldCharType="begin"/>
      </w:r>
      <w:r>
        <w:rPr/>
        <w:instrText xml:space="preserve"> TC "11.6†Right of Waiver." \l 1 </w:instrText>
      </w:r>
      <w:r>
        <w:rPr/>
        <w:fldChar w:fldCharType="separate"/>
      </w:r>
      <w:r>
        <w:rPr/>
      </w:r>
      <w:r>
        <w:rPr/>
        <w:fldChar w:fldCharType="end"/>
      </w:r>
      <w:r>
        <w:rPr>
          <w:sz w:val="22"/>
        </w:rPr>
        <w:t xml:space="preserve">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bodytext2level"/>
        <w:ind w:firstLine="720" w:end="0"/>
        <w:jc w:val="both"/>
        <w:rPr/>
      </w:pPr>
      <w:r>
        <w:rPr>
          <w:color w:val="000080"/>
          <w:sz w:val="22"/>
        </w:rPr>
        <w:t xml:space="preserve">11.7  </w:t>
      </w:r>
      <w:r>
        <w:rPr>
          <w:color w:val="000080"/>
          <w:sz w:val="22"/>
          <w:u w:val="single"/>
        </w:rPr>
        <w:t>Long-Term Obligations</w:t>
      </w:r>
      <w:r>
        <w:rPr>
          <w:color w:val="000080"/>
          <w:sz w:val="22"/>
        </w:rPr>
        <w:t>.</w:t>
      </w:r>
      <w:r>
        <w:fldChar w:fldCharType="begin"/>
      </w:r>
      <w:r>
        <w:rPr/>
        <w:instrText xml:space="preserve"> TC "11.7†Long-Term Obligations." \l 1 </w:instrText>
      </w:r>
      <w:r>
        <w:rPr/>
        <w:fldChar w:fldCharType="separate"/>
      </w:r>
      <w:r>
        <w:rPr/>
      </w:r>
      <w:r>
        <w:rPr/>
        <w:fldChar w:fldCharType="end"/>
      </w:r>
      <w:r>
        <w:rPr>
          <w:sz w:val="22"/>
        </w:rPr>
        <w:t xml:space="preserve">  Notwithstanding any provision of this Agreement, it is expressly understood and agreed by the parties that nothing in this Article 11 shall in any way modify or alter Contractor’s obligations or Owner’s rights under Articles 12 and 13.</w:t>
      </w:r>
    </w:p>
    <w:p>
      <w:pPr>
        <w:pStyle w:val="Heading1"/>
        <w:ind w:hanging="0" w:start="0"/>
        <w:rPr>
          <w:sz w:val="22"/>
        </w:rPr>
      </w:pPr>
      <w:r>
        <w:rPr>
          <w:color w:val="000080"/>
          <w:sz w:val="22"/>
        </w:rPr>
        <w:t>ARTICLE 12</w:t>
        <w:br/>
      </w:r>
      <w:r>
        <w:rPr>
          <w:color w:val="000080"/>
          <w:sz w:val="22"/>
          <w:u w:val="single"/>
        </w:rPr>
        <w:t>WARRANTY</w:t>
      </w:r>
      <w:r>
        <w:fldChar w:fldCharType="begin"/>
      </w:r>
      <w:r>
        <w:rPr/>
        <w:instrText xml:space="preserve"> TC "ARTICLE 12†WARRANTY" \l 1 </w:instrText>
      </w:r>
      <w:r>
        <w:rPr/>
        <w:fldChar w:fldCharType="separate"/>
      </w:r>
      <w:r>
        <w:rPr/>
      </w:r>
      <w:r>
        <w:rPr/>
        <w:fldChar w:fldCharType="end"/>
      </w:r>
    </w:p>
    <w:p>
      <w:pPr>
        <w:pStyle w:val="bodytext2level"/>
        <w:ind w:firstLine="720" w:end="0"/>
        <w:jc w:val="both"/>
        <w:rPr/>
      </w:pPr>
      <w:r>
        <w:rPr>
          <w:color w:val="000080"/>
          <w:sz w:val="22"/>
        </w:rPr>
        <w:t xml:space="preserve">12.1  </w:t>
      </w:r>
      <w:r>
        <w:rPr>
          <w:color w:val="000080"/>
          <w:sz w:val="22"/>
          <w:u w:val="single"/>
        </w:rPr>
        <w:t>General Warranty</w:t>
      </w:r>
      <w:r>
        <w:rPr>
          <w:color w:val="000080"/>
          <w:sz w:val="22"/>
        </w:rPr>
        <w:t>.</w:t>
      </w:r>
      <w:r>
        <w:fldChar w:fldCharType="begin"/>
      </w:r>
      <w:r>
        <w:rPr/>
        <w:instrText xml:space="preserve"> TC "12.1†General Warranty." \l 1 </w:instrText>
      </w:r>
      <w:r>
        <w:rPr/>
        <w:fldChar w:fldCharType="separate"/>
      </w:r>
      <w:r>
        <w:rPr/>
      </w:r>
      <w:r>
        <w:rPr/>
        <w:fldChar w:fldCharType="end"/>
      </w:r>
      <w:r>
        <w:rPr>
          <w:sz w:val="22"/>
        </w:rPr>
        <w:t xml:space="preserve">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GAEP, in accordance with all Laws, and all requirements of this Agreement.  Contractor warrants that the Facility shall be designed, engineered and constructed to meet the requirements of this Agreement so that the Facility will operate in accordance with generally accepted independent power provider practices, the technical requirements of the Specifications, and the vendor operating manuals.  Contractor further warrants that the Work, including each item of  Equipment and other items furnished by Contractor, shall be free from defects in design and engineering, materials, construction and workmanship, and shall conform in all respects with applicable Laws and Government Authorizations in effect at Substantial Completion, as well as with the Specifications, Scope of Work and all other requirements of this Agreement.</w:t>
      </w:r>
    </w:p>
    <w:p>
      <w:pPr>
        <w:pStyle w:val="bodytext2level"/>
        <w:ind w:firstLine="720" w:end="0"/>
        <w:jc w:val="both"/>
        <w:rPr/>
      </w:pPr>
      <w:r>
        <w:rPr>
          <w:color w:val="000080"/>
          <w:sz w:val="22"/>
        </w:rPr>
        <w:t xml:space="preserve">12.2  </w:t>
      </w:r>
      <w:r>
        <w:rPr>
          <w:color w:val="000080"/>
          <w:sz w:val="22"/>
          <w:u w:val="single"/>
        </w:rPr>
        <w:t>Warranty Period</w:t>
      </w:r>
      <w:r>
        <w:rPr>
          <w:color w:val="000080"/>
          <w:sz w:val="22"/>
        </w:rPr>
        <w:t>.</w:t>
      </w:r>
      <w:r>
        <w:fldChar w:fldCharType="begin"/>
      </w:r>
      <w:r>
        <w:rPr/>
        <w:instrText xml:space="preserve"> TC "12.2†Warranty Period." \l 1 </w:instrText>
      </w:r>
      <w:r>
        <w:rPr/>
        <w:fldChar w:fldCharType="separate"/>
      </w:r>
      <w:r>
        <w:rPr/>
      </w:r>
      <w:r>
        <w:rPr/>
        <w:fldChar w:fldCharType="end"/>
      </w:r>
      <w:r>
        <w:rPr>
          <w:sz w:val="22"/>
        </w:rPr>
        <w:t xml:space="preserve">  The warranty set forth in Section 12.1 shall extend for a period of twelve (12) months following Substantial Completion (the “Warranty Period”). The Warranty Period with respect to any Work that is repaired, replaced, modified or otherwise altered or corrected after Substantial Completion shall extend for twelve (12) months from the date of completion of such repair, replacement, modification, correction or alteration (the “Extended Warranty Period”), provided that in no event shall the Extended Warranty Period extend beyond twenty-four (24) months from Substantial Completion. </w:t>
      </w:r>
    </w:p>
    <w:p>
      <w:pPr>
        <w:pStyle w:val="bodytext2level"/>
        <w:ind w:firstLine="720" w:end="0"/>
        <w:jc w:val="both"/>
        <w:rPr/>
      </w:pPr>
      <w:r>
        <w:rPr>
          <w:color w:val="000080"/>
          <w:sz w:val="22"/>
        </w:rPr>
        <w:t xml:space="preserve">12.3  </w:t>
      </w:r>
      <w:r>
        <w:rPr>
          <w:color w:val="000080"/>
          <w:sz w:val="22"/>
          <w:u w:val="single"/>
        </w:rPr>
        <w:t>Remedy</w:t>
      </w:r>
      <w:r>
        <w:rPr>
          <w:color w:val="000080"/>
          <w:sz w:val="22"/>
        </w:rPr>
        <w:t>.</w:t>
      </w:r>
      <w:r>
        <w:fldChar w:fldCharType="begin"/>
      </w:r>
      <w:r>
        <w:rPr/>
        <w:instrText xml:space="preserve"> TC "12.3†Remedy." \l 1 </w:instrText>
      </w:r>
      <w:r>
        <w:rPr/>
        <w:fldChar w:fldCharType="separate"/>
      </w:r>
      <w:r>
        <w:rPr/>
      </w:r>
      <w:r>
        <w:rPr/>
        <w:fldChar w:fldCharType="end"/>
      </w:r>
      <w:r>
        <w:rPr>
          <w:sz w:val="22"/>
        </w:rPr>
        <w:t xml:space="preserve">  Owner shall promptly give notice to Contractor of the discovery during the Warranty Period of any breach of Contractor’s warranties under Section 12.1.  Contractor, at Contractor's expense and risk, on an expedited basis, shall repair or replace the applicable Work at the Site at no cost to Owner.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access to the Facility to perform such warranty obligations in accordance with such schedule. Contractor’s obligation under this Article shall include the removal and replacement of any equipment and materials necessary to complete the repair or replacement of the defective Work. Any change to the Work that would alter the Specifications may be made only with prior written approval of Owner. </w:t>
      </w:r>
    </w:p>
    <w:p>
      <w:pPr>
        <w:pStyle w:val="bodytext2level"/>
        <w:ind w:firstLine="720" w:end="0"/>
        <w:jc w:val="both"/>
        <w:rPr>
          <w:sz w:val="22"/>
        </w:rPr>
      </w:pPr>
      <w:r>
        <w:rPr>
          <w:sz w:val="22"/>
        </w:rPr>
        <w:t>If, after notification of such defect, Contractor shall delay or fail to commence, continue or complete the correction of such defect in accordance with the agreed schedule or to Owner’s reasonable satisfaction, then Owner may correct such defect and Contractor shall be liable for all costs, charges and expenses incurred by Owner in connection with such repair or replacement and shall immediately pay to Owner an amount equal to such costs, charges and expenses, together with any other amounts owing to Owner hereunder, upon receipt of invoices from Owner, and the Warranty Period shall be extended with respect to such items as though Contractor had made such repair pursuant to Section 12.2. At Owner’s option, Owner may offset the costs, charges and expenses against the remaining Retainage or the Retention Bond, as the case may be.</w:t>
      </w:r>
    </w:p>
    <w:p>
      <w:pPr>
        <w:pStyle w:val="bodytext2level"/>
        <w:ind w:firstLine="720" w:end="0"/>
        <w:jc w:val="both"/>
        <w:rPr/>
      </w:pPr>
      <w:r>
        <w:rPr>
          <w:color w:val="000080"/>
          <w:sz w:val="22"/>
        </w:rPr>
        <w:t xml:space="preserve">12.4  </w:t>
      </w:r>
      <w:r>
        <w:rPr>
          <w:color w:val="000080"/>
          <w:sz w:val="22"/>
          <w:u w:val="single"/>
        </w:rPr>
        <w:t>Subcontractor Warranties</w:t>
      </w:r>
      <w:r>
        <w:rPr>
          <w:color w:val="000080"/>
          <w:sz w:val="22"/>
        </w:rPr>
        <w:t>.</w:t>
      </w:r>
      <w:r>
        <w:fldChar w:fldCharType="begin"/>
      </w:r>
      <w:r>
        <w:rPr/>
        <w:instrText xml:space="preserve"> TC "12.4†Subcontractor Warranties." \l 1 </w:instrText>
      </w:r>
      <w:r>
        <w:rPr/>
        <w:fldChar w:fldCharType="separate"/>
      </w:r>
      <w:r>
        <w:rPr/>
      </w:r>
      <w:r>
        <w:rPr/>
        <w:fldChar w:fldCharType="end"/>
      </w:r>
      <w:r>
        <w:rPr>
          <w:sz w:val="22"/>
        </w:rPr>
        <w:t xml:space="preserve">  Contractor shall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and Lender, or other provision acceptable to Owner and Lender for Owner and Lender enforcement or Contractor enforcement on behalf of Owner and Lender, of any security, bond or other performance guarantee with respect to such warranties, and Contractor shall act as liaison for Owner and Lender, with such vendors in prosecuting any warranty claims.</w:t>
      </w:r>
    </w:p>
    <w:p>
      <w:pPr>
        <w:pStyle w:val="bodytext2level"/>
        <w:ind w:firstLine="720" w:end="0"/>
        <w:jc w:val="both"/>
        <w:rPr/>
      </w:pPr>
      <w:r>
        <w:rPr>
          <w:color w:val="000080"/>
          <w:sz w:val="22"/>
        </w:rPr>
        <w:t xml:space="preserve">12.5  </w:t>
      </w:r>
      <w:r>
        <w:rPr>
          <w:color w:val="000080"/>
          <w:sz w:val="22"/>
          <w:u w:val="single"/>
        </w:rPr>
        <w:t>Warranty Exclusions</w:t>
      </w:r>
      <w:r>
        <w:rPr>
          <w:color w:val="000080"/>
          <w:sz w:val="22"/>
        </w:rPr>
        <w:t>.</w:t>
      </w:r>
      <w:r>
        <w:fldChar w:fldCharType="begin"/>
      </w:r>
      <w:r>
        <w:rPr/>
        <w:instrText xml:space="preserve"> TC "12.5†Warranty Exclusions." \l 1 </w:instrText>
      </w:r>
      <w:r>
        <w:rPr/>
        <w:fldChar w:fldCharType="separate"/>
      </w:r>
      <w:r>
        <w:rPr/>
      </w:r>
      <w:r>
        <w:rPr/>
        <w:fldChar w:fldCharType="end"/>
      </w:r>
      <w:r>
        <w:rPr>
          <w:sz w:val="22"/>
        </w:rPr>
        <w:t xml:space="preserve">  The duties, liabilities and obligations of Contractor under this Article 12 do not extend to any repairs, adjustments, alterations, replacements or maintenance which may be required as a result of normal wear and tear in the operation of the Facility or as a result of Owner’s failure to operate or maintain the Facility substantially in accordance with the manufacturer’s written recommendations provided to Owner by Contractor at or prior to Substantial Completion.</w:t>
      </w:r>
    </w:p>
    <w:p>
      <w:pPr>
        <w:pStyle w:val="bodytext2level"/>
        <w:keepNext w:val="true"/>
        <w:keepLines/>
        <w:ind w:firstLine="720" w:end="0"/>
        <w:jc w:val="both"/>
        <w:rPr/>
      </w:pPr>
      <w:r>
        <w:rPr>
          <w:color w:val="000080"/>
          <w:sz w:val="22"/>
        </w:rPr>
        <w:t xml:space="preserve">12.6  </w:t>
      </w:r>
      <w:r>
        <w:rPr>
          <w:color w:val="000080"/>
          <w:sz w:val="22"/>
          <w:u w:val="single"/>
        </w:rPr>
        <w:t>No Implied Warranties</w:t>
      </w:r>
      <w:r>
        <w:rPr>
          <w:color w:val="000080"/>
          <w:sz w:val="22"/>
        </w:rPr>
        <w:t>.</w:t>
      </w:r>
      <w:r>
        <w:fldChar w:fldCharType="begin"/>
      </w:r>
      <w:r>
        <w:rPr/>
        <w:instrText xml:space="preserve"> TC "12.6†No Implied Warranties." \l 1 </w:instrText>
      </w:r>
      <w:r>
        <w:rPr/>
        <w:fldChar w:fldCharType="separate"/>
      </w:r>
      <w:r>
        <w:rPr/>
      </w:r>
      <w:r>
        <w:rPr/>
        <w:fldChar w:fldCharType="end"/>
      </w:r>
      <w:r>
        <w:rPr>
          <w:sz w:val="22"/>
        </w:rPr>
        <w:t xml:space="preserve">  </w:t>
      </w:r>
      <w:r>
        <w:rPr>
          <w:b/>
          <w:sz w:val="22"/>
        </w:rPr>
        <w:t>THE EXPRESS WARRANTIES AND GUARANTEES SET FORTH IN THIS AGREEMENT ARE EXCLUSIVE AND NO OTHER WARRANTIES OR GUARANTEES OF ANY KIND, WHETHER STATUTORY, WRITTEN, ORAL, EXPRESS OR IMPLIED (INCLUDING WARRANTIES OF FITNESS FOR A PARTICULAR PURPOSE OR MERCHANTABILITY AND IMPLIED WARRANTIES OF CUSTOM OR USAGE) SHALL APPLY.</w:t>
      </w:r>
      <w:r>
        <w:rPr>
          <w:sz w:val="22"/>
        </w:rPr>
        <w:t xml:space="preserve"> </w:t>
      </w:r>
    </w:p>
    <w:p>
      <w:pPr>
        <w:pStyle w:val="bodytext2level"/>
        <w:keepNext w:val="true"/>
        <w:keepLines/>
        <w:ind w:firstLine="720" w:end="0"/>
        <w:jc w:val="both"/>
        <w:rPr/>
      </w:pPr>
      <w:r>
        <w:rPr>
          <w:color w:val="000080"/>
          <w:sz w:val="22"/>
        </w:rPr>
        <w:t xml:space="preserve">12.7  </w:t>
      </w:r>
      <w:r>
        <w:rPr>
          <w:color w:val="000080"/>
          <w:sz w:val="22"/>
          <w:u w:val="single"/>
        </w:rPr>
        <w:t>Post Repair Testing</w:t>
      </w:r>
      <w:r>
        <w:rPr>
          <w:color w:val="000080"/>
          <w:sz w:val="22"/>
        </w:rPr>
        <w:t>.</w:t>
      </w:r>
      <w:r>
        <w:fldChar w:fldCharType="begin"/>
      </w:r>
      <w:r>
        <w:rPr/>
        <w:instrText xml:space="preserve"> TC "12.7†Post Repair Testing." \l 1 </w:instrText>
      </w:r>
      <w:r>
        <w:rPr/>
        <w:fldChar w:fldCharType="separate"/>
      </w:r>
      <w:r>
        <w:rPr/>
      </w:r>
      <w:r>
        <w:rPr/>
        <w:fldChar w:fldCharType="end"/>
      </w:r>
      <w:r>
        <w:rPr>
          <w:sz w:val="22"/>
        </w:rPr>
        <w:t xml:space="preserve">  Contractor shall reasonably demonstrate by testing or other procedures satisfactory to Owner in its sole discretion that the performance of the Facility has not been adversely affected by any work performed to correct a defect or other failure to meet the warranty requirements set forth in this Agreement.</w:t>
      </w:r>
    </w:p>
    <w:p>
      <w:pPr>
        <w:pStyle w:val="Heading1"/>
        <w:ind w:hanging="0" w:start="0"/>
        <w:rPr>
          <w:sz w:val="22"/>
        </w:rPr>
      </w:pPr>
      <w:r>
        <w:rPr>
          <w:color w:val="000080"/>
          <w:sz w:val="22"/>
        </w:rPr>
        <w:t>ARTICLE 13</w:t>
        <w:br/>
      </w:r>
      <w:r>
        <w:rPr>
          <w:color w:val="000080"/>
          <w:sz w:val="22"/>
          <w:u w:val="single"/>
        </w:rPr>
        <w:t>SCHEDULE AND PERFORMANCE GUARANTEES</w:t>
      </w:r>
      <w:r>
        <w:fldChar w:fldCharType="begin"/>
      </w:r>
      <w:r>
        <w:rPr/>
        <w:instrText xml:space="preserve"> TC "ARTICLE 13†SCHEDULE AND PERFORMANCE GUARANTEES." \l 1 </w:instrText>
      </w:r>
      <w:r>
        <w:rPr/>
        <w:fldChar w:fldCharType="separate"/>
      </w:r>
      <w:r>
        <w:rPr/>
      </w:r>
      <w:r>
        <w:rPr/>
        <w:fldChar w:fldCharType="end"/>
      </w:r>
    </w:p>
    <w:p>
      <w:pPr>
        <w:pStyle w:val="bodytext2level"/>
        <w:ind w:firstLine="720" w:end="0"/>
        <w:jc w:val="both"/>
        <w:rPr>
          <w:sz w:val="22"/>
        </w:rPr>
      </w:pPr>
      <w:r>
        <w:rPr>
          <w:color w:val="000080"/>
          <w:sz w:val="22"/>
        </w:rPr>
        <w:t xml:space="preserve">13.1  </w:t>
      </w:r>
      <w:r>
        <w:rPr>
          <w:color w:val="000080"/>
          <w:sz w:val="22"/>
          <w:u w:val="single"/>
        </w:rPr>
        <w:t>Guarantee of Timely Completion</w:t>
      </w:r>
      <w:r>
        <w:rPr>
          <w:color w:val="000080"/>
          <w:sz w:val="22"/>
        </w:rPr>
        <w:t>.</w:t>
      </w:r>
      <w:r>
        <w:fldChar w:fldCharType="begin"/>
      </w:r>
      <w:r>
        <w:rPr/>
        <w:instrText xml:space="preserve"> TC "13.1†Guarantee of Timely Completion." \l 1 </w:instrText>
      </w:r>
      <w:r>
        <w:rPr/>
        <w:fldChar w:fldCharType="separate"/>
      </w:r>
      <w:r>
        <w:rPr/>
      </w:r>
      <w:r>
        <w:rPr/>
        <w:fldChar w:fldCharType="end"/>
      </w:r>
      <w:r>
        <w:rPr>
          <w:sz w:val="22"/>
        </w:rPr>
        <w:t xml:space="preserve">  Time is of the essence in the performance under this Agreement. Contractor shall administer and perform the Work in accordance with the Project Schedule and guarantees that the Facility shall achieve Substantial Completion by the Guaranteed Completion Date.  </w:t>
      </w:r>
      <w:r>
        <w:rPr>
          <w:b/>
          <w:sz w:val="22"/>
        </w:rPr>
        <w:t>[Note:  Does not account for staged Completion. Conform to deal terms.]</w:t>
      </w:r>
    </w:p>
    <w:p>
      <w:pPr>
        <w:pStyle w:val="bodytext2level"/>
        <w:ind w:firstLine="720" w:end="0"/>
        <w:jc w:val="both"/>
        <w:rPr/>
      </w:pPr>
      <w:r>
        <w:rPr>
          <w:color w:val="000080"/>
          <w:sz w:val="22"/>
        </w:rPr>
        <w:t xml:space="preserve">13.2  </w:t>
      </w:r>
      <w:r>
        <w:rPr>
          <w:color w:val="000080"/>
          <w:sz w:val="22"/>
          <w:u w:val="single"/>
        </w:rPr>
        <w:t>Design</w:t>
      </w:r>
      <w:r>
        <w:rPr>
          <w:color w:val="000080"/>
          <w:sz w:val="22"/>
        </w:rPr>
        <w:t>.</w:t>
      </w:r>
      <w:r>
        <w:fldChar w:fldCharType="begin"/>
      </w:r>
      <w:r>
        <w:rPr/>
        <w:instrText xml:space="preserve"> TC "13.2†Design." \l 1 </w:instrText>
      </w:r>
      <w:r>
        <w:rPr/>
        <w:fldChar w:fldCharType="separate"/>
      </w:r>
      <w:r>
        <w:rPr/>
      </w:r>
      <w:r>
        <w:rPr/>
        <w:fldChar w:fldCharType="end"/>
      </w:r>
      <w:r>
        <w:rPr>
          <w:sz w:val="22"/>
        </w:rPr>
        <w:t xml:space="preserve">  Contractor shall design the Facility such that the Facility when constructed in accordance with that conceptual design shall meet the Specific Performance Guarantees and Performance Guarantees.  </w:t>
      </w:r>
    </w:p>
    <w:p>
      <w:pPr>
        <w:pStyle w:val="bodytext2level"/>
        <w:ind w:firstLine="720" w:end="0"/>
        <w:jc w:val="both"/>
        <w:rPr/>
      </w:pPr>
      <w:r>
        <w:rPr>
          <w:color w:val="000080"/>
          <w:sz w:val="22"/>
        </w:rPr>
        <w:t xml:space="preserve">13.3  </w:t>
      </w:r>
      <w:r>
        <w:rPr>
          <w:color w:val="000080"/>
          <w:sz w:val="22"/>
          <w:u w:val="single"/>
        </w:rPr>
        <w:t>Delay Liquidated Damages</w:t>
      </w:r>
      <w:r>
        <w:rPr>
          <w:color w:val="000080"/>
          <w:sz w:val="22"/>
        </w:rPr>
        <w:t>.</w:t>
      </w:r>
      <w:r>
        <w:fldChar w:fldCharType="begin"/>
      </w:r>
      <w:r>
        <w:rPr/>
        <w:instrText xml:space="preserve"> TC "13.3†Delay Liquidated Damages." \l 1 </w:instrText>
      </w:r>
      <w:r>
        <w:rPr/>
        <w:fldChar w:fldCharType="separate"/>
      </w:r>
      <w:r>
        <w:rPr/>
      </w:r>
      <w:r>
        <w:rPr/>
        <w:fldChar w:fldCharType="end"/>
      </w:r>
      <w:r>
        <w:rPr>
          <w:sz w:val="22"/>
        </w:rPr>
        <w:t xml:space="preserve"> Owner may assess and Contracotr agrees to pay liquidated damages (“Delay Liquidated Damages”) at the rate of $___ per day for each day that Contractor fails to cause the Facility to achieve Substantial Completion by the Guaranteed Completion Date, in accordance with Exhibit ___. Owner may invoice Contractor on a bi-weekly basis for the applicable Delay Liquidated Damages and Contractor shall pay each such invoice within ten (10) days following submission of such invoice.  Each such payment shall be made by wire transfer of immediately available funds to a bank account designated by Owner.  In the alternative, Owner may offset any such amounts in whole or in part against amounts due to Contractor under this Agreement or may draw on the Retainage Bond.  All Delay Liquidated Damages not paid when due shall accrue interest at the Default Rate until paid.</w:t>
      </w:r>
    </w:p>
    <w:p>
      <w:pPr>
        <w:pStyle w:val="bodytext2level"/>
        <w:ind w:firstLine="720" w:end="0"/>
        <w:jc w:val="both"/>
        <w:rPr/>
      </w:pPr>
      <w:r>
        <w:rPr>
          <w:color w:val="000080"/>
          <w:sz w:val="22"/>
        </w:rPr>
        <w:t xml:space="preserve">13.4  </w:t>
      </w:r>
      <w:r>
        <w:rPr>
          <w:color w:val="000080"/>
          <w:sz w:val="22"/>
          <w:u w:val="single"/>
        </w:rPr>
        <w:t>Performance Guarantees and Liquidated Damages</w:t>
      </w:r>
      <w:r>
        <w:rPr>
          <w:color w:val="000080"/>
          <w:sz w:val="22"/>
        </w:rPr>
        <w:t>.</w:t>
      </w:r>
      <w:r>
        <w:fldChar w:fldCharType="begin"/>
      </w:r>
      <w:r>
        <w:rPr/>
        <w:instrText xml:space="preserve"> TC "13.4†Performance Guarantees and Liquidated Damages." \l 1 </w:instrText>
      </w:r>
      <w:r>
        <w:rPr/>
        <w:fldChar w:fldCharType="separate"/>
      </w:r>
      <w:r>
        <w:rPr/>
      </w:r>
      <w:r>
        <w:rPr/>
        <w:fldChar w:fldCharType="end"/>
      </w:r>
      <w:r>
        <w:rPr>
          <w:sz w:val="22"/>
        </w:rPr>
        <w:t xml:space="preserve">  </w:t>
      </w:r>
    </w:p>
    <w:p>
      <w:pPr>
        <w:pStyle w:val="bodytext3level"/>
        <w:ind w:start="720" w:end="0"/>
        <w:rPr/>
      </w:pPr>
      <w:r>
        <w:rPr>
          <w:color w:val="000080"/>
        </w:rPr>
        <w:t xml:space="preserve">13.4.1  </w:t>
      </w:r>
      <w:r>
        <w:rPr>
          <w:color w:val="000080"/>
          <w:u w:val="single"/>
        </w:rPr>
        <w:t>Performance Guarantees</w:t>
      </w:r>
      <w:r>
        <w:rPr>
          <w:color w:val="000080"/>
        </w:rPr>
        <w:t>.</w:t>
      </w:r>
      <w:r>
        <w:fldChar w:fldCharType="begin"/>
      </w:r>
      <w:r>
        <w:rPr/>
        <w:instrText xml:space="preserve"> TC "13.4.1†Performance Guarantees." \l 1 </w:instrText>
      </w:r>
      <w:r>
        <w:rPr/>
        <w:fldChar w:fldCharType="separate"/>
      </w:r>
      <w:r>
        <w:rPr/>
      </w:r>
      <w:r>
        <w:rPr/>
        <w:fldChar w:fldCharType="end"/>
      </w:r>
      <w:r>
        <w:rPr/>
        <w:t xml:space="preserve">  Contractor guarantees that the Facility will meet the Performance Guarantees during the relevant Performance Tests.</w:t>
      </w:r>
    </w:p>
    <w:p>
      <w:pPr>
        <w:pStyle w:val="bodytext3level"/>
        <w:ind w:start="720" w:end="0"/>
        <w:rPr/>
      </w:pPr>
      <w:r>
        <w:rPr>
          <w:color w:val="000080"/>
        </w:rPr>
        <w:t xml:space="preserve">13.4.2  </w:t>
      </w:r>
      <w:r>
        <w:rPr>
          <w:color w:val="000080"/>
          <w:u w:val="single"/>
        </w:rPr>
        <w:t>Performance Liquidated Damages</w:t>
      </w:r>
      <w:r>
        <w:rPr>
          <w:color w:val="000080"/>
        </w:rPr>
        <w:t>.</w:t>
      </w:r>
      <w:r>
        <w:fldChar w:fldCharType="begin"/>
      </w:r>
      <w:r>
        <w:rPr/>
        <w:instrText xml:space="preserve"> TC "13.4.2†Performance Liquidated Damages." \l 1 </w:instrText>
      </w:r>
      <w:r>
        <w:rPr/>
        <w:fldChar w:fldCharType="separate"/>
      </w:r>
      <w:r>
        <w:rPr/>
      </w:r>
      <w:r>
        <w:rPr/>
        <w:fldChar w:fldCharType="end"/>
      </w:r>
      <w:r>
        <w:rPr/>
        <w:t xml:space="preserve"> Contractor agrees to pay Owner the Performance Liquidated Damages, to the extent that the Facility does not meet the Performance Guarantees during the relevant Performance Tests.  The Facility shall, however, meet the Specific Performance Guarantees and with respect to the Specific Performance Guarantees, Contractor has covenanted and agreed that such Specific Performance Guarantees shall be demonstrated and met in their entirety prior to Substantial Completion, regardless of the cost or effort required to correct any deficiency or failure, and Contractor shall not be relieved of a failure to meet any Specific Performance Guarantee by the payment of any damages.</w:t>
      </w:r>
    </w:p>
    <w:p>
      <w:pPr>
        <w:pStyle w:val="bodytext3level"/>
        <w:ind w:start="720" w:end="0"/>
        <w:rPr/>
      </w:pPr>
      <w:r>
        <w:rPr>
          <w:color w:val="000080"/>
        </w:rPr>
        <w:t xml:space="preserve">13.4.3  </w:t>
      </w:r>
      <w:r>
        <w:rPr>
          <w:color w:val="000080"/>
          <w:u w:val="single"/>
        </w:rPr>
        <w:t>Payment of Performance Liquidated Damages</w:t>
      </w:r>
      <w:r>
        <w:rPr>
          <w:color w:val="000080"/>
        </w:rPr>
        <w:t>.</w:t>
      </w:r>
      <w:r>
        <w:fldChar w:fldCharType="begin"/>
      </w:r>
      <w:r>
        <w:rPr/>
        <w:instrText xml:space="preserve"> TC "13.4.3†Payment of Performance Liquidated Damages." \l 1 </w:instrText>
      </w:r>
      <w:r>
        <w:rPr/>
        <w:fldChar w:fldCharType="separate"/>
      </w:r>
      <w:r>
        <w:rPr/>
      </w:r>
      <w:r>
        <w:rPr/>
        <w:fldChar w:fldCharType="end"/>
      </w:r>
      <w:r>
        <w:rPr/>
        <w:t xml:space="preserve">  Contractor shall pay any Performance Liquidated Damages due to Owner upon Contractor’s submission of the Final Completion Certificate.  Each such payment shall be made by wire transfer of immediately available funds to a bank account designated by Owner.  Owner may offset any such amounts in whole or in part against amounts due to Contractor under this Agreement or may draw on the Retainage Bond.  All Performance Liquidated Damages not paid on or before the date due shall accrue interest at the Default Rate from the date due until the date paid.</w:t>
      </w:r>
    </w:p>
    <w:p>
      <w:pPr>
        <w:pStyle w:val="bodytext2level"/>
        <w:ind w:firstLine="720" w:end="0"/>
        <w:jc w:val="both"/>
        <w:rPr/>
      </w:pPr>
      <w:r>
        <w:rPr>
          <w:color w:val="000080"/>
          <w:sz w:val="22"/>
        </w:rPr>
        <w:t xml:space="preserve">13.5  </w:t>
      </w:r>
      <w:r>
        <w:rPr>
          <w:color w:val="000080"/>
          <w:sz w:val="22"/>
          <w:u w:val="single"/>
        </w:rPr>
        <w:t>Performance Tests</w:t>
      </w:r>
      <w:r>
        <w:rPr>
          <w:color w:val="000080"/>
          <w:sz w:val="22"/>
        </w:rPr>
        <w:t>.</w:t>
      </w:r>
      <w:r>
        <w:fldChar w:fldCharType="begin"/>
      </w:r>
      <w:r>
        <w:rPr/>
        <w:instrText xml:space="preserve"> TC "13.5†Performance Tests." \l 1 </w:instrText>
      </w:r>
      <w:r>
        <w:rPr/>
        <w:fldChar w:fldCharType="separate"/>
      </w:r>
      <w:r>
        <w:rPr/>
      </w:r>
      <w:r>
        <w:rPr/>
        <w:fldChar w:fldCharType="end"/>
      </w:r>
      <w:r>
        <w:rPr>
          <w:sz w:val="22"/>
        </w:rPr>
        <w:t xml:space="preserve">  Contractor is responsible for conducting and supervising the Performance Tests as part of the Work and such tests may be witnessed by Owner and its designated representatives.  The notices required, the procedures to be followed and the method of evaluation of the results of such Performance Tests shall be as provided in Exhibit E-3.  The detailed test procedures shall be developed by Contractor and approved by Owner.  In the event the Performance Tests conducted pursuant to this Paragraph do not yield results meeting the required values for such tests, then Contractor, at it’s sole cost and risk (i) shall repair, redesign, correct or modify the Work to meet the required values, and (ii) shall be entitled to conduct additional Performance Tests in accordance with this Paragraph until the earlier of (y) the required values have been demonstrated and met or (z) Owner has accepted payment of liquidated damages in lieu of demonstration of the required values through the Performance Tests.  Owner shall be entitled to sell and deliver all power and Steam that is produced during any testing procedures, and no additional payments shall be made to Contractor for such output.</w:t>
      </w:r>
    </w:p>
    <w:p>
      <w:pPr>
        <w:pStyle w:val="Heading1"/>
        <w:ind w:hanging="0" w:start="0"/>
        <w:rPr>
          <w:sz w:val="22"/>
        </w:rPr>
      </w:pPr>
      <w:r>
        <w:rPr>
          <w:color w:val="000080"/>
          <w:sz w:val="22"/>
        </w:rPr>
        <w:t>ARTICLE 14</w:t>
        <w:br/>
      </w:r>
      <w:r>
        <w:rPr>
          <w:color w:val="000080"/>
          <w:sz w:val="22"/>
          <w:u w:val="single"/>
        </w:rPr>
        <w:t>LIMITATION OF LIABILITY</w:t>
      </w:r>
      <w:r>
        <w:fldChar w:fldCharType="begin"/>
      </w:r>
      <w:r>
        <w:rPr/>
        <w:instrText xml:space="preserve"> TC "ARTICLE 14†LIMITATION OF LIABILITY" \l 1 </w:instrText>
      </w:r>
      <w:r>
        <w:rPr/>
        <w:fldChar w:fldCharType="separate"/>
      </w:r>
      <w:r>
        <w:rPr/>
      </w:r>
      <w:r>
        <w:rPr/>
        <w:fldChar w:fldCharType="end"/>
      </w:r>
    </w:p>
    <w:p>
      <w:pPr>
        <w:pStyle w:val="bodytext2level"/>
        <w:ind w:firstLine="720" w:end="0"/>
        <w:jc w:val="both"/>
        <w:rPr/>
      </w:pPr>
      <w:r>
        <w:rPr>
          <w:color w:val="000080"/>
          <w:sz w:val="22"/>
        </w:rPr>
        <w:t xml:space="preserve">14.1  </w:t>
      </w:r>
      <w:r>
        <w:rPr>
          <w:color w:val="000080"/>
          <w:sz w:val="22"/>
          <w:u w:val="single"/>
        </w:rPr>
        <w:t>Limitation of Liability</w:t>
      </w:r>
      <w:r>
        <w:rPr>
          <w:color w:val="000080"/>
          <w:sz w:val="22"/>
        </w:rPr>
        <w:t>.</w:t>
      </w:r>
      <w:r>
        <w:fldChar w:fldCharType="begin"/>
      </w:r>
      <w:r>
        <w:rPr/>
        <w:instrText xml:space="preserve"> TC "14.1†Limitation of Liability." \l 1 </w:instrText>
      </w:r>
      <w:r>
        <w:rPr/>
        <w:fldChar w:fldCharType="separate"/>
      </w:r>
      <w:r>
        <w:rPr/>
      </w:r>
      <w:r>
        <w:rPr/>
        <w:fldChar w:fldCharType="end"/>
      </w:r>
      <w:r>
        <w:rPr>
          <w:sz w:val="22"/>
        </w:rPr>
        <w:t xml:space="preserve">  </w:t>
      </w:r>
      <w:r>
        <w:rPr>
          <w:b/>
          <w:sz w:val="22"/>
        </w:rPr>
        <w:t>[Note:  Conform this Section to deal terms.]</w:t>
      </w:r>
      <w:r>
        <w:rPr>
          <w:sz w:val="22"/>
        </w:rPr>
        <w:t xml:space="preserve">  The maximum aggregate liability of Contractor</w:t>
      </w:r>
      <w:r>
        <w:rPr>
          <w:b/>
          <w:sz w:val="22"/>
        </w:rPr>
        <w:t xml:space="preserve"> </w:t>
      </w:r>
      <w:r>
        <w:rPr>
          <w:sz w:val="22"/>
        </w:rPr>
        <w:t>for damages for non-performance and/or defective performance</w:t>
      </w:r>
      <w:r>
        <w:rPr>
          <w:b/>
          <w:sz w:val="22"/>
        </w:rPr>
        <w:t xml:space="preserve"> </w:t>
      </w:r>
      <w:r>
        <w:rPr>
          <w:sz w:val="22"/>
        </w:rPr>
        <w:t>under this Agreement shall be ________ percent (___%) of the Contract Price  (the “Aggregate Limit”) which limit includes but is not limited to liquidated damages, warranty obligations, tort (including negligence), and breach of contract (including any breach resulting in termination). The maximum liability of Contractor for Delay Liquidated Damages shall be _______ percent (__%) of the Contract Price (the “Delay Limit”).  The maximum liability of Contractor for Heat Rate Liquidated Damages shall be ______ percent (__%) of the Contract Price (the “Heat Rate Limit”) and the maximum liability of the Contractor for Output Liquidated Damages shall be ____ percent (__%) of the Contract Price (the “Output Limit”), respectively.  Notwithstanding the Delay Limit, Heat Rate Limit and Output Limit, the maximum aggregate liability of Contractor for Delay Liquidated Damages, Heat Rate Liquidated Damages and Output Liquidated Damages shall be ______ percent (__%) of the Contract Price (the “Liquidated Limit”). (For the avoidance of doubt, the Liquidated Limit is within and is a subset of the Aggregate Limit.)</w:t>
      </w:r>
    </w:p>
    <w:p>
      <w:pPr>
        <w:pStyle w:val="bodytext1"/>
        <w:rPr>
          <w:sz w:val="22"/>
        </w:rPr>
      </w:pPr>
      <w:r>
        <w:rPr>
          <w:sz w:val="22"/>
        </w:rPr>
        <w:t>The foregoing limitations of liability shall not apply to the liability of Contractor for breach of its obligations under Sections 3.10 (FCPA), 3.11 (Compliance with Laws), 3.17 (No Liens), 3.18.2 (Unknown Hazardous Substances), Article 18 (Indemnities) and Article 9 (obligation to maintain insurance), nor does it in any way limit Contractor’s obligation to achieve Substantial Completion.  Contractor expressly acknowledges and agrees that any liability of Contractor provided for by the proceeds of the insurance maintained pursuant to Article 9 shall not reduce or be applied against any of the Aggregate Limit, the Delay Limit, the Heat Rate Limit, the Output Limit or the Liquidated Limit.</w:t>
      </w:r>
    </w:p>
    <w:p>
      <w:pPr>
        <w:pStyle w:val="bodytext2level"/>
        <w:ind w:firstLine="720" w:end="0"/>
        <w:jc w:val="both"/>
        <w:rPr/>
      </w:pPr>
      <w:r>
        <w:rPr>
          <w:color w:val="000080"/>
          <w:sz w:val="22"/>
        </w:rPr>
        <w:t xml:space="preserve">14.2  </w:t>
      </w:r>
      <w:r>
        <w:rPr>
          <w:color w:val="000080"/>
          <w:sz w:val="22"/>
          <w:u w:val="single"/>
        </w:rPr>
        <w:t>Consequential Damages</w:t>
      </w:r>
      <w:r>
        <w:rPr>
          <w:color w:val="000080"/>
          <w:sz w:val="22"/>
        </w:rPr>
        <w:t>.</w:t>
      </w:r>
      <w:r>
        <w:fldChar w:fldCharType="begin"/>
      </w:r>
      <w:r>
        <w:rPr/>
        <w:instrText xml:space="preserve"> TC "14.2†Consequential Damages." \l 1 </w:instrText>
      </w:r>
      <w:r>
        <w:rPr/>
        <w:fldChar w:fldCharType="separate"/>
      </w:r>
      <w:r>
        <w:rPr/>
      </w:r>
      <w:r>
        <w:rPr/>
        <w:fldChar w:fldCharType="end"/>
      </w:r>
      <w:r>
        <w:rPr>
          <w:sz w:val="22"/>
        </w:rPr>
        <w:t xml:space="preserve">  Neither Contractor, its parent company and its Subcontractors, nor Owner, its parent company and its subcontractors performing services related to the Facility, shall be liable to the other, either individually or jointly and irrespective of whether alleged to be as a result of breach of any provisions of this Agreement (including any warranty nonconformity), tort (including negligence and strict liability), or otherwise, and whether arising before or after completion of the Facility, for, and each of Contractor and Owner hereby waives any right to, damages that constitute consequential damages, or incidental, special, indirect, or consequential damages of any nature whatsoever, including, but not limited to, losses or damages caused by reason of unavailability of the Facility, shutdowns or service interruptions, loss of profits or revenue, except to the extent such damages are included in Delay Liquidated Damages or Performance Liquidated Damages, of form a part of a third party’s claim for which indemnity under Article 18 is owed. In the event of any proceeding of arbitration, the arbitrators shall be instructed by the parties to fully enforce this provision with respect to any decisions rendered.</w:t>
      </w:r>
    </w:p>
    <w:p>
      <w:pPr>
        <w:pStyle w:val="bodytext2level"/>
        <w:ind w:firstLine="720" w:end="0"/>
        <w:jc w:val="both"/>
        <w:rPr/>
      </w:pPr>
      <w:r>
        <w:rPr>
          <w:color w:val="000080"/>
          <w:sz w:val="22"/>
        </w:rPr>
        <w:t xml:space="preserve">14.3  </w:t>
      </w:r>
      <w:r>
        <w:rPr>
          <w:color w:val="000080"/>
          <w:sz w:val="22"/>
          <w:u w:val="single"/>
        </w:rPr>
        <w:t>Releases Valid in All Events</w:t>
      </w:r>
      <w:r>
        <w:rPr>
          <w:color w:val="000080"/>
          <w:sz w:val="22"/>
        </w:rPr>
        <w:t>.</w:t>
      </w:r>
      <w:r>
        <w:fldChar w:fldCharType="begin"/>
      </w:r>
      <w:r>
        <w:rPr/>
        <w:instrText xml:space="preserve"> TC "14.3†Releases Valid in All Events." \l 1 </w:instrText>
      </w:r>
      <w:r>
        <w:rPr/>
        <w:fldChar w:fldCharType="separate"/>
      </w:r>
      <w:r>
        <w:rPr/>
      </w:r>
      <w:r>
        <w:rPr/>
        <w:fldChar w:fldCharType="end"/>
      </w:r>
      <w:r>
        <w:rPr>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bodytext2level"/>
        <w:ind w:firstLine="720" w:end="0"/>
        <w:jc w:val="both"/>
        <w:rPr/>
      </w:pPr>
      <w:r>
        <w:rPr>
          <w:color w:val="000080"/>
          <w:sz w:val="22"/>
        </w:rPr>
        <w:t xml:space="preserve">14.4  </w:t>
      </w:r>
      <w:r>
        <w:rPr>
          <w:color w:val="000080"/>
          <w:sz w:val="22"/>
          <w:u w:val="single"/>
        </w:rPr>
        <w:t>Liquidated Damages Not Penalty</w:t>
      </w:r>
      <w:r>
        <w:rPr>
          <w:color w:val="000080"/>
          <w:sz w:val="22"/>
        </w:rPr>
        <w:t>.</w:t>
      </w:r>
      <w:r>
        <w:fldChar w:fldCharType="begin"/>
      </w:r>
      <w:r>
        <w:rPr/>
        <w:instrText xml:space="preserve"> TC "14.4†Liquidated Damages Not Penalty." \l 1 </w:instrText>
      </w:r>
      <w:r>
        <w:rPr/>
        <w:fldChar w:fldCharType="separate"/>
      </w:r>
      <w:r>
        <w:rPr/>
      </w:r>
      <w:r>
        <w:rPr/>
        <w:fldChar w:fldCharType="end"/>
      </w:r>
      <w:r>
        <w:rPr>
          <w:sz w:val="22"/>
        </w:rPr>
        <w:t xml:space="preserve">  Owner and Contractor acknowledge and agree that because of the unique nature of the Facility and the unavailability of a substitute facility, it is difficult or impossible to determine with precision the amount of damages that would or might be incurred by the Owner as a result of Contractor’s failure to achieve Substantial Completion by the Guaranteed Completion Date or Contractor’s failure to construct a Facility that meets the Performance Guarantees.  It is understood and agreed by the parties that (i) Owner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(iv) such payment represents a reasonable estimate of fair compensation for the losses that may reasonably be anticipated from such failure, and (v) all such liquidated damages have been calculated by reference to the losses which Owner might reasonably be anticipated will to suffer in the event that the Facility fails to achieve the Performance Guaranties or if Substantial Completion of the Facility is not achieved by the Guaranteed Completion Date.</w:t>
      </w:r>
    </w:p>
    <w:p>
      <w:pPr>
        <w:pStyle w:val="Heading1"/>
        <w:ind w:hanging="0" w:start="0"/>
        <w:rPr>
          <w:sz w:val="22"/>
        </w:rPr>
      </w:pPr>
      <w:r>
        <w:rPr>
          <w:color w:val="000080"/>
          <w:sz w:val="22"/>
        </w:rPr>
        <w:t>ARTICLE 15</w:t>
        <w:br/>
      </w:r>
      <w:r>
        <w:rPr>
          <w:color w:val="000080"/>
          <w:sz w:val="22"/>
          <w:u w:val="single"/>
        </w:rPr>
        <w:t>REPRESENTATIONS OF CONTRACTOR AND OWNER</w:t>
      </w:r>
      <w:r>
        <w:fldChar w:fldCharType="begin"/>
      </w:r>
      <w:r>
        <w:rPr/>
        <w:instrText xml:space="preserve"> TC "ARTICLE 15†REPRESENTATIONS OF CONTRACTOR AND OWNER" \l 1 </w:instrText>
      </w:r>
      <w:r>
        <w:rPr/>
        <w:fldChar w:fldCharType="separate"/>
      </w:r>
      <w:r>
        <w:rPr/>
      </w:r>
      <w:r>
        <w:rPr/>
        <w:fldChar w:fldCharType="end"/>
      </w:r>
    </w:p>
    <w:p>
      <w:pPr>
        <w:pStyle w:val="bodytext2level"/>
        <w:jc w:val="both"/>
        <w:rPr/>
      </w:pPr>
      <w:r>
        <w:rPr>
          <w:color w:val="000080"/>
          <w:sz w:val="22"/>
        </w:rPr>
        <w:t xml:space="preserve">15.1  </w:t>
      </w:r>
      <w:r>
        <w:rPr>
          <w:color w:val="000080"/>
          <w:sz w:val="22"/>
          <w:u w:val="single"/>
        </w:rPr>
        <w:t>Contractor Representations</w:t>
      </w:r>
      <w:r>
        <w:rPr>
          <w:color w:val="000080"/>
          <w:sz w:val="22"/>
        </w:rPr>
        <w:t>.</w:t>
      </w:r>
      <w:r>
        <w:fldChar w:fldCharType="begin"/>
      </w:r>
      <w:r>
        <w:rPr/>
        <w:instrText xml:space="preserve"> TC "15.1†Contractor Representations." \l 1 </w:instrText>
      </w:r>
      <w:r>
        <w:rPr/>
        <w:fldChar w:fldCharType="separate"/>
      </w:r>
      <w:r>
        <w:rPr/>
      </w:r>
      <w:r>
        <w:rPr/>
        <w:fldChar w:fldCharType="end"/>
      </w:r>
      <w:r>
        <w:rPr>
          <w:sz w:val="22"/>
        </w:rPr>
        <w:t xml:space="preserve">  Contractor represents and warrants to Owner that:</w:t>
      </w:r>
    </w:p>
    <w:p>
      <w:pPr>
        <w:pStyle w:val="bodytext3level"/>
        <w:rPr/>
      </w:pPr>
      <w:r>
        <w:rPr>
          <w:color w:val="000080"/>
        </w:rPr>
        <w:t xml:space="preserve">15.1.1  </w:t>
      </w:r>
      <w:r>
        <w:rPr>
          <w:color w:val="000080"/>
          <w:u w:val="single"/>
        </w:rPr>
        <w:t>Corporate Standing</w:t>
      </w:r>
      <w:r>
        <w:rPr>
          <w:color w:val="000080"/>
        </w:rPr>
        <w:t>.</w:t>
      </w:r>
      <w:r>
        <w:fldChar w:fldCharType="begin"/>
      </w:r>
      <w:r>
        <w:rPr/>
        <w:instrText xml:space="preserve"> TC "15.1.1†Corporate Standing." \l 1 </w:instrText>
      </w:r>
      <w:r>
        <w:rPr/>
        <w:fldChar w:fldCharType="separate"/>
      </w:r>
      <w:r>
        <w:rPr/>
      </w:r>
      <w:r>
        <w:rPr/>
        <w:fldChar w:fldCharType="end"/>
      </w:r>
      <w:r>
        <w:rPr/>
        <w:t xml:space="preserve">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3level"/>
        <w:rPr/>
      </w:pPr>
      <w:r>
        <w:rPr>
          <w:color w:val="000080"/>
        </w:rPr>
        <w:t xml:space="preserve">15.1.2  </w:t>
      </w:r>
      <w:r>
        <w:rPr>
          <w:color w:val="000080"/>
          <w:u w:val="single"/>
        </w:rPr>
        <w:t>No Violation of Law; Litigation</w:t>
      </w:r>
      <w:r>
        <w:rPr>
          <w:color w:val="000080"/>
        </w:rPr>
        <w:t>.</w:t>
      </w:r>
      <w:r>
        <w:fldChar w:fldCharType="begin"/>
      </w:r>
      <w:r>
        <w:rPr/>
        <w:instrText xml:space="preserve"> TC "15.1.2†No Violation of Law; Litigation." \l 1 </w:instrText>
      </w:r>
      <w:r>
        <w:rPr/>
        <w:fldChar w:fldCharType="separate"/>
      </w:r>
      <w:r>
        <w:rPr/>
      </w:r>
      <w:r>
        <w:rPr/>
        <w:fldChar w:fldCharType="end"/>
      </w:r>
      <w:r>
        <w:rPr/>
        <w:t xml:space="preserve">  It is not in violation of any Law which violations, individually or in the aggregate, would affect its performance of any obligation under this Agreement or Owner’s rights under this Agreement.  There is no litigation nor are there any arbitration proceedings by or before any arbitrators, court or other Governmental Authority now pending or (to its best knowledge) threatened against it which, if adversely determined, could reasonably be expected to have a material adverse effect on its financial condition, operations, prospects or business as a whole, or its ability to perform all its obligations under this Agreement.</w:t>
      </w:r>
    </w:p>
    <w:p>
      <w:pPr>
        <w:pStyle w:val="bodytext3level"/>
        <w:rPr/>
      </w:pPr>
      <w:r>
        <w:rPr>
          <w:color w:val="000080"/>
        </w:rPr>
        <w:t xml:space="preserve">15.1.3  </w:t>
      </w:r>
      <w:r>
        <w:rPr>
          <w:color w:val="000080"/>
          <w:u w:val="single"/>
        </w:rPr>
        <w:t>Governmental Authorizations</w:t>
      </w:r>
      <w:r>
        <w:rPr>
          <w:color w:val="000080"/>
        </w:rPr>
        <w:t>.</w:t>
      </w:r>
      <w:r>
        <w:fldChar w:fldCharType="begin"/>
      </w:r>
      <w:r>
        <w:rPr/>
        <w:instrText xml:space="preserve"> TC "15.1.3†Governmental Authorizations." \l 1 </w:instrText>
      </w:r>
      <w:r>
        <w:rPr/>
        <w:fldChar w:fldCharType="separate"/>
      </w:r>
      <w:r>
        <w:rPr/>
      </w:r>
      <w:r>
        <w:rPr/>
        <w:fldChar w:fldCharType="end"/>
      </w:r>
      <w:r>
        <w:rPr/>
        <w:t xml:space="preserve">  It is (or will be prior to performing the relevant Work on Site) the holder of all Governmental Authorizations required to permit it to enter into and perform its obligations under this Agreement.</w:t>
      </w:r>
    </w:p>
    <w:p>
      <w:pPr>
        <w:pStyle w:val="bodytext3level"/>
        <w:rPr/>
      </w:pPr>
      <w:r>
        <w:rPr>
          <w:color w:val="000080"/>
        </w:rPr>
        <w:t xml:space="preserve">15.1.4  </w:t>
      </w:r>
      <w:r>
        <w:rPr>
          <w:color w:val="000080"/>
          <w:u w:val="single"/>
        </w:rPr>
        <w:t>No Breach</w:t>
      </w:r>
      <w:r>
        <w:rPr>
          <w:color w:val="000080"/>
        </w:rPr>
        <w:t>.</w:t>
      </w:r>
      <w:r>
        <w:fldChar w:fldCharType="begin"/>
      </w:r>
      <w:r>
        <w:rPr/>
        <w:instrText xml:space="preserve"> TC "15.1.4†No Breach." \l 1 </w:instrText>
      </w:r>
      <w:r>
        <w:rPr/>
        <w:fldChar w:fldCharType="separate"/>
      </w:r>
      <w:r>
        <w:rPr/>
      </w:r>
      <w:r>
        <w:rPr/>
        <w:fldChar w:fldCharType="end"/>
      </w:r>
      <w:r>
        <w:rPr/>
        <w:t xml:space="preserve">  None of the execution, delivery or performance of this Agreement, the consummation of the transactions herein contemplated or compliance with the terms and provisions hereof will conflict with or result in a breach of, or require any consent under, its charter or bylaws or any Law, or any agreement or instrument to which it is a Party or by which it is bound or to which it or any of its respective assets are subject, or constitute a default under any such agreement or instrument or require any filing with, or consent or authorization from any Governmental Authority.</w:t>
      </w:r>
    </w:p>
    <w:p>
      <w:pPr>
        <w:pStyle w:val="bodytext3level"/>
        <w:rPr/>
      </w:pPr>
      <w:r>
        <w:rPr>
          <w:color w:val="000080"/>
        </w:rPr>
        <w:t xml:space="preserve">15.1.5  </w:t>
      </w:r>
      <w:r>
        <w:rPr>
          <w:color w:val="000080"/>
          <w:u w:val="single"/>
        </w:rPr>
        <w:t>Corporate Action</w:t>
      </w:r>
      <w:r>
        <w:rPr>
          <w:color w:val="000080"/>
        </w:rPr>
        <w:t>.</w:t>
      </w:r>
      <w:r>
        <w:fldChar w:fldCharType="begin"/>
      </w:r>
      <w:r>
        <w:rPr/>
        <w:instrText xml:space="preserve"> TC "15.1.5†Corporate Action." \l 1 </w:instrText>
      </w:r>
      <w:r>
        <w:rPr/>
        <w:fldChar w:fldCharType="separate"/>
      </w:r>
      <w:r>
        <w:rPr/>
      </w:r>
      <w:r>
        <w:rPr/>
        <w:fldChar w:fldCharType="end"/>
      </w:r>
      <w:r>
        <w:rPr/>
        <w:t xml:space="preserve">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bodytext3level"/>
        <w:rPr/>
      </w:pPr>
      <w:r>
        <w:rPr>
          <w:color w:val="000080"/>
        </w:rPr>
        <w:t xml:space="preserve">15.1.6  </w:t>
      </w:r>
      <w:r>
        <w:rPr>
          <w:color w:val="000080"/>
          <w:u w:val="single"/>
        </w:rPr>
        <w:t>Investigation</w:t>
      </w:r>
      <w:r>
        <w:rPr>
          <w:color w:val="000080"/>
        </w:rPr>
        <w:t>.</w:t>
      </w:r>
      <w:r>
        <w:fldChar w:fldCharType="begin"/>
      </w:r>
      <w:r>
        <w:rPr/>
        <w:instrText xml:space="preserve"> TC "15.1.6†Investigation." \l 1 </w:instrText>
      </w:r>
      <w:r>
        <w:rPr/>
        <w:fldChar w:fldCharType="separate"/>
      </w:r>
      <w:r>
        <w:rPr/>
      </w:r>
      <w:r>
        <w:rPr/>
        <w:fldChar w:fldCharType="end"/>
      </w:r>
      <w:r>
        <w:rPr/>
        <w:t xml:space="preserve">  It has:  (i) full experience and proper qualifications to perform the Work, (ii) carefully examined and inspected the Site and its surroundings and satisfied itself as to the condition of all circumstances affecting the Site and the Work, including the location and nature of the Work, nature of the geotechnical, ground and subsoil, the form and nature of the Site, the subsurface conditions of the Site (both man made and natural), the location and character of existing or adjacent work or structures, the Specifications and drawings, the extent and nature of the Work and materials necessary for carrying out and completing the Work, the general character and accessibility of the Site, the applicable Laws (including labor Laws), the accommodations Contractor may require, other general and local conditions which might affect the Work or its performance of the Work, and in general all risks and contingencies influencing or affecting the Work, and (iii) assumed the risk of such conditions and will, regardless of such conditions, the expense, or difficulty of performing the Work, fully complete the Work for the stated Contract Price without further recourse to Owner. Contractor shall not, except as expressly provided in this Agreement, be entitled to any extensions of the Guaranteed Completion Date or to any adjustment of the Contract Price on grounds of misinterpretation or misunderstanding of any such matter, nor shall it, except as expressly provided in this Agreement, be released from any of the risks accepted or obligations undertaken by it under this Agreement, or on the grounds that it did not or could not reasonably have foreseen any matter which affects the execution of the Work.  Except as otherwise expressly provided herein, Owner makes no representation or warranty that any information provided to Contractor by or on behalf of Owner pursuant to or in furtherance of the Work is accurate, correct, complete, or fit for its intended purposes.  It is Contractor’s responsibility to determine the existence and nature of all information that may affect the Work.</w:t>
      </w:r>
    </w:p>
    <w:p>
      <w:pPr>
        <w:pStyle w:val="bodytext2level"/>
        <w:jc w:val="both"/>
        <w:rPr/>
      </w:pPr>
      <w:r>
        <w:rPr>
          <w:color w:val="000080"/>
          <w:sz w:val="22"/>
        </w:rPr>
        <w:t xml:space="preserve">15.2  </w:t>
      </w:r>
      <w:r>
        <w:rPr>
          <w:color w:val="000080"/>
          <w:sz w:val="22"/>
          <w:u w:val="single"/>
        </w:rPr>
        <w:t>Owner Representations</w:t>
      </w:r>
      <w:r>
        <w:rPr>
          <w:color w:val="000080"/>
          <w:sz w:val="22"/>
        </w:rPr>
        <w:t>.</w:t>
      </w:r>
      <w:r>
        <w:fldChar w:fldCharType="begin"/>
      </w:r>
      <w:r>
        <w:rPr/>
        <w:instrText xml:space="preserve"> TC "15.2†Owner Representations." \l 1 </w:instrText>
      </w:r>
      <w:r>
        <w:rPr/>
        <w:fldChar w:fldCharType="separate"/>
      </w:r>
      <w:r>
        <w:rPr/>
      </w:r>
      <w:r>
        <w:rPr/>
        <w:fldChar w:fldCharType="end"/>
      </w:r>
      <w:r>
        <w:rPr>
          <w:sz w:val="22"/>
        </w:rPr>
        <w:t xml:space="preserve">  Owner represents and warrants that:</w:t>
      </w:r>
    </w:p>
    <w:p>
      <w:pPr>
        <w:pStyle w:val="bodytext3level"/>
        <w:rPr/>
      </w:pPr>
      <w:r>
        <w:rPr>
          <w:color w:val="000080"/>
        </w:rPr>
        <w:t xml:space="preserve">15.2.1  </w:t>
      </w:r>
      <w:r>
        <w:rPr>
          <w:color w:val="000080"/>
          <w:u w:val="single"/>
        </w:rPr>
        <w:t>Business Organization</w:t>
      </w:r>
      <w:r>
        <w:fldChar w:fldCharType="begin"/>
      </w:r>
      <w:r>
        <w:rPr/>
        <w:instrText xml:space="preserve"> TC "15.2.1†Business Organization" \l 1 </w:instrText>
      </w:r>
      <w:r>
        <w:rPr/>
        <w:fldChar w:fldCharType="separate"/>
      </w:r>
      <w:r>
        <w:rPr/>
      </w:r>
      <w:r>
        <w:rPr/>
        <w:fldChar w:fldCharType="end"/>
      </w:r>
      <w:r>
        <w:rPr/>
        <w:t xml:space="preserve">  It is a limited liability company duly organized and validly existing under the laws of Delaware,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3level"/>
        <w:rPr/>
      </w:pPr>
      <w:r>
        <w:rPr>
          <w:color w:val="000080"/>
        </w:rPr>
        <w:t xml:space="preserve">15.2.2  </w:t>
      </w:r>
      <w:r>
        <w:rPr>
          <w:color w:val="000080"/>
          <w:u w:val="single"/>
        </w:rPr>
        <w:t>No Violation of Law; Litigation</w:t>
      </w:r>
      <w:r>
        <w:rPr>
          <w:color w:val="000080"/>
        </w:rPr>
        <w:t>.</w:t>
      </w:r>
      <w:r>
        <w:fldChar w:fldCharType="begin"/>
      </w:r>
      <w:r>
        <w:rPr/>
        <w:instrText xml:space="preserve"> TC "15.2.2†No Violation of Law; Litigation." \l 1 </w:instrText>
      </w:r>
      <w:r>
        <w:rPr/>
        <w:fldChar w:fldCharType="separate"/>
      </w:r>
      <w:r>
        <w:rPr/>
      </w:r>
      <w:r>
        <w:rPr/>
        <w:fldChar w:fldCharType="end"/>
      </w:r>
      <w:r>
        <w:rPr/>
        <w:t xml:space="preserve">  It is not in violation of any Law which violations, individually or in the aggregate, would affect its performance of any obligation under this Agreement or Contractor’s rights under this Agreement.  There is no litigation nor are there any arbitration proceedings by or before any arbitrators, court or other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bodytext3level"/>
        <w:keepNext w:val="true"/>
        <w:rPr/>
      </w:pPr>
      <w:r>
        <w:rPr>
          <w:color w:val="000080"/>
        </w:rPr>
        <w:t xml:space="preserve">15.2.3  </w:t>
      </w:r>
      <w:r>
        <w:rPr>
          <w:color w:val="000080"/>
          <w:u w:val="single"/>
        </w:rPr>
        <w:t>Governmental Authorizations</w:t>
      </w:r>
      <w:r>
        <w:rPr>
          <w:color w:val="000080"/>
        </w:rPr>
        <w:t>.</w:t>
      </w:r>
      <w:r>
        <w:fldChar w:fldCharType="begin"/>
      </w:r>
      <w:r>
        <w:rPr/>
        <w:instrText xml:space="preserve"> TC "15.2.3†Governmental Authorizations" \l 1 </w:instrText>
      </w:r>
      <w:r>
        <w:rPr/>
        <w:fldChar w:fldCharType="separate"/>
      </w:r>
      <w:r>
        <w:rPr/>
      </w:r>
      <w:r>
        <w:rPr/>
        <w:fldChar w:fldCharType="end"/>
      </w:r>
      <w:r>
        <w:rPr/>
        <w:t xml:space="preserve">  It is the holder of all Governmental Authorizations required to permit it to operate or conduct its business now and as contemplated by this Agreement.</w:t>
      </w:r>
    </w:p>
    <w:p>
      <w:pPr>
        <w:pStyle w:val="bodytext3level"/>
        <w:rPr/>
      </w:pPr>
      <w:r>
        <w:rPr>
          <w:color w:val="000080"/>
        </w:rPr>
        <w:t xml:space="preserve">15.2.4  </w:t>
      </w:r>
      <w:r>
        <w:rPr>
          <w:color w:val="000080"/>
          <w:u w:val="single"/>
        </w:rPr>
        <w:t>No Breach</w:t>
      </w:r>
      <w:r>
        <w:rPr>
          <w:color w:val="000080"/>
        </w:rPr>
        <w:t>.</w:t>
      </w:r>
      <w:r>
        <w:fldChar w:fldCharType="begin"/>
      </w:r>
      <w:r>
        <w:rPr/>
        <w:instrText xml:space="preserve"> TC "15.2.4†No Breach" \l 1 </w:instrText>
      </w:r>
      <w:r>
        <w:rPr/>
        <w:fldChar w:fldCharType="separate"/>
      </w:r>
      <w:r>
        <w:rPr/>
      </w:r>
      <w:r>
        <w:rPr/>
        <w:fldChar w:fldCharType="end"/>
      </w:r>
      <w:r>
        <w:rPr/>
        <w:t xml:space="preserve">  None of the execution, delivery of performance of this Agreement, the consummation of the transactions herein contemplated or compliance with the terms and provisions hereof will conflict with or result in a breach of, or require any consent under, the charter or bylaws of Owner, or any Law, or any agreement or instrument to which Owner is a party or by which it is bound or to which it or its assets are subject, or constitute a default under any such agreement or instrument, or require any filing with, or consent or authorization from any Governmental Authority.</w:t>
      </w:r>
    </w:p>
    <w:p>
      <w:pPr>
        <w:pStyle w:val="bodytext3level"/>
        <w:rPr/>
      </w:pPr>
      <w:r>
        <w:rPr>
          <w:color w:val="000080"/>
        </w:rPr>
        <w:t xml:space="preserve">15.2.5  </w:t>
      </w:r>
      <w:r>
        <w:rPr>
          <w:color w:val="000080"/>
          <w:u w:val="single"/>
        </w:rPr>
        <w:t>Corporate Action</w:t>
      </w:r>
      <w:r>
        <w:rPr>
          <w:color w:val="000080"/>
        </w:rPr>
        <w:t>.</w:t>
      </w:r>
      <w:r>
        <w:fldChar w:fldCharType="begin"/>
      </w:r>
      <w:r>
        <w:rPr/>
        <w:instrText xml:space="preserve"> TC "15.2.5†Corporate Action." \l 1 </w:instrText>
      </w:r>
      <w:r>
        <w:rPr/>
        <w:fldChar w:fldCharType="separate"/>
      </w:r>
      <w:r>
        <w:rPr/>
      </w:r>
      <w:r>
        <w:rPr/>
        <w:fldChar w:fldCharType="end"/>
      </w:r>
      <w:r>
        <w:rPr/>
        <w:t xml:space="preserve">  It has all necessary company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1"/>
        <w:ind w:hanging="0" w:start="0"/>
        <w:rPr>
          <w:color w:val="FF00FF"/>
          <w:sz w:val="22"/>
        </w:rPr>
      </w:pPr>
      <w:r>
        <w:rPr>
          <w:color w:val="000080"/>
          <w:sz w:val="22"/>
        </w:rPr>
        <w:t>ARTICLE 16</w:t>
        <w:br/>
      </w:r>
      <w:r>
        <w:rPr>
          <w:color w:val="000080"/>
          <w:sz w:val="22"/>
          <w:u w:val="single"/>
        </w:rPr>
        <w:t>DEFAULT, TERMINATION AND SUSPENSION</w:t>
      </w:r>
      <w:r>
        <w:fldChar w:fldCharType="begin"/>
      </w:r>
      <w:r>
        <w:rPr/>
        <w:instrText xml:space="preserve"> TC "ARTICLE 16†DEFAULT, TERMINATION AND SUSPENSION" \l 1 </w:instrText>
      </w:r>
      <w:r>
        <w:rPr/>
        <w:fldChar w:fldCharType="separate"/>
      </w:r>
      <w:r>
        <w:rPr/>
      </w:r>
      <w:r>
        <w:rPr/>
        <w:fldChar w:fldCharType="end"/>
      </w:r>
    </w:p>
    <w:p>
      <w:pPr>
        <w:pStyle w:val="bodytext2level"/>
        <w:jc w:val="both"/>
        <w:rPr/>
      </w:pPr>
      <w:r>
        <w:rPr>
          <w:color w:val="000080"/>
          <w:sz w:val="22"/>
        </w:rPr>
        <w:t xml:space="preserve">16.1  </w:t>
      </w:r>
      <w:r>
        <w:rPr>
          <w:color w:val="000080"/>
          <w:sz w:val="22"/>
          <w:u w:val="single"/>
        </w:rPr>
        <w:t>Default by Contractor</w:t>
      </w:r>
      <w:r>
        <w:rPr>
          <w:color w:val="000080"/>
          <w:sz w:val="22"/>
        </w:rPr>
        <w:t>.</w:t>
      </w:r>
      <w:r>
        <w:fldChar w:fldCharType="begin"/>
      </w:r>
      <w:r>
        <w:rPr/>
        <w:instrText xml:space="preserve"> TC "16.1†Default by Contractor." \l 1 </w:instrText>
      </w:r>
      <w:r>
        <w:rPr/>
        <w:fldChar w:fldCharType="separate"/>
      </w:r>
      <w:r>
        <w:rPr/>
      </w:r>
      <w:r>
        <w:rPr/>
        <w:fldChar w:fldCharType="end"/>
      </w:r>
      <w:r>
        <w:rPr>
          <w:sz w:val="22"/>
        </w:rPr>
        <w:t xml:space="preserve">  </w:t>
      </w:r>
    </w:p>
    <w:p>
      <w:pPr>
        <w:pStyle w:val="bodytext3level"/>
        <w:rPr/>
      </w:pPr>
      <w:r>
        <w:rPr>
          <w:color w:val="000080"/>
        </w:rPr>
        <w:t xml:space="preserve">16.1.1  </w:t>
      </w:r>
      <w:r>
        <w:rPr>
          <w:color w:val="000080"/>
          <w:u w:val="single"/>
        </w:rPr>
        <w:t>Termination for Inability to Perform and Bankruptcy Events</w:t>
      </w:r>
      <w:r>
        <w:rPr>
          <w:color w:val="000080"/>
        </w:rPr>
        <w:t>.</w:t>
      </w:r>
      <w:r>
        <w:fldChar w:fldCharType="begin"/>
      </w:r>
      <w:r>
        <w:rPr/>
        <w:instrText xml:space="preserve"> TC "16.1.1†Termination for Inability to Perform and Bankruptcy Events." \l 1 </w:instrText>
      </w:r>
      <w:r>
        <w:rPr/>
        <w:fldChar w:fldCharType="separate"/>
      </w:r>
      <w:r>
        <w:rPr/>
      </w:r>
      <w:r>
        <w:rPr/>
        <w:fldChar w:fldCharType="end"/>
      </w:r>
      <w:r>
        <w:rPr/>
        <w:t xml:space="preserve">  </w:t>
      </w:r>
    </w:p>
    <w:p>
      <w:pPr>
        <w:pStyle w:val="bodytext1"/>
        <w:rPr>
          <w:sz w:val="22"/>
        </w:rPr>
      </w:pPr>
      <w:r>
        <w:rPr>
          <w:sz w:val="22"/>
        </w:rPr>
        <w:t>If any proceeding is instituted against Contractor seeking to adjudicate Contractor as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Law relating to bankruptcy, insolvency, reorganization, winding up or composition or readjustment of debts, or if Contractor is unable to pay its debts when due or as they mature, then Owner may, without prejudice to any other right or remedy Owner may have, terminate this Agreement effective immediately upon giving written notice of such termination to Contractor.</w:t>
      </w:r>
    </w:p>
    <w:p>
      <w:pPr>
        <w:pStyle w:val="bodytext1"/>
        <w:rPr>
          <w:sz w:val="22"/>
        </w:rPr>
      </w:pPr>
      <w:r>
        <w:rPr>
          <w:sz w:val="22"/>
        </w:rPr>
        <w:t>As an alternative to termination if any of the above events occur, Owner in its sole and absolute discretion may require (i) Contractor, its trustee or other successor, to furnish, upon Owner’s request, adequate assurance of Contractor’s ability to perform all further material obligations under this Agreement, which assurances shall be provided within five (5) calendar days after receiving notice of the request and (ii) Contractor to file an appropriate action within the bankruptcy court to seek assumption or rejection of the Agreement within ten (10) calendar days of the institution of the bankruptcy filing and to diligently prosecute such action.  If Contractor fails to comply with its above obligations, Owner shall be entitled to request the bankruptcy court to reject this Agreement, declare this Agreement terminated and pursue any other recourse available to Owner under this Article 16.  The rights and remedies under this Article 16 shall not be deemed to limit Owner’s ability to seek any other rights and remedies provided by this Agreement or by Law, including its ability to seek relief from any automatic stays under the United States Bankruptcy Code.  Because of the urgent nature of the Work, Contractor will not oppose or object to any attempt by Owner to seek relief from any automatic stays.</w:t>
      </w:r>
    </w:p>
    <w:p>
      <w:pPr>
        <w:pStyle w:val="bodytext3level"/>
        <w:rPr/>
      </w:pPr>
      <w:r>
        <w:rPr>
          <w:color w:val="000080"/>
        </w:rPr>
        <w:t xml:space="preserve">16.1.2  </w:t>
      </w:r>
      <w:r>
        <w:rPr>
          <w:color w:val="000080"/>
          <w:u w:val="single"/>
        </w:rPr>
        <w:t>Termination for Contractor’s Failure to Perform</w:t>
      </w:r>
      <w:r>
        <w:rPr>
          <w:color w:val="000080"/>
        </w:rPr>
        <w:t>. If any of the following occur:</w:t>
      </w:r>
      <w:r>
        <w:fldChar w:fldCharType="begin"/>
      </w:r>
      <w:r>
        <w:rPr/>
        <w:instrText xml:space="preserve"> TC "16.1.2†Termination for Contractor’s Failure to Perform." \l 1 </w:instrText>
      </w:r>
      <w:r>
        <w:rPr/>
        <w:fldChar w:fldCharType="separate"/>
      </w:r>
      <w:r>
        <w:rPr/>
      </w:r>
      <w:r>
        <w:rPr/>
        <w:fldChar w:fldCharType="end"/>
      </w:r>
      <w:r>
        <w:rPr/>
        <w:t xml:space="preserve">  </w:t>
      </w:r>
    </w:p>
    <w:p>
      <w:pPr>
        <w:pStyle w:val="bodylevel4"/>
        <w:rPr>
          <w:sz w:val="22"/>
        </w:rPr>
      </w:pPr>
      <w:r>
        <w:rPr>
          <w:sz w:val="22"/>
        </w:rPr>
        <w:t>16.1.2.1</w:t>
        <w:tab/>
        <w:t>any representation or warranty of Contractor shall have been incorrect as of the date made and shall remain incorrect in any material respect at the time in question or Contractor fails to maintain the insurance required by Article 9 above;</w:t>
      </w:r>
    </w:p>
    <w:p>
      <w:pPr>
        <w:pStyle w:val="bodylevel4"/>
        <w:rPr>
          <w:sz w:val="22"/>
        </w:rPr>
      </w:pPr>
      <w:r>
        <w:rPr>
          <w:sz w:val="22"/>
        </w:rPr>
        <w:t>16.1.2.2</w:t>
        <w:tab/>
        <w:t>Contractor fails to make prompt payment of undisputed invoices due to any Subcontractor or otherwise repudiates or is in default with respect to any of its material obligations to any Subcontractor;</w:t>
      </w:r>
    </w:p>
    <w:p>
      <w:pPr>
        <w:pStyle w:val="bodylevel4"/>
        <w:rPr>
          <w:sz w:val="22"/>
        </w:rPr>
      </w:pPr>
      <w:r>
        <w:rPr>
          <w:sz w:val="22"/>
        </w:rPr>
        <w:t>16.1.2.3</w:t>
        <w:tab/>
        <w:t>Contractor fails to correct any defective Work in accordance with the provisions of this Agreement;</w:t>
      </w:r>
    </w:p>
    <w:p>
      <w:pPr>
        <w:pStyle w:val="bodylevel4"/>
        <w:rPr>
          <w:sz w:val="22"/>
        </w:rPr>
      </w:pPr>
      <w:r>
        <w:rPr>
          <w:sz w:val="22"/>
        </w:rPr>
        <w:t>16.1.2.4</w:t>
        <w:tab/>
        <w:t>Contractor makes a purported assignment of this Agreement in violation of the terms of Section 22.3;</w:t>
      </w:r>
    </w:p>
    <w:p>
      <w:pPr>
        <w:pStyle w:val="bodylevel4"/>
        <w:rPr>
          <w:sz w:val="22"/>
        </w:rPr>
      </w:pPr>
      <w:r>
        <w:rPr>
          <w:sz w:val="22"/>
        </w:rPr>
        <w:t>16.1.2.5</w:t>
        <w:tab/>
        <w:t>Contractor fails to perform any of its covenants or agreements contained in this Agreement (other than these covered elsewhere in this Section 16.1.2);</w:t>
      </w:r>
    </w:p>
    <w:p>
      <w:pPr>
        <w:pStyle w:val="bodylevel4"/>
        <w:rPr>
          <w:sz w:val="22"/>
        </w:rPr>
      </w:pPr>
      <w:r>
        <w:rPr>
          <w:sz w:val="22"/>
        </w:rPr>
        <w:t>16.1.2.6</w:t>
        <w:tab/>
        <w:t>any Security is repudiated or shall for any reason cease to be valid, binding and enforceable or there is a default under any Security;</w:t>
      </w:r>
    </w:p>
    <w:p>
      <w:pPr>
        <w:pStyle w:val="bodylevel4"/>
        <w:rPr>
          <w:sz w:val="22"/>
        </w:rPr>
      </w:pPr>
      <w:r>
        <w:rPr>
          <w:sz w:val="22"/>
        </w:rPr>
        <w:t>16.1.2.7</w:t>
        <w:tab/>
        <w:t>Contractor disregards any Laws or Governmental Authorizations;</w:t>
      </w:r>
    </w:p>
    <w:p>
      <w:pPr>
        <w:pStyle w:val="bodylevel4"/>
        <w:rPr>
          <w:sz w:val="22"/>
        </w:rPr>
      </w:pPr>
      <w:r>
        <w:rPr>
          <w:sz w:val="22"/>
        </w:rPr>
        <w:t>16.1.2.8</w:t>
        <w:tab/>
        <w:t>Contractor fails to achieve Substantial Completion within one hundred and twenty (120) days after Guaranteed Completion Date;</w:t>
      </w:r>
    </w:p>
    <w:p>
      <w:pPr>
        <w:pStyle w:val="bodylevel4"/>
        <w:rPr>
          <w:sz w:val="22"/>
        </w:rPr>
      </w:pPr>
      <w:r>
        <w:rPr>
          <w:sz w:val="22"/>
        </w:rPr>
        <w:t>16.1.2.9</w:t>
        <w:tab/>
        <w:t>Contractor fails to begin the appropriate Work within ______ (__) days of the Notice to Proceed Date or ceases to perform the Work for a continuous period in excess of ______ (__) days;</w:t>
      </w:r>
    </w:p>
    <w:p>
      <w:pPr>
        <w:pStyle w:val="bodylevel4"/>
        <w:rPr>
          <w:sz w:val="22"/>
        </w:rPr>
      </w:pPr>
      <w:r>
        <w:rPr>
          <w:sz w:val="22"/>
        </w:rPr>
        <w:t>16.1.2.10</w:t>
        <w:tab/>
        <w:t>Contractor fails to pay, when due, Delay Liquidated Damages, Performance Liquidated Damages or any other amounts payable by  Contractor under this Agreement in either case when due, in accordance with the provisions of this Agreement; and</w:t>
      </w:r>
    </w:p>
    <w:p>
      <w:pPr>
        <w:pStyle w:val="bodylevel4"/>
        <w:rPr>
          <w:sz w:val="22"/>
        </w:rPr>
      </w:pPr>
      <w:r>
        <w:rPr>
          <w:sz w:val="22"/>
        </w:rPr>
        <w:t>16.1.2.11</w:t>
        <w:tab/>
        <w:t>Contractor refuses or fails, except in cases for which an extension of time is provided by Owner, to supply sufficient properly skilled workmen or proper materials to complete the Work at a rate that gives reasonable assurance to Owner that Contractor can attain Substantial Completion by the Guaranteed Completion Date;</w:t>
      </w:r>
    </w:p>
    <w:p>
      <w:pPr>
        <w:pStyle w:val="bodytextblock"/>
        <w:rPr>
          <w:sz w:val="22"/>
        </w:rPr>
      </w:pPr>
      <w:r>
        <w:rPr>
          <w:sz w:val="22"/>
        </w:rPr>
        <w:t>then, in the case of Sections 16.1.2.1, 16.1.2.4, 16.1.2.8 and 16.1.2.9, Owner may immediately terminate this Agreement; in any other case, if Contractor fails to correct such condition within fifteen (15) days in the case of any default involving the payment of money or provision of security pursuant to Article 21 or, in the case of any other such default within thirty (30) days of receipt of written notice from the Owner stating the nature of the default and requiring Contractor to remedy the same, or in the case of any default for which Contractor is entitled to reserve notice and thirty (30) days to cure, if such default is not capable of being remedied within such thirty (30) days, to diligently commence through the exercise of reasonable efforts to correct such condition within fifteen (15) days of receipt of such written notice of such condition and to complete the correction within forty-five (45) days after receipt of such written notice, then Owner may, without prejudice to any other right or remedy, terminate this Agreement.</w:t>
      </w:r>
    </w:p>
    <w:p>
      <w:pPr>
        <w:pStyle w:val="bodytext3level"/>
        <w:rPr/>
      </w:pPr>
      <w:r>
        <w:rPr>
          <w:color w:val="000080"/>
        </w:rPr>
        <w:t xml:space="preserve">16.1.3  </w:t>
      </w:r>
      <w:r>
        <w:rPr>
          <w:color w:val="000080"/>
          <w:u w:val="single"/>
        </w:rPr>
        <w:t>Owner’s Rights</w:t>
      </w:r>
      <w:r>
        <w:rPr>
          <w:color w:val="000080"/>
        </w:rPr>
        <w:t>.</w:t>
      </w:r>
      <w:r>
        <w:fldChar w:fldCharType="begin"/>
      </w:r>
      <w:r>
        <w:rPr/>
        <w:instrText xml:space="preserve"> TC "16.1.3†Owner’s Rights." \l 1 </w:instrText>
      </w:r>
      <w:r>
        <w:rPr/>
        <w:fldChar w:fldCharType="separate"/>
      </w:r>
      <w:r>
        <w:rPr/>
      </w:r>
      <w:r>
        <w:rPr/>
        <w:fldChar w:fldCharType="end"/>
      </w:r>
      <w:r>
        <w:rPr/>
        <w:t xml:space="preserve">  </w:t>
      </w:r>
    </w:p>
    <w:p>
      <w:pPr>
        <w:pStyle w:val="bodytext1"/>
        <w:rPr>
          <w:sz w:val="22"/>
        </w:rPr>
      </w:pPr>
      <w:r>
        <w:rPr>
          <w:sz w:val="22"/>
        </w:rPr>
        <w:t>If Owner elects to terminate this Agreement pursuant to this Section 16.1, then Owner may employ any other Person (the “Replacement Contractor”) to finish the Work in accordance with the terms of this Agreement and all Subcontracts as may be assigned to such Replacement Contractor pursuant to Section 16.1.4.4 by whatever method that Owner may deem expedient.  In such event, Owner may make such expenditures as in Owner’s sole judgment will best accomplish the timely completion of the Facility, provided Owner shall not be required or expected to mitigate any such costs by terminating, repudiating or renegotiating any Subcontract. Contractor, if so requested by Owner, shall provide Owner, any Replacement Contractor or Lender, at Contractor’s expense, with the right to continue to use any and all patented and/or proprietary information that Contractor has rights to use, if any (subject to reasonable proprietary restrictions), which Owner deems necessary to complete the Facility. Upon such termination, Contractor shall not be entitled to receive any further payments under this Agreement, and the provisions of 16.1.5 shall apply.</w:t>
      </w:r>
    </w:p>
    <w:p>
      <w:pPr>
        <w:pStyle w:val="bodytext3level"/>
        <w:rPr/>
      </w:pPr>
      <w:r>
        <w:rPr>
          <w:color w:val="000080"/>
        </w:rPr>
        <w:t xml:space="preserve">16.1.4  </w:t>
      </w:r>
      <w:r>
        <w:rPr>
          <w:color w:val="000080"/>
          <w:u w:val="single"/>
        </w:rPr>
        <w:t>General Obligations</w:t>
      </w:r>
      <w:r>
        <w:rPr>
          <w:color w:val="000080"/>
        </w:rPr>
        <w:t>.</w:t>
      </w:r>
      <w:r>
        <w:fldChar w:fldCharType="begin"/>
      </w:r>
      <w:r>
        <w:rPr/>
        <w:instrText xml:space="preserve"> TC "16.1.4†General Obligations." \l 1 </w:instrText>
      </w:r>
      <w:r>
        <w:rPr/>
        <w:fldChar w:fldCharType="separate"/>
      </w:r>
      <w:r>
        <w:rPr/>
      </w:r>
      <w:r>
        <w:rPr/>
        <w:fldChar w:fldCharType="end"/>
      </w:r>
      <w:r>
        <w:rPr/>
        <w:t xml:space="preserve">  </w:t>
      </w:r>
    </w:p>
    <w:p>
      <w:pPr>
        <w:pStyle w:val="bodytext1"/>
        <w:rPr>
          <w:sz w:val="22"/>
        </w:rPr>
      </w:pPr>
      <w:r>
        <w:rPr>
          <w:sz w:val="22"/>
        </w:rPr>
        <w:t>If Owner elects to terminate this Agreement pursuant to this Section 16.1, then Contractor shall, at Owner’s request and at Contractor’s expense, perform the following services relative to the Work so affected:</w:t>
      </w:r>
    </w:p>
    <w:p>
      <w:pPr>
        <w:pStyle w:val="bodylevel4"/>
        <w:rPr>
          <w:sz w:val="22"/>
        </w:rPr>
      </w:pPr>
      <w:r>
        <w:rPr>
          <w:sz w:val="22"/>
        </w:rPr>
        <w:t>16.1.4.1  cease all further Work, except such Work as Owner may specify in the termination notice for the sole purpose of protecting that part of the Work already executed;</w:t>
      </w:r>
    </w:p>
    <w:p>
      <w:pPr>
        <w:pStyle w:val="bodylevel4"/>
        <w:rPr>
          <w:sz w:val="22"/>
        </w:rPr>
      </w:pPr>
      <w:r>
        <w:rPr>
          <w:sz w:val="22"/>
        </w:rPr>
        <w:t>16.1.4.2  assist Owner in preparing an inventory of all Equipment in use or in storage at the Site;</w:t>
      </w:r>
    </w:p>
    <w:p>
      <w:pPr>
        <w:pStyle w:val="bodylevel4"/>
        <w:rPr>
          <w:sz w:val="22"/>
        </w:rPr>
      </w:pPr>
      <w:r>
        <w:rPr>
          <w:sz w:val="22"/>
        </w:rPr>
        <w:t>16.1.4.3  terminate all Subcontracts, except those to be assigned to Owner pursuant to Section 16.1.4.4;</w:t>
      </w:r>
    </w:p>
    <w:p>
      <w:pPr>
        <w:pStyle w:val="bodylevel4"/>
        <w:rPr>
          <w:sz w:val="22"/>
        </w:rPr>
      </w:pPr>
      <w:r>
        <w:rPr>
          <w:sz w:val="22"/>
        </w:rPr>
        <w:t>16.1.4.4  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w:t>
      </w:r>
    </w:p>
    <w:p>
      <w:pPr>
        <w:pStyle w:val="bodylevel4"/>
        <w:rPr>
          <w:sz w:val="22"/>
        </w:rPr>
      </w:pPr>
      <w:r>
        <w:rPr>
          <w:sz w:val="22"/>
        </w:rPr>
        <w:t>16.1.4.5  remove from the Site all of Contractor’s equipment and rubbish as Owner may request;</w:t>
      </w:r>
    </w:p>
    <w:p>
      <w:pPr>
        <w:pStyle w:val="bodylevel4"/>
        <w:rPr>
          <w:sz w:val="22"/>
        </w:rPr>
      </w:pPr>
      <w:r>
        <w:rPr>
          <w:sz w:val="22"/>
        </w:rPr>
        <w:t>16.1.4.6  deliver to Owner all design and other information as may be reasonably requested by Owner for the completion and operation of the Facility; and</w:t>
      </w:r>
    </w:p>
    <w:p>
      <w:pPr>
        <w:pStyle w:val="bodylevel4"/>
        <w:rPr>
          <w:sz w:val="22"/>
        </w:rPr>
      </w:pPr>
      <w:r>
        <w:rPr>
          <w:sz w:val="22"/>
        </w:rPr>
        <w:t>16.1.4.7  supply any proprietary components needed for the completion and operation of the Facility that are not available from other persons on reasonable terms.</w:t>
      </w:r>
    </w:p>
    <w:p>
      <w:pPr>
        <w:pStyle w:val="bodytext3level"/>
        <w:keepNext w:val="true"/>
        <w:rPr/>
      </w:pPr>
      <w:r>
        <w:rPr>
          <w:color w:val="000080"/>
        </w:rPr>
        <w:t xml:space="preserve">16.1.5  </w:t>
      </w:r>
      <w:r>
        <w:rPr>
          <w:color w:val="000080"/>
          <w:u w:val="single"/>
        </w:rPr>
        <w:t>Payment Obligations</w:t>
      </w:r>
      <w:r>
        <w:rPr>
          <w:color w:val="000080"/>
        </w:rPr>
        <w:t>.</w:t>
      </w:r>
      <w:r>
        <w:fldChar w:fldCharType="begin"/>
      </w:r>
      <w:r>
        <w:rPr/>
        <w:instrText xml:space="preserve"> TC "16.1.5†Payment Obligations." \l 1 </w:instrText>
      </w:r>
      <w:r>
        <w:rPr/>
        <w:fldChar w:fldCharType="separate"/>
      </w:r>
      <w:r>
        <w:rPr/>
      </w:r>
      <w:r>
        <w:rPr/>
        <w:fldChar w:fldCharType="end"/>
      </w:r>
      <w:r>
        <w:rPr/>
        <w:t xml:space="preserve">  If Owner terminates this Agreement pursuant to this Section 16.1, as soon as reasonably practicable after reaching the equivalent of Final Completion, Owner shall determine the total reasonable and necessary expenses incurred and accrued by Owner in connection with the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Owner elects to have assigned to such Replacement Contractor pursuant to Section 16.1.4.4., and additional reasonable allocation of overhead costs of Owner to effect such takeover and to complete the Work (collectively, the “Cost to Complete Facility”).  Any sums due to Owner from Contractor accruing prior to the date of termination shall be deducted from the amount to be paid to Contractor pursuant to the foregoing.  If the Cost to Complete Facility exceeds the balance of the Contract Price unpaid at the time of Contractor’s default (“Balance of Contract Price”), then Owner shall be fully released from all obligations to pay Balance of Contract Price, and Contractor shall be liable for and shall pay to Owner upon written demand by Owner the amount of such excess.  Any such amount payable by Contractor may be deducted by Owner from any amounts due to Contractor under this Agreement.  If the Cost to Complete Facility is less than Balance of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Balance of Contract Price is greater than the Cost to Complete Facility.  Any sums due to Owner from Contractor shall be immediately due and payable upon termination and Owner shall have the right to deduct such amounts from any payments Owner is obligated to make to the Contractor under this Agreement.</w:t>
      </w:r>
    </w:p>
    <w:p>
      <w:pPr>
        <w:pStyle w:val="bodytext2level"/>
        <w:jc w:val="both"/>
        <w:rPr/>
      </w:pPr>
      <w:r>
        <w:rPr>
          <w:color w:val="000080"/>
          <w:sz w:val="22"/>
        </w:rPr>
        <w:t xml:space="preserve">16.2  </w:t>
      </w:r>
      <w:r>
        <w:rPr>
          <w:color w:val="000080"/>
          <w:sz w:val="22"/>
          <w:u w:val="single"/>
        </w:rPr>
        <w:t>Optional Cancellation by Owner</w:t>
      </w:r>
      <w:r>
        <w:rPr>
          <w:color w:val="000080"/>
          <w:sz w:val="22"/>
        </w:rPr>
        <w:t>.</w:t>
      </w:r>
      <w:r>
        <w:fldChar w:fldCharType="begin"/>
      </w:r>
      <w:r>
        <w:rPr/>
        <w:instrText xml:space="preserve"> TC "16.2†Optional Cancellation by Owner." \l 1 </w:instrText>
      </w:r>
      <w:r>
        <w:rPr/>
        <w:fldChar w:fldCharType="separate"/>
      </w:r>
      <w:r>
        <w:rPr/>
      </w:r>
      <w:r>
        <w:rPr/>
        <w:fldChar w:fldCharType="end"/>
      </w:r>
      <w:r>
        <w:rPr>
          <w:sz w:val="22"/>
        </w:rPr>
        <w:t xml:space="preserve">  </w:t>
      </w:r>
    </w:p>
    <w:p>
      <w:pPr>
        <w:pStyle w:val="bodytext3level"/>
        <w:rPr/>
      </w:pPr>
      <w:r>
        <w:rPr>
          <w:color w:val="000080"/>
        </w:rPr>
        <w:t>16.2.1  Rights.</w:t>
      </w:r>
      <w:r>
        <w:fldChar w:fldCharType="begin"/>
      </w:r>
      <w:r>
        <w:rPr/>
        <w:instrText xml:space="preserve"> TC "16.2.1†Rights." \l 1 </w:instrText>
      </w:r>
      <w:r>
        <w:rPr/>
        <w:fldChar w:fldCharType="separate"/>
      </w:r>
      <w:r>
        <w:rPr/>
      </w:r>
      <w:r>
        <w:rPr/>
        <w:fldChar w:fldCharType="end"/>
      </w:r>
      <w:r>
        <w:rPr/>
        <w:t xml:space="preserve">  </w:t>
      </w:r>
    </w:p>
    <w:p>
      <w:pPr>
        <w:pStyle w:val="bodytext1"/>
        <w:rPr>
          <w:sz w:val="22"/>
        </w:rPr>
      </w:pPr>
      <w:r>
        <w:rPr>
          <w:sz w:val="22"/>
        </w:rPr>
        <w:t>Owner may cancel this Agreement at any time by written notice to Contractor.  Upon receipt of any such notice, Contractor shall, unless the notice directs otherwise:</w:t>
      </w:r>
    </w:p>
    <w:p>
      <w:pPr>
        <w:pStyle w:val="bodylevel4"/>
        <w:rPr>
          <w:sz w:val="22"/>
        </w:rPr>
      </w:pPr>
      <w:r>
        <w:rPr>
          <w:sz w:val="22"/>
        </w:rPr>
        <w:t>16.2.1.1  immediately discontinue the Work on the date and to the extent specified in such notice and assist Owner in the inventory referenced in Section 16.1.4.2;</w:t>
      </w:r>
    </w:p>
    <w:p>
      <w:pPr>
        <w:pStyle w:val="bodylevel4"/>
        <w:rPr>
          <w:sz w:val="22"/>
        </w:rPr>
      </w:pPr>
      <w:r>
        <w:rPr>
          <w:sz w:val="22"/>
        </w:rPr>
        <w:t>16.2.1.2  place no further orders or enter into Subcontracts for Equipment and/or Work;</w:t>
      </w:r>
    </w:p>
    <w:p>
      <w:pPr>
        <w:pStyle w:val="bodylevel4"/>
        <w:rPr>
          <w:sz w:val="22"/>
        </w:rPr>
      </w:pPr>
      <w:r>
        <w:rPr>
          <w:sz w:val="22"/>
        </w:rPr>
        <w:t>16.2.1.3  promptly make every reasonable effort to procure cancellation upon terms satisfactory to Owner of all orders, Subcontracts and rental agreements, unless Owner elects to have the same assigned under Section 16.1.4.4</w:t>
      </w:r>
    </w:p>
    <w:p>
      <w:pPr>
        <w:pStyle w:val="bodylevel4"/>
        <w:rPr>
          <w:sz w:val="22"/>
        </w:rPr>
      </w:pPr>
      <w:r>
        <w:rPr>
          <w:sz w:val="22"/>
        </w:rPr>
        <w:t>16.2.1.4  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 assign to Owner to the extent assignable all issued Governmental Authorizations and other rights and documents referenced to in Section 16.1.4.4 and</w:t>
      </w:r>
    </w:p>
    <w:p>
      <w:pPr>
        <w:pStyle w:val="bodylevel4"/>
        <w:rPr>
          <w:sz w:val="22"/>
        </w:rPr>
      </w:pPr>
      <w:r>
        <w:rPr>
          <w:sz w:val="22"/>
        </w:rPr>
        <w:t>16.2.1.5  thereafter execute only that portion of the Work directed by Owner as may be necessary to preserve and protect Work already in progress and to protect Equipment at the Site or in transit thereto.</w:t>
      </w:r>
    </w:p>
    <w:p>
      <w:pPr>
        <w:pStyle w:val="bodylevel4"/>
        <w:rPr/>
      </w:pPr>
      <w:r>
        <w:rPr>
          <w:color w:val="000080"/>
          <w:sz w:val="22"/>
        </w:rPr>
        <w:t xml:space="preserve">16.2.2  </w:t>
      </w:r>
      <w:r>
        <w:rPr>
          <w:color w:val="000080"/>
          <w:sz w:val="22"/>
          <w:u w:val="single"/>
        </w:rPr>
        <w:t>Remedies</w:t>
      </w:r>
      <w:r>
        <w:rPr>
          <w:color w:val="000080"/>
          <w:sz w:val="22"/>
        </w:rPr>
        <w:t>.</w:t>
      </w:r>
      <w:r>
        <w:fldChar w:fldCharType="begin"/>
      </w:r>
      <w:r>
        <w:rPr/>
        <w:instrText xml:space="preserve"> TC "16.2.2†Remedies." \l 1 </w:instrText>
      </w:r>
      <w:r>
        <w:rPr/>
        <w:fldChar w:fldCharType="separate"/>
      </w:r>
      <w:r>
        <w:rPr/>
      </w:r>
      <w:r>
        <w:rPr/>
        <w:fldChar w:fldCharType="end"/>
      </w:r>
      <w:r>
        <w:rPr>
          <w:sz w:val="22"/>
        </w:rPr>
        <w:t xml:space="preserve">  Contractor waives any claims for consequential damages, including loss of anticipated profits for uncompleted Work, on account of a termination by Owner pursuant to this Section 16.2 and shall accept as its sole remedy payment of the Contract Price attributable to the Work (including any work in progress, components and other supplies specifically purchased, prepared or fabricated off the Site for the Facility and not returned to vendor’s stock, or Equipment for subsequent incorporation at the Site) properly performed by Contractor and its Subcontractors as of the effective date of cancellation; the costs reasonably incurred by Contractor in removing its equipment from the Site; the costs incurred by Contractor in protecting the Work pursuant to Section 16.2.1.5 above and reimbursement for any Subcontractor termination costs; and any other out-of-pocket expenses reasonably incurred by Contractor as a result of such cancellation which, in the circumstances, cannot reasonably be avoided by Contractor and are a direct result of such termination, except that such costs shall not exceed the cancellation fee associated with the effective date of such cancellation as set forth in Exhibit C-6.  Contractor shall use reasonable efforts to minimize any such costs of cancellation.  Owner shall have the option of having all or any Work delivered to the Site or, at Owner’s expense, to such other place as Owner shall reasonably direct.  Payments for cancellation under this Section 16.2 shall be due Contractor within thirty (30) days of Owner’s receipt and acceptance of a substantiated, itemized invoice and the delivery of any such Work.</w:t>
      </w:r>
    </w:p>
    <w:p>
      <w:pPr>
        <w:pStyle w:val="bodytext3level"/>
        <w:rPr/>
      </w:pPr>
      <w:r>
        <w:rPr>
          <w:color w:val="000080"/>
        </w:rPr>
        <w:t xml:space="preserve">16.2.3  </w:t>
      </w:r>
      <w:r>
        <w:rPr>
          <w:color w:val="000080"/>
          <w:u w:val="single"/>
        </w:rPr>
        <w:t>Deemed Optional Cancellation</w:t>
      </w:r>
      <w:r>
        <w:rPr>
          <w:color w:val="000080"/>
        </w:rPr>
        <w:t>.</w:t>
      </w:r>
      <w:r>
        <w:fldChar w:fldCharType="begin"/>
      </w:r>
      <w:r>
        <w:rPr/>
        <w:instrText xml:space="preserve"> TC "16.2.3†Deemed Optional Cancellation." \l 1 </w:instrText>
      </w:r>
      <w:r>
        <w:rPr/>
        <w:fldChar w:fldCharType="separate"/>
      </w:r>
      <w:r>
        <w:rPr/>
      </w:r>
      <w:r>
        <w:rPr/>
        <w:fldChar w:fldCharType="end"/>
      </w:r>
      <w:r>
        <w:rPr/>
        <w:t xml:space="preserve">  If Owner terminates this Agreement either for Contractor’s inability to perform or failure to perform, and it is later determined that Owner did not have cause to terminate, then such termination will be deemed an optional cancellation by Owner under this Section 16.2.</w:t>
      </w:r>
    </w:p>
    <w:p>
      <w:pPr>
        <w:pStyle w:val="bodytext2level"/>
        <w:jc w:val="both"/>
        <w:rPr/>
      </w:pPr>
      <w:r>
        <w:rPr>
          <w:color w:val="000080"/>
          <w:sz w:val="22"/>
        </w:rPr>
        <w:t xml:space="preserve">16.3  </w:t>
      </w:r>
      <w:r>
        <w:rPr>
          <w:color w:val="000080"/>
          <w:sz w:val="22"/>
          <w:u w:val="single"/>
        </w:rPr>
        <w:t>Termination by Contractor</w:t>
      </w:r>
      <w:r>
        <w:rPr>
          <w:color w:val="000080"/>
          <w:sz w:val="22"/>
        </w:rPr>
        <w:t>.</w:t>
      </w:r>
      <w:r>
        <w:fldChar w:fldCharType="begin"/>
      </w:r>
      <w:r>
        <w:rPr/>
        <w:instrText xml:space="preserve"> TC "16.3†Termination by Contractor." \l 1 </w:instrText>
      </w:r>
      <w:r>
        <w:rPr/>
        <w:fldChar w:fldCharType="separate"/>
      </w:r>
      <w:r>
        <w:rPr/>
      </w:r>
      <w:r>
        <w:rPr/>
        <w:fldChar w:fldCharType="end"/>
      </w:r>
      <w:r>
        <w:rPr>
          <w:sz w:val="22"/>
        </w:rPr>
        <w:t xml:space="preserve">  </w:t>
      </w:r>
    </w:p>
    <w:p>
      <w:pPr>
        <w:pStyle w:val="bodytext3level"/>
        <w:rPr/>
      </w:pPr>
      <w:r>
        <w:rPr>
          <w:color w:val="000080"/>
        </w:rPr>
        <w:t xml:space="preserve">16.3.1  </w:t>
      </w:r>
      <w:r>
        <w:rPr>
          <w:color w:val="000080"/>
          <w:u w:val="single"/>
        </w:rPr>
        <w:t>Termination for Owner’s Inability to Perform</w:t>
      </w:r>
      <w:r>
        <w:rPr>
          <w:color w:val="000080"/>
        </w:rPr>
        <w:t>.</w:t>
      </w:r>
      <w:r>
        <w:fldChar w:fldCharType="begin"/>
      </w:r>
      <w:r>
        <w:rPr/>
        <w:instrText xml:space="preserve"> TC "16.3.1†Termination for Owner’s Inability to Perform." \l 1 </w:instrText>
      </w:r>
      <w:r>
        <w:rPr/>
        <w:fldChar w:fldCharType="separate"/>
      </w:r>
      <w:r>
        <w:rPr/>
      </w:r>
      <w:r>
        <w:rPr/>
        <w:fldChar w:fldCharType="end"/>
      </w:r>
      <w:r>
        <w:rPr/>
        <w:t xml:space="preserve">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bodytext3level"/>
        <w:keepNext w:val="true"/>
        <w:rPr/>
      </w:pPr>
      <w:r>
        <w:rPr>
          <w:color w:val="000080"/>
        </w:rPr>
        <w:t xml:space="preserve">16.3.2  </w:t>
      </w:r>
      <w:r>
        <w:rPr>
          <w:color w:val="000080"/>
          <w:u w:val="single"/>
        </w:rPr>
        <w:t>Termination for Owner’s Failure to Perform</w:t>
      </w:r>
      <w:r>
        <w:rPr>
          <w:color w:val="000080"/>
        </w:rPr>
        <w:t>.</w:t>
      </w:r>
      <w:r>
        <w:fldChar w:fldCharType="begin"/>
      </w:r>
      <w:r>
        <w:rPr/>
        <w:instrText xml:space="preserve"> TC "16.3.2†Termination for Owner’s Failure to Perform." \l 1 </w:instrText>
      </w:r>
      <w:r>
        <w:rPr/>
        <w:fldChar w:fldCharType="separate"/>
      </w:r>
      <w:r>
        <w:rPr/>
      </w:r>
      <w:r>
        <w:rPr/>
        <w:fldChar w:fldCharType="end"/>
      </w:r>
      <w:r>
        <w:rPr/>
        <w:t xml:space="preserve">  </w:t>
      </w:r>
      <w:r>
        <w:rPr>
          <w:b/>
        </w:rPr>
        <w:t>[</w:t>
      </w:r>
      <w:r>
        <w:rPr>
          <w:b/>
          <w:u w:val="single"/>
        </w:rPr>
        <w:t>Note</w:t>
      </w:r>
      <w:r>
        <w:rPr>
          <w:b/>
        </w:rPr>
        <w:t xml:space="preserve">: Conform remedies to deal terms.]  </w:t>
      </w:r>
      <w:r>
        <w:rPr/>
        <w:t>If: the Work is suspended for more than twelve (12) consecutive months pursuant to Section 16.4; or if any material representation or warranty of Owner shall have been incorrect as of the date made and shall remain incorrect at the time in question;  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terminate this Agreement. Any such termination shall be without prejudice to any existing rights, powers or remedies of either Party under this Agreement. Except as otherwise expressly provided in this Agreement, the Contractor’s sole and exclusive remedies for any default shall be termination of this Agreement and monetary damages.</w:t>
      </w:r>
    </w:p>
    <w:p>
      <w:pPr>
        <w:pStyle w:val="bodytext1"/>
        <w:rPr>
          <w:sz w:val="22"/>
        </w:rPr>
      </w:pPr>
      <w:r>
        <w:rPr>
          <w:sz w:val="22"/>
        </w:rPr>
        <w:t xml:space="preserve">Notwithstanding Contractor’s right to terminate this Agreement pursuant to this Section 16.3.2, Contractor agrees that before any such right to terminate may be exercised, Contractor shall notify Lender in writing of the circumstances of the event of Owner default, request that Lender declare its intentions with respect to invoking its right under the financing agreements to take over all of Owner’s rights, obligations and liabilities under this Agreement through assignment, and Lender shall have declared its intentions, within a reasonable time following such written notice by Contractor, not to take over the performance of the Agreement to remedy such event of Owner default. </w:t>
      </w:r>
    </w:p>
    <w:p>
      <w:pPr>
        <w:pStyle w:val="bodytext3level"/>
        <w:rPr/>
      </w:pPr>
      <w:r>
        <w:rPr>
          <w:color w:val="000080"/>
        </w:rPr>
        <w:t xml:space="preserve">16.3.3  </w:t>
      </w:r>
      <w:r>
        <w:rPr>
          <w:color w:val="000080"/>
          <w:u w:val="single"/>
        </w:rPr>
        <w:t>Payment on Termination by Contractor</w:t>
      </w:r>
      <w:r>
        <w:rPr>
          <w:color w:val="000080"/>
        </w:rPr>
        <w:t>.</w:t>
      </w:r>
      <w:r>
        <w:fldChar w:fldCharType="begin"/>
      </w:r>
      <w:r>
        <w:rPr/>
        <w:instrText xml:space="preserve"> TC "16.3.3†Payment on Termination by Contractor." \l 1 </w:instrText>
      </w:r>
      <w:r>
        <w:rPr/>
        <w:fldChar w:fldCharType="separate"/>
      </w:r>
      <w:r>
        <w:rPr/>
      </w:r>
      <w:r>
        <w:rPr/>
        <w:fldChar w:fldCharType="end"/>
      </w:r>
      <w:r>
        <w:rPr/>
        <w:t xml:space="preserve">  If this Agreement is terminated under Section 16.3.1 or 16.3.2, Contractor shall be entitled to payment on the same basis as if the carrying out of the Work had been cancelled under Section 16.2.</w:t>
      </w:r>
    </w:p>
    <w:p>
      <w:pPr>
        <w:pStyle w:val="bodytext2level"/>
        <w:jc w:val="both"/>
        <w:rPr/>
      </w:pPr>
      <w:r>
        <w:rPr>
          <w:color w:val="000080"/>
          <w:sz w:val="22"/>
        </w:rPr>
        <w:t xml:space="preserve">16.4  </w:t>
      </w:r>
      <w:r>
        <w:rPr>
          <w:color w:val="000080"/>
          <w:sz w:val="22"/>
          <w:u w:val="single"/>
        </w:rPr>
        <w:t>Suspension of Work</w:t>
      </w:r>
      <w:r>
        <w:rPr>
          <w:color w:val="000080"/>
          <w:sz w:val="22"/>
        </w:rPr>
        <w:t>.</w:t>
      </w:r>
      <w:r>
        <w:fldChar w:fldCharType="begin"/>
      </w:r>
      <w:r>
        <w:rPr/>
        <w:instrText xml:space="preserve"> TC "16.4†Suspension of Work." \l 1 </w:instrText>
      </w:r>
      <w:r>
        <w:rPr/>
        <w:fldChar w:fldCharType="separate"/>
      </w:r>
      <w:r>
        <w:rPr/>
      </w:r>
      <w:r>
        <w:rPr/>
        <w:fldChar w:fldCharType="end"/>
      </w:r>
      <w:r>
        <w:rPr>
          <w:sz w:val="22"/>
        </w:rPr>
        <w:t xml:space="preserve">  </w:t>
      </w:r>
    </w:p>
    <w:p>
      <w:pPr>
        <w:pStyle w:val="bodytext3level"/>
        <w:rPr/>
      </w:pPr>
      <w:r>
        <w:rPr>
          <w:color w:val="000080"/>
        </w:rPr>
        <w:t xml:space="preserve">16.4.1  </w:t>
      </w:r>
      <w:r>
        <w:rPr>
          <w:color w:val="000080"/>
          <w:u w:val="single"/>
        </w:rPr>
        <w:t>Suspension of Work by Owner</w:t>
      </w:r>
      <w:r>
        <w:rPr>
          <w:color w:val="000080"/>
        </w:rPr>
        <w:t>.</w:t>
      </w:r>
      <w:r>
        <w:fldChar w:fldCharType="begin"/>
      </w:r>
      <w:r>
        <w:rPr/>
        <w:instrText xml:space="preserve"> TC "16.4.1†Suspension of Work by Owner." \l 1 </w:instrText>
      </w:r>
      <w:r>
        <w:rPr/>
        <w:fldChar w:fldCharType="separate"/>
      </w:r>
      <w:r>
        <w:rPr/>
      </w:r>
      <w:r>
        <w:rPr/>
        <w:fldChar w:fldCharType="end"/>
      </w:r>
      <w:r>
        <w:rPr/>
        <w:t xml:space="preserve">  </w:t>
      </w:r>
    </w:p>
    <w:p>
      <w:pPr>
        <w:pStyle w:val="bodylevel4"/>
        <w:rPr>
          <w:sz w:val="22"/>
        </w:rPr>
      </w:pPr>
      <w:r>
        <w:rPr>
          <w:sz w:val="22"/>
        </w:rPr>
        <w:t>16.4.1.1  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level4"/>
        <w:rPr>
          <w:sz w:val="22"/>
        </w:rPr>
      </w:pPr>
      <w:r>
        <w:rPr>
          <w:sz w:val="22"/>
        </w:rPr>
        <w:t>16.4.1.2  Owner may at any time following a suspension give notice to Contractor to proceed with the Work previously suspended.</w:t>
      </w:r>
    </w:p>
    <w:p>
      <w:pPr>
        <w:pStyle w:val="bodylevel4"/>
        <w:rPr>
          <w:sz w:val="22"/>
        </w:rPr>
      </w:pPr>
      <w:r>
        <w:rPr>
          <w:sz w:val="22"/>
        </w:rPr>
        <w:t>16.4.1.3  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3level"/>
        <w:keepNext w:val="true"/>
        <w:rPr/>
      </w:pPr>
      <w:r>
        <w:rPr>
          <w:color w:val="000080"/>
        </w:rPr>
        <w:t xml:space="preserve">16.4.2  </w:t>
      </w:r>
      <w:r>
        <w:rPr>
          <w:color w:val="000080"/>
          <w:u w:val="single"/>
        </w:rPr>
        <w:t>Suspension of Work by Contractor</w:t>
      </w:r>
      <w:r>
        <w:rPr>
          <w:color w:val="000080"/>
        </w:rPr>
        <w:t>.</w:t>
      </w:r>
      <w:r>
        <w:fldChar w:fldCharType="begin"/>
      </w:r>
      <w:r>
        <w:rPr/>
        <w:instrText xml:space="preserve"> TC "16.4.2†Suspension of Work by Contractor." \l 1 </w:instrText>
      </w:r>
      <w:r>
        <w:rPr/>
        <w:fldChar w:fldCharType="separate"/>
      </w:r>
      <w:r>
        <w:rPr/>
      </w:r>
      <w:r>
        <w:rPr/>
        <w:fldChar w:fldCharType="end"/>
      </w:r>
      <w:r>
        <w:rPr/>
        <w:t xml:space="preserve">  </w:t>
      </w:r>
    </w:p>
    <w:p>
      <w:pPr>
        <w:pStyle w:val="bodylevel4"/>
        <w:rPr>
          <w:sz w:val="22"/>
        </w:rPr>
      </w:pPr>
      <w:r>
        <w:rPr>
          <w:sz w:val="22"/>
        </w:rPr>
        <w:t>16.4.2.1  Contractor may, by giving ten (10) days notice in writing to Owner, suspend the carrying out of the Work or any part thereof if Owner fails to pay Contractor any undisputed amount due under any invoice within twenty (20) days after the amount becomes payable under this Agreement, unless prior to the end of the ten (10)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bodylevel4"/>
        <w:rPr>
          <w:sz w:val="22"/>
        </w:rPr>
      </w:pPr>
      <w:r>
        <w:rPr>
          <w:sz w:val="22"/>
        </w:rPr>
        <w:t>16.4.2.2  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3level"/>
        <w:rPr/>
      </w:pPr>
      <w:r>
        <w:rPr>
          <w:color w:val="000080"/>
        </w:rPr>
        <w:t xml:space="preserve">16.4.3  </w:t>
      </w:r>
      <w:r>
        <w:rPr>
          <w:color w:val="000080"/>
          <w:u w:val="single"/>
        </w:rPr>
        <w:t>Adjustment and Compensation for Suspension</w:t>
      </w:r>
      <w:r>
        <w:rPr>
          <w:color w:val="000080"/>
        </w:rPr>
        <w:t>.</w:t>
      </w:r>
      <w:r>
        <w:fldChar w:fldCharType="begin"/>
      </w:r>
      <w:r>
        <w:rPr/>
        <w:instrText xml:space="preserve"> TC "16.4.3†Adjustment and Compensation for Suspension." \l 1 </w:instrText>
      </w:r>
      <w:r>
        <w:rPr/>
        <w:fldChar w:fldCharType="separate"/>
      </w:r>
      <w:r>
        <w:rPr/>
      </w:r>
      <w:r>
        <w:rPr/>
        <w:fldChar w:fldCharType="end"/>
      </w:r>
      <w:r>
        <w:rPr/>
        <w:t xml:space="preserve">  In the event of a suspension of the Work pursuant to this Section 16.4, Contractor shall be entitled to a Change Order in accordance with Article 6 for reimbursement on a monthly basis in accordance with the invoicing and payment provisions set forth in Section 7.2, for all actual direct out-of-pocket costs plus Contractor’s personnel costs (all verified to Owner’s reasonable satisfaction) which are reasonably incurred by Contractor solely as a result of such suspension and any increase in actual cost of the Work or delays in performance resulting solely from such suspension.</w:t>
      </w:r>
    </w:p>
    <w:p>
      <w:pPr>
        <w:pStyle w:val="Heading1"/>
        <w:ind w:hanging="0" w:start="0"/>
        <w:rPr>
          <w:color w:val="FF00FF"/>
          <w:sz w:val="22"/>
        </w:rPr>
      </w:pPr>
      <w:r>
        <w:rPr>
          <w:color w:val="000080"/>
          <w:sz w:val="22"/>
        </w:rPr>
        <w:t>ARTICLE 17</w:t>
        <w:br/>
      </w:r>
      <w:r>
        <w:rPr>
          <w:color w:val="000080"/>
          <w:sz w:val="22"/>
          <w:u w:val="single"/>
        </w:rPr>
        <w:t>FORCE MAJEURE</w:t>
      </w:r>
      <w:r>
        <w:fldChar w:fldCharType="begin"/>
      </w:r>
      <w:r>
        <w:rPr/>
        <w:instrText xml:space="preserve"> TC "ARTICLE 17†FORCE MAJEURE" \l 1 </w:instrText>
      </w:r>
      <w:r>
        <w:rPr/>
        <w:fldChar w:fldCharType="separate"/>
      </w:r>
      <w:r>
        <w:rPr/>
      </w:r>
      <w:r>
        <w:rPr/>
        <w:fldChar w:fldCharType="end"/>
      </w:r>
    </w:p>
    <w:p>
      <w:pPr>
        <w:pStyle w:val="bodytext2level"/>
        <w:jc w:val="both"/>
        <w:rPr/>
      </w:pPr>
      <w:r>
        <w:rPr>
          <w:color w:val="000080"/>
          <w:sz w:val="22"/>
        </w:rPr>
        <w:t xml:space="preserve">17.1  </w:t>
      </w:r>
      <w:r>
        <w:rPr>
          <w:color w:val="000080"/>
          <w:sz w:val="22"/>
          <w:u w:val="single"/>
        </w:rPr>
        <w:t>Excused Performance</w:t>
      </w:r>
      <w:r>
        <w:rPr>
          <w:color w:val="000080"/>
          <w:sz w:val="22"/>
        </w:rPr>
        <w:t>.</w:t>
      </w:r>
      <w:r>
        <w:fldChar w:fldCharType="begin"/>
      </w:r>
      <w:r>
        <w:rPr/>
        <w:instrText xml:space="preserve"> TC "17.1†Excused Performance." \l 1 </w:instrText>
      </w:r>
      <w:r>
        <w:rPr/>
        <w:fldChar w:fldCharType="separate"/>
      </w:r>
      <w:r>
        <w:rPr/>
      </w:r>
      <w:r>
        <w:rPr/>
        <w:fldChar w:fldCharType="end"/>
      </w:r>
      <w:r>
        <w:rPr>
          <w:sz w:val="22"/>
        </w:rPr>
        <w:t xml:space="preserve">  Each Party shall be excused from performance and shall not be considered to be in default with respect to any obligation hereunder, except the obligation to pay money in a timely manner, if and to the extent that its failure of, or delay in, performance is due to Force Majeure Event; provided, that:</w:t>
      </w:r>
    </w:p>
    <w:p>
      <w:pPr>
        <w:pStyle w:val="bodytext3level"/>
        <w:ind w:start="720" w:end="0"/>
        <w:rPr/>
      </w:pPr>
      <w:r>
        <w:rPr>
          <w:color w:val="000080"/>
        </w:rPr>
        <w:t xml:space="preserve">17.1.1   </w:t>
      </w:r>
      <w:r>
        <w:fldChar w:fldCharType="begin"/>
      </w:r>
      <w:r>
        <w:rPr/>
        <w:instrText xml:space="preserve"> TC "6.8.1†Notice to Owner." \l 1 </w:instrText>
      </w:r>
      <w:r>
        <w:rPr/>
        <w:fldChar w:fldCharType="separate"/>
      </w:r>
      <w:r>
        <w:rPr/>
      </w:r>
      <w:r>
        <w:rPr/>
        <w:fldChar w:fldCharType="end"/>
      </w:r>
      <w:r>
        <w:rPr/>
        <w:t>The affected Party shall give timely notice of any event or circumstance that Contractor believes is or might become force majeure, which notice shall include the information required with respect to the associated Change that is required to be provided by Contractor pursuant to Section 6.5. Such notice shall be issued promptly but in no event later than five (5) days following actual knowledge of such condition.  If it is impracticable to specify the adjustments that the affected Party will claim, then the affected Party shall provide periodic supplemental notices during the period the event or circumstance continues in order to keep the other Party informed of any change, development, progress or other relevant information concerning the event or circumstance.</w:t>
      </w:r>
    </w:p>
    <w:p>
      <w:pPr>
        <w:pStyle w:val="bodytext3level"/>
        <w:ind w:start="720" w:end="0"/>
        <w:rPr>
          <w:color w:val="FF00FF"/>
        </w:rPr>
      </w:pPr>
      <w:r>
        <w:rPr>
          <w:color w:val="000080"/>
        </w:rPr>
        <w:t>17.1.2.</w:t>
      </w:r>
      <w:r>
        <w:fldChar w:fldCharType="begin"/>
      </w:r>
      <w:r>
        <w:rPr/>
        <w:instrText xml:space="preserve"> TC "6.8.2†Mitigation of Event." \l 1 </w:instrText>
      </w:r>
      <w:r>
        <w:rPr/>
        <w:fldChar w:fldCharType="separate"/>
      </w:r>
      <w:r>
        <w:rPr/>
      </w:r>
      <w:r>
        <w:rPr/>
        <w:fldChar w:fldCharType="end"/>
      </w:r>
      <w:r>
        <w:rPr/>
        <w:t xml:space="preserve">  The affected Party shall use reasonable efforts to remove or mitigate the effects of any Force Majeure Event.  If the affected Party is Contractor, then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prior to the occurrence of such Force Majeure Event.</w:t>
      </w:r>
      <w:r>
        <w:fldChar w:fldCharType="begin"/>
      </w:r>
      <w:r>
        <w:rPr/>
        <w:instrText xml:space="preserve"> TC "17.1.1† " \l 1 </w:instrText>
      </w:r>
      <w:r>
        <w:rPr/>
        <w:fldChar w:fldCharType="separate"/>
      </w:r>
      <w:r>
        <w:rPr/>
      </w:r>
      <w:r>
        <w:rPr/>
        <w:fldChar w:fldCharType="end"/>
      </w:r>
    </w:p>
    <w:p>
      <w:pPr>
        <w:pStyle w:val="bodytext3level"/>
        <w:rPr/>
      </w:pPr>
      <w:r>
        <w:rPr>
          <w:color w:val="000080"/>
        </w:rPr>
        <w:t xml:space="preserve">17.2   </w:t>
      </w:r>
      <w:r>
        <w:fldChar w:fldCharType="begin"/>
      </w:r>
      <w:r>
        <w:rPr/>
        <w:instrText xml:space="preserve"> TC "17.1.2† " \l 1 </w:instrText>
      </w:r>
      <w:r>
        <w:rPr/>
        <w:fldChar w:fldCharType="separate"/>
      </w:r>
      <w:r>
        <w:rPr/>
      </w:r>
      <w:r>
        <w:rPr/>
        <w:fldChar w:fldCharType="end"/>
      </w:r>
      <w:r>
        <w:rPr/>
        <w:t>The suspension of performance and other Changes shall be no greater scope and of no longer duration than is reasonably required by the Force Majeure, taking into account the circumstances which existed prior to the occurrence of the Force Majeure Event. N</w:t>
      </w:r>
      <w:r>
        <w:fldChar w:fldCharType="begin"/>
      </w:r>
      <w:r>
        <w:rPr/>
        <w:instrText xml:space="preserve"> TC "17.1.3† " \l 1 </w:instrText>
      </w:r>
      <w:r>
        <w:rPr/>
        <w:fldChar w:fldCharType="separate"/>
      </w:r>
      <w:r>
        <w:rPr/>
      </w:r>
      <w:r>
        <w:rPr/>
        <w:fldChar w:fldCharType="end"/>
      </w:r>
      <w:r>
        <w:rPr/>
        <w:t>o obligations of the affected Party which arose before the occurrence causing the suspension of performance that remain unaffected by the Force Majeure are excused as a result of the occurrence.</w:t>
      </w:r>
      <w:r>
        <w:fldChar w:fldCharType="begin"/>
      </w:r>
      <w:r>
        <w:rPr/>
        <w:instrText xml:space="preserve"> TC "17.1.4† " \l 1 </w:instrText>
      </w:r>
      <w:r>
        <w:rPr/>
        <w:fldChar w:fldCharType="separate"/>
      </w:r>
      <w:r>
        <w:rPr/>
      </w:r>
      <w:r>
        <w:rPr/>
        <w:fldChar w:fldCharType="end"/>
      </w:r>
      <w:r>
        <w:rPr/>
        <w:t xml:space="preserve"> When the affected Party is able to resume performance of its obligations under this Agreement, such Party shall give the other Party written notice to that effect and shall promptly resume performance hereunder.</w:t>
      </w:r>
      <w:r>
        <w:rPr>
          <w:color w:val="000080"/>
        </w:rPr>
        <w:t xml:space="preserve"> </w:t>
      </w:r>
    </w:p>
    <w:p>
      <w:pPr>
        <w:pStyle w:val="bodytext2level"/>
        <w:jc w:val="both"/>
        <w:rPr/>
      </w:pPr>
      <w:r>
        <w:rPr>
          <w:sz w:val="22"/>
        </w:rPr>
        <w:t xml:space="preserve">17.3  </w:t>
      </w:r>
      <w:r>
        <w:rPr>
          <w:sz w:val="22"/>
          <w:u w:val="single"/>
        </w:rPr>
        <w:t>Burden of Proof</w:t>
      </w:r>
      <w:r>
        <w:rPr>
          <w:color w:val="000080"/>
          <w:sz w:val="22"/>
        </w:rPr>
        <w:t>.</w:t>
      </w:r>
      <w:r>
        <w:fldChar w:fldCharType="begin"/>
      </w:r>
      <w:r>
        <w:rPr/>
        <w:instrText xml:space="preserve"> TC "17.2†Burden of Proof." \l 1 </w:instrText>
      </w:r>
      <w:r>
        <w:rPr/>
        <w:fldChar w:fldCharType="separate"/>
      </w:r>
      <w:r>
        <w:rPr/>
      </w:r>
      <w:r>
        <w:rPr/>
        <w:fldChar w:fldCharType="end"/>
      </w:r>
      <w:r>
        <w:rPr>
          <w:sz w:val="22"/>
        </w:rPr>
        <w:t xml:space="preserve">  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(a) has occurred, (b) was not a result of such Party’s or its Subcontractor’s fault or negligence  (c) could not have been avoided by due diligence or the use of reasonable efforts by such Party or its Subcontractors. In addition, the Party claiming Force Majeure has the burden of proving the extent of the impact of the event, and that it undertook reasonable efforts to mitigate the impact of the Force Majeure Event.</w:t>
      </w:r>
    </w:p>
    <w:p>
      <w:pPr>
        <w:pStyle w:val="bodytext2level"/>
        <w:jc w:val="both"/>
        <w:rPr/>
      </w:pPr>
      <w:r>
        <w:rPr>
          <w:color w:val="000080"/>
          <w:sz w:val="22"/>
        </w:rPr>
        <w:t xml:space="preserve">17.4  </w:t>
      </w:r>
      <w:r>
        <w:rPr>
          <w:color w:val="000080"/>
          <w:sz w:val="22"/>
          <w:u w:val="single"/>
        </w:rPr>
        <w:t>Owner Self-Help</w:t>
      </w:r>
      <w:r>
        <w:rPr>
          <w:color w:val="000080"/>
          <w:sz w:val="22"/>
        </w:rPr>
        <w:t>.</w:t>
      </w:r>
      <w:r>
        <w:fldChar w:fldCharType="begin"/>
      </w:r>
      <w:r>
        <w:rPr/>
        <w:instrText xml:space="preserve"> TC "17.3†Owner Self-Help." \l 1 </w:instrText>
      </w:r>
      <w:r>
        <w:rPr/>
        <w:fldChar w:fldCharType="separate"/>
      </w:r>
      <w:r>
        <w:rPr/>
      </w:r>
      <w:r>
        <w:rPr/>
        <w:fldChar w:fldCharType="end"/>
      </w:r>
      <w:r>
        <w:rPr>
          <w:sz w:val="22"/>
        </w:rPr>
        <w:t xml:space="preserve">  If within a reasonable time after an event of Force Majeure has occurred that has caused Contractor to suspend or delay performance of the Work, reasonable action that Contractor could lawfully and reasonably initiate to remove or relieve either the Force Majeure or its direct or indirect effects has been identified and recommended to Contractor, and Contractor has failed to take such action, then Owner may, in its sole discretion and after three (3) days written notice to Contractor, at Contractor’s expense, initiate such reasonable measures as will be designed to remove or relieve such Force Majeure or its direct or indirect effects, and thereafter require Contractor to resume full or partial performance of the Work in accordance with the provisions of this Agreement.</w:t>
      </w:r>
    </w:p>
    <w:p>
      <w:pPr>
        <w:pStyle w:val="Heading1"/>
        <w:ind w:hanging="0" w:start="0"/>
        <w:rPr>
          <w:color w:val="FF00FF"/>
          <w:sz w:val="22"/>
        </w:rPr>
      </w:pPr>
      <w:r>
        <w:rPr>
          <w:color w:val="000080"/>
          <w:sz w:val="22"/>
        </w:rPr>
        <w:t>ARTICLE 18</w:t>
        <w:br/>
      </w:r>
      <w:r>
        <w:rPr>
          <w:color w:val="000080"/>
          <w:sz w:val="22"/>
          <w:u w:val="single"/>
        </w:rPr>
        <w:t>INDEMNITIES</w:t>
      </w:r>
      <w:r>
        <w:fldChar w:fldCharType="begin"/>
      </w:r>
      <w:r>
        <w:rPr/>
        <w:instrText xml:space="preserve"> TC "ARTICLE 18†INDEMNITIES" \l 1 </w:instrText>
      </w:r>
      <w:r>
        <w:rPr/>
        <w:fldChar w:fldCharType="separate"/>
      </w:r>
      <w:r>
        <w:rPr/>
      </w:r>
      <w:r>
        <w:rPr/>
        <w:fldChar w:fldCharType="end"/>
      </w:r>
    </w:p>
    <w:p>
      <w:pPr>
        <w:pStyle w:val="bodytext2level"/>
        <w:jc w:val="both"/>
        <w:rPr/>
      </w:pPr>
      <w:r>
        <w:rPr>
          <w:color w:val="000080"/>
          <w:sz w:val="22"/>
        </w:rPr>
        <w:t xml:space="preserve">18.1  </w:t>
      </w:r>
      <w:r>
        <w:rPr>
          <w:color w:val="000080"/>
          <w:sz w:val="22"/>
          <w:u w:val="single"/>
        </w:rPr>
        <w:t>Contractor Indemnity</w:t>
      </w:r>
      <w:r>
        <w:rPr>
          <w:color w:val="000080"/>
          <w:sz w:val="22"/>
        </w:rPr>
        <w:t>.</w:t>
      </w:r>
      <w:r>
        <w:fldChar w:fldCharType="begin"/>
      </w:r>
      <w:r>
        <w:rPr/>
        <w:instrText xml:space="preserve"> TC "18.1†Contractor Indemnity." \l 1 </w:instrText>
      </w:r>
      <w:r>
        <w:rPr/>
        <w:fldChar w:fldCharType="separate"/>
      </w:r>
      <w:r>
        <w:rPr/>
      </w:r>
      <w:r>
        <w:rPr/>
        <w:fldChar w:fldCharType="end"/>
      </w:r>
      <w:r>
        <w:rPr>
          <w:sz w:val="22"/>
        </w:rPr>
        <w:t xml:space="preserve">  </w:t>
      </w:r>
    </w:p>
    <w:p>
      <w:pPr>
        <w:pStyle w:val="bodytext1"/>
        <w:rPr>
          <w:sz w:val="22"/>
        </w:rPr>
      </w:pPr>
      <w:r>
        <w:rPr>
          <w:sz w:val="22"/>
        </w:rPr>
        <w:t>Contractor on behalf of itself, its affiliates, successors, assigns, officers and directors, employees and agents (each a “Contractor Indemnitor”), agrees to indemnify, defend, and hold harmless Owner Indemnitees, from and against any and all claims, demands, suits, causes of action, settlements, liens or other encumbrances on Owner, the Work, the Facility, or Owner’s property, any and all liability costs, expenses, fines, settlements and judgments (including, without limitation, court costs, experts’ fees and attorney’s fees), whether arising in equity, at common law, or by statute, including any deceptive trade practice Laws or similar statute of other jurisdictions, or under the law of contracts, torts (including, without limitation, negligence and strict liability without regard to fault) or property, of every kind or character, and including those arising in favor of or brought by any of Contractor’s employees, agents, Subcontractors, or representatives, or by any governmental agency or any other third party, based upon, in connection with, relating to or arising out of the Work, Contractor’s failure to comply with this Agreement, or the actions or inactions of any Contractor Indemnitor, including any failure to pay taxes and the failure to comply with any Laws, and EVEN IF DUE IN PART TO OWNER’S CONCURRENT NEGLIGENCE OR ALLEGED NEGLIGENCE OR OTHER FAULT, BREACH OF CONTRACT OR WARRANTY, VIOLATION OF THE TEXAS DECEPTIVE TRADE PRACTICES ACT (if applicable), OR STRICT LIABILITY WITHOUT REGARD TO FAULT; provided, however, that Contractor’s contractual obligation of indemnification SHALL NOT extend to the percentage, if any, of the claimant’s damages or injuries caused by Owner’s negligence or other fault, breach of contract or warranty, or breach of the Texas Deceptive Trade Practices Act, or to strict liability imposed upon Owner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bodytext2level"/>
        <w:jc w:val="both"/>
        <w:rPr/>
      </w:pPr>
      <w:r>
        <w:rPr>
          <w:color w:val="000080"/>
          <w:sz w:val="22"/>
        </w:rPr>
        <w:t xml:space="preserve">18.2  </w:t>
      </w:r>
      <w:r>
        <w:rPr>
          <w:color w:val="000080"/>
          <w:sz w:val="22"/>
          <w:u w:val="single"/>
        </w:rPr>
        <w:t>Owner Indemnity</w:t>
      </w:r>
      <w:r>
        <w:rPr>
          <w:color w:val="000080"/>
          <w:sz w:val="22"/>
        </w:rPr>
        <w:t>.</w:t>
      </w:r>
      <w:r>
        <w:fldChar w:fldCharType="begin"/>
      </w:r>
      <w:r>
        <w:rPr/>
        <w:instrText xml:space="preserve"> TC "18.2†Owner Indemnity." \l 1 </w:instrText>
      </w:r>
      <w:r>
        <w:rPr/>
        <w:fldChar w:fldCharType="separate"/>
      </w:r>
      <w:r>
        <w:rPr/>
      </w:r>
      <w:r>
        <w:rPr/>
        <w:fldChar w:fldCharType="end"/>
      </w:r>
      <w:r>
        <w:rPr>
          <w:sz w:val="22"/>
        </w:rPr>
        <w:t xml:space="preserve">  Owner agrees to indemnify, defend and hold harmless the Contractor, its affiliates, successors, assigns, officers, directors, and employees, from and against any and all claims, demands, losses, damages, causes of action, suits, and liabilities (including all expenses of litigation, court costs and reasonable attorneys’ fees) attributable to third party bodily injury (including death) or property damage of third parties to the extent caused by the negligence or willful misconduct of Owner or its employees EVEN IF DUE IN PART TO CONTRACTOR’S CONCURRENT NEGLIGENCE OR ALLEGED NEGLIGENCE OR OTHER FAULT, BREACH OF CONTRACT OR WARRANTY, VIOLATION OF THE TEXAS DECEPTIVE TRADE PRACTICES ACT (if applicable), OR STRICT LIABILITY WITHOUT REGARD TO FAULT; provided, that Owner’s contractual obligation of indemnification under this Section 18.2 shall not extend to claims of any of Contractor’s employees, agents, Subcontractors or representatives or the employees, agents or representatives of any of them.</w:t>
      </w:r>
    </w:p>
    <w:p>
      <w:pPr>
        <w:pStyle w:val="bodytext2level"/>
        <w:jc w:val="both"/>
        <w:rPr/>
      </w:pPr>
      <w:r>
        <w:rPr>
          <w:color w:val="000080"/>
          <w:sz w:val="22"/>
        </w:rPr>
        <w:t xml:space="preserve">18.3  </w:t>
      </w:r>
      <w:r>
        <w:rPr>
          <w:color w:val="000080"/>
          <w:sz w:val="22"/>
          <w:u w:val="single"/>
        </w:rPr>
        <w:t>Patent Indemnity</w:t>
      </w:r>
      <w:r>
        <w:rPr>
          <w:color w:val="000080"/>
          <w:sz w:val="22"/>
        </w:rPr>
        <w:t>.</w:t>
      </w:r>
      <w:r>
        <w:fldChar w:fldCharType="begin"/>
      </w:r>
      <w:r>
        <w:rPr/>
        <w:instrText xml:space="preserve"> TC "18.3†Patent Indemnity." \l 1 </w:instrText>
      </w:r>
      <w:r>
        <w:rPr/>
        <w:fldChar w:fldCharType="separate"/>
      </w:r>
      <w:r>
        <w:rPr/>
      </w:r>
      <w:r>
        <w:rPr/>
        <w:fldChar w:fldCharType="end"/>
      </w:r>
      <w:r>
        <w:rPr>
          <w:sz w:val="22"/>
        </w:rPr>
        <w:t xml:space="preserve">  Contractor shall indemnify, defend and hold harmless all Owner Indemnitees from and against any and all demands, liens or other encumbrances on owner or its property, claims, suits, causes of action, settlements, any and all liability, costs, expenses, fines, and judgments (including, without limitation, court costs, experts’ fees and attorney’s fees), whether arising in equity, at common law, or by statute, including the Texas Deceptive Trade Practices Act (if applicable) or similar statute of other jurisdictions, or under the law of contracts, torts (including, without limitation, negligence and strict liability without regard to fault) or property, of every kind or character, and including those arising in favor of or brought by any of Contractor’s employees, agents, Subcontractors, or representatives, or by any governmental agency or any other third party (collectively “Claims”), based upon, in connection with, relating to or arising out of (i) infringement of patents or the improper use of other proprietary or intellectual property rights which may occur in connection with Contractor’s or any Subcontractor’s performance of the Work pursuant to this Agreement, or (ii) the ownership or use of the Facility or any part thereof provided by Contractor or any Subcontractor (including, without limitation, the use of any such part in conjunction with, or as modified, supplemented or otherwise affected by, any Equipment). CONTRACTOR’S INDEMNIFICATION OBLIGATION OTHERWISE SHALL APPLY EVEN IF SUCH CLAIMS ARE DUE TO OWNER’S NEGLIGENCE OR OTHER FAULT, BREACH OF CONTRACT OR WARRANTY, VIOLATION OF THE TEXAS DECEPTIVE TRADE PRACTICES ACT (if applicable), OR STRICT LIABILITY WITHOUT REGARD TO FAULT.  Should any such claim materially impair Contractor’s performance of the Work or continued operations of the Facility, then Contractor shall, at its own expense, timely procure the right to continue its performance of the Work so as not to materially impair the Project Schedule or such continued operations of the Facility.  </w:t>
      </w:r>
    </w:p>
    <w:p>
      <w:pPr>
        <w:pStyle w:val="bodytext2level"/>
        <w:jc w:val="both"/>
        <w:rPr/>
      </w:pPr>
      <w:r>
        <w:rPr>
          <w:color w:val="000080"/>
          <w:sz w:val="22"/>
        </w:rPr>
        <w:t xml:space="preserve">18.4  </w:t>
      </w:r>
      <w:r>
        <w:rPr>
          <w:color w:val="000080"/>
          <w:sz w:val="22"/>
          <w:u w:val="single"/>
        </w:rPr>
        <w:t>Notice</w:t>
      </w:r>
      <w:r>
        <w:rPr>
          <w:color w:val="000080"/>
          <w:sz w:val="22"/>
        </w:rPr>
        <w:t>.</w:t>
      </w:r>
      <w:r>
        <w:fldChar w:fldCharType="begin"/>
      </w:r>
      <w:r>
        <w:rPr/>
        <w:instrText xml:space="preserve"> TC "18.4†Notice." \l 1 </w:instrText>
      </w:r>
      <w:r>
        <w:rPr/>
        <w:fldChar w:fldCharType="separate"/>
      </w:r>
      <w:r>
        <w:rPr/>
      </w:r>
      <w:r>
        <w:rPr/>
        <w:fldChar w:fldCharType="end"/>
      </w:r>
      <w:r>
        <w:rPr>
          <w:sz w:val="22"/>
        </w:rPr>
        <w:t xml:space="preserve">  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immediately notify Owner in writing of any claims which Contractor may receive alleging infringement of patents or other proprietary rights which may affect Contractor’s performance of the Work, operation of the Facility, or subject Owner to liability.</w:t>
      </w:r>
    </w:p>
    <w:p>
      <w:pPr>
        <w:pStyle w:val="bodytext2level"/>
        <w:jc w:val="both"/>
        <w:rPr/>
      </w:pPr>
      <w:r>
        <w:rPr>
          <w:color w:val="000080"/>
          <w:sz w:val="22"/>
        </w:rPr>
        <w:t xml:space="preserve">18.5  </w:t>
      </w:r>
      <w:r>
        <w:rPr>
          <w:color w:val="000080"/>
          <w:sz w:val="22"/>
          <w:u w:val="single"/>
        </w:rPr>
        <w:t>Defense of Claims</w:t>
      </w:r>
      <w:r>
        <w:rPr>
          <w:color w:val="000080"/>
          <w:sz w:val="22"/>
        </w:rPr>
        <w:t>.</w:t>
      </w:r>
      <w:r>
        <w:fldChar w:fldCharType="begin"/>
      </w:r>
      <w:r>
        <w:rPr/>
        <w:instrText xml:space="preserve"> TC "18.5†Defense of Claims." \l 1 </w:instrText>
      </w:r>
      <w:r>
        <w:rPr/>
        <w:fldChar w:fldCharType="separate"/>
      </w:r>
      <w:r>
        <w:rPr/>
      </w:r>
      <w:r>
        <w:rPr/>
        <w:fldChar w:fldCharType="end"/>
      </w:r>
      <w:r>
        <w:rPr>
          <w:sz w:val="22"/>
        </w:rPr>
        <w:t xml:space="preserve">  The indemnifying Party, under Section 18.1, 18.2, or 18.3 (the “Indemnitor”) shall have sole charge and direction of the defense of any suit or proceeding based on any claim, demand, loss, damage, cause of action, suit or liability for which Indemnitor is responsible under any such Section.  </w:t>
      </w:r>
      <w:r>
        <w:rPr>
          <w:b/>
          <w:sz w:val="22"/>
        </w:rPr>
        <w:t>[</w:t>
      </w:r>
      <w:r>
        <w:rPr>
          <w:b/>
          <w:sz w:val="22"/>
          <w:u w:val="single"/>
        </w:rPr>
        <w:t>Note</w:t>
      </w:r>
      <w:r>
        <w:rPr>
          <w:b/>
          <w:sz w:val="22"/>
        </w:rPr>
        <w:t xml:space="preserve">: Consider whether approval of counsel is required where Contractor is the Indemnitor.]  </w:t>
      </w:r>
      <w:r>
        <w:rPr>
          <w:sz w:val="22"/>
        </w:rPr>
        <w:t>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but with prior written notice to the Indemnitor, without relieving the Indemnitor of its obligation under Section 18.1, 18.2, or 18.3, and in either case the Indemnitor shall reimburse the Indemnitee for the settlement payment, expenses, court costs and reasonable attorneys’ fees.  If any claim described in Section 18.3 is held to constitute an infringement of any patent or other proprietary rights and use of any equipment or process included in the Work is enjoined, the Contractor shall at its own expense and at Contractor’s option (i) procure for Owner the right to continue to use the infringing equipment or process, (ii) replace such equipment or process with non-infringing equipment or process of equal utility and efficiency, or (iii) modify such equipment or process so that it becomes non-infringing without affecting its utility or efficiency; provided that Contractor may only elect the action described in clause (ii) or (iii) if Contractor and Owner agree upon a schedule for such action which will allow Contractor to complete such action within a reasonable period of time without unreasonably interfering with the operation of the Facility.</w:t>
      </w:r>
    </w:p>
    <w:p>
      <w:pPr>
        <w:pStyle w:val="Heading1"/>
        <w:ind w:hanging="0" w:start="0"/>
        <w:rPr>
          <w:sz w:val="22"/>
        </w:rPr>
      </w:pPr>
      <w:r>
        <w:rPr>
          <w:color w:val="000080"/>
          <w:sz w:val="22"/>
        </w:rPr>
        <w:t>ARTICLE 19</w:t>
        <w:br/>
      </w:r>
      <w:r>
        <w:rPr>
          <w:color w:val="000080"/>
          <w:sz w:val="22"/>
          <w:u w:val="single"/>
        </w:rPr>
        <w:t>DISPUTE RESOLUTION</w:t>
      </w:r>
      <w:r>
        <w:fldChar w:fldCharType="begin"/>
      </w:r>
      <w:r>
        <w:rPr/>
        <w:instrText xml:space="preserve"> TC "ARTICLE 19†DISPUTE RESOLUTION" \l 1 </w:instrText>
      </w:r>
      <w:r>
        <w:rPr/>
        <w:fldChar w:fldCharType="separate"/>
      </w:r>
      <w:r>
        <w:rPr/>
      </w:r>
      <w:r>
        <w:rPr/>
        <w:fldChar w:fldCharType="end"/>
      </w:r>
    </w:p>
    <w:p>
      <w:pPr>
        <w:pStyle w:val="bodytext2level"/>
        <w:keepNext w:val="true"/>
        <w:jc w:val="both"/>
        <w:rPr/>
      </w:pPr>
      <w:r>
        <w:rPr>
          <w:color w:val="000080"/>
          <w:sz w:val="22"/>
        </w:rPr>
        <w:t xml:space="preserve">19.1  </w:t>
      </w:r>
      <w:r>
        <w:rPr>
          <w:color w:val="000080"/>
          <w:sz w:val="22"/>
          <w:u w:val="single"/>
        </w:rPr>
        <w:t>Standard Arbitration Resolution</w:t>
      </w:r>
      <w:r>
        <w:rPr>
          <w:color w:val="000080"/>
          <w:sz w:val="22"/>
        </w:rPr>
        <w:t>.</w:t>
      </w:r>
      <w:r>
        <w:fldChar w:fldCharType="begin"/>
      </w:r>
      <w:r>
        <w:rPr/>
        <w:instrText xml:space="preserve"> TC "19.1†Standard Arbitration Resolution." \l 1 </w:instrText>
      </w:r>
      <w:r>
        <w:rPr/>
        <w:fldChar w:fldCharType="separate"/>
      </w:r>
      <w:r>
        <w:rPr/>
      </w:r>
      <w:r>
        <w:rPr/>
        <w:fldChar w:fldCharType="end"/>
      </w:r>
      <w:r>
        <w:rPr>
          <w:sz w:val="22"/>
        </w:rPr>
        <w:t xml:space="preserve">  </w:t>
      </w:r>
    </w:p>
    <w:p>
      <w:pPr>
        <w:pStyle w:val="bodytext3level"/>
        <w:keepNext w:val="true"/>
        <w:rPr/>
      </w:pPr>
      <w:r>
        <w:rPr>
          <w:color w:val="000080"/>
        </w:rPr>
        <w:t xml:space="preserve">19.1.1  </w:t>
      </w:r>
      <w:r>
        <w:rPr>
          <w:color w:val="000080"/>
          <w:u w:val="single"/>
        </w:rPr>
        <w:t>Negotiation of Disputes and Disagreements</w:t>
      </w:r>
      <w:r>
        <w:rPr>
          <w:color w:val="000080"/>
        </w:rPr>
        <w:t>.</w:t>
      </w:r>
      <w:r>
        <w:fldChar w:fldCharType="begin"/>
      </w:r>
      <w:r>
        <w:rPr/>
        <w:instrText xml:space="preserve"> TC "19.2.1†Negotiation of Disputes and Disagreements." \l 1 </w:instrText>
      </w:r>
      <w:r>
        <w:rPr/>
        <w:fldChar w:fldCharType="separate"/>
      </w:r>
      <w:r>
        <w:rPr/>
      </w:r>
      <w:r>
        <w:rPr/>
        <w:fldChar w:fldCharType="end"/>
      </w:r>
      <w:r>
        <w:rPr/>
        <w:t xml:space="preserve">  In the event of any Dispute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has arisen to attempt to resolve such Dispute.  Should a resolution of such Dispute not be obtained within fifteen (15) days after the meeting of senior officers for such purpose, either Party may then by notice to the other submit the Dispute to arbitration in accordance with the provisions of this Section 19.2.</w:t>
      </w:r>
    </w:p>
    <w:p>
      <w:pPr>
        <w:pStyle w:val="bodytext3level"/>
        <w:rPr/>
      </w:pPr>
      <w:r>
        <w:rPr>
          <w:color w:val="000080"/>
        </w:rPr>
        <w:t xml:space="preserve">19.2.2  </w:t>
      </w:r>
      <w:r>
        <w:rPr>
          <w:color w:val="000080"/>
          <w:u w:val="single"/>
        </w:rPr>
        <w:t>Arbitration Resolution</w:t>
      </w:r>
      <w:r>
        <w:rPr>
          <w:color w:val="000080"/>
        </w:rPr>
        <w:t>.</w:t>
      </w:r>
      <w:r>
        <w:fldChar w:fldCharType="begin"/>
      </w:r>
      <w:r>
        <w:rPr/>
        <w:instrText xml:space="preserve"> TC "19.2.2†Arbitration Resolution." \l 1 </w:instrText>
      </w:r>
      <w:r>
        <w:rPr/>
        <w:fldChar w:fldCharType="separate"/>
      </w:r>
      <w:r>
        <w:rPr/>
      </w:r>
      <w:r>
        <w:rPr/>
        <w:fldChar w:fldCharType="end"/>
      </w:r>
      <w:r>
        <w:rPr/>
        <w:t xml:space="preserve">  Any Dispute arising out of or relating to this Agreement shall be submitted to binding arbitration by the American Arbitration Association for arbitration in ________________, _____________, in accordance with the Construction Industry Arbitration Rules then in effect.  There shall be three arbitrators, with each Party selecting one; the third arbitrator, who shall be the chairman of the panel, shall be selected by the two party-appointed arbitrators.  The claimant shall name its arbitrator in the demand for arbitration and the responding Party shall name its arbitrator within _________ (__) days after receipt of the demand for arbitration.  The third arbitrator shall be named within ___________ (__) days after the appointment of the second arbitrator.  The American Arbitration Association shall be empowered to appoint any arbitrator not named in accordance with the procedure set forth herein.  If the Dispute is technical in nature, each arbitrator will be qualified by at least ten (10) years experience in construction, engineering, and/or the electric utility industry.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Evident partiality on the part of an arbitrator exists only where the circumstances are such that a reasonable person would have to conclude there in fact existed actual bias and a mere appearance or impression of bias will not constitute evident partiality or otherwise disqualify an arbitrator.  Minimal or trivial past or present relationships between the neutral arbitrator and the Party selecting such arbitrator or any of the other arbitrators, or the failure to disclose such minimal or trivial past or present relationships, will not by themselves constitute evident partiality or otherwise disqualify any arbitrator.  The three arbitrators shall by majority vote within 120 days of the selection of the third arbitrator, resolve all disputes between the Parties.  There shall be no transcript of the hearing before the arbitrators.  The arbitrators’ decision shall be in writing, but shall be as brief as possible. The arbitrators shall not assign the reasons for their decision.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bodytext2level"/>
        <w:jc w:val="both"/>
        <w:rPr/>
      </w:pPr>
      <w:r>
        <w:rPr>
          <w:color w:val="000080"/>
          <w:sz w:val="22"/>
        </w:rPr>
        <w:t xml:space="preserve">19.3  </w:t>
      </w:r>
      <w:r>
        <w:rPr>
          <w:color w:val="000080"/>
          <w:sz w:val="22"/>
          <w:u w:val="single"/>
        </w:rPr>
        <w:t>Fast-Track Arbitration</w:t>
      </w:r>
      <w:r>
        <w:rPr>
          <w:color w:val="000080"/>
          <w:sz w:val="22"/>
        </w:rPr>
        <w:t>.</w:t>
      </w:r>
      <w:r>
        <w:fldChar w:fldCharType="begin"/>
      </w:r>
      <w:r>
        <w:rPr/>
        <w:instrText xml:space="preserve"> TC "19.3†Fast-Track Arbitration." \l 1 </w:instrText>
      </w:r>
      <w:r>
        <w:rPr/>
        <w:fldChar w:fldCharType="separate"/>
      </w:r>
      <w:r>
        <w:rPr/>
      </w:r>
      <w:r>
        <w:rPr/>
        <w:fldChar w:fldCharType="end"/>
      </w:r>
      <w:r>
        <w:rPr>
          <w:sz w:val="22"/>
        </w:rPr>
        <w:t xml:space="preserve">  Owner and Contractor may mutually nominate a single neutral arbitrator from _______________________________ (the “Fast-Track Arbitrator”) to decide disputes they mutually agree to refer to the Fast-Track Arbitrator as provided in this Agreement.  The Fast-Track Arbitrator must have at least ten years experience in the construction and engineering of power generation facilities.  The Fast-Track Arbitrator shall be directed to resolve the dispute within fifteen (15) days of referral.  The parties shall cooperate in good faith in providing to the Fast-Track Arbitrator any information reasonably needed to resolve the dispute.  The decision of the Fast-Track Arbitrator shall be final, binding and non-appealable.  The costs and expenses of the arbitration will be borne by the losing Party, unless the Fast-Track Arbitrator finds that it would be manifestly unfair to honor this agreement of the parties and determines a different allocation of costs.</w:t>
      </w:r>
    </w:p>
    <w:p>
      <w:pPr>
        <w:pStyle w:val="bodytext2level"/>
        <w:jc w:val="both"/>
        <w:rPr/>
      </w:pPr>
      <w:r>
        <w:rPr>
          <w:color w:val="000080"/>
          <w:sz w:val="22"/>
        </w:rPr>
        <w:t xml:space="preserve">19.4  </w:t>
      </w:r>
      <w:r>
        <w:rPr>
          <w:color w:val="000080"/>
          <w:sz w:val="22"/>
          <w:u w:val="single"/>
        </w:rPr>
        <w:t>Applicable Law and Arbitration Act</w:t>
      </w:r>
      <w:r>
        <w:rPr>
          <w:color w:val="000080"/>
          <w:sz w:val="22"/>
        </w:rPr>
        <w:t>.</w:t>
      </w:r>
      <w:r>
        <w:fldChar w:fldCharType="begin"/>
      </w:r>
      <w:r>
        <w:rPr/>
        <w:instrText xml:space="preserve"> TC "19.4†Applicable Law and Arbitration Act." \l 1 </w:instrText>
      </w:r>
      <w:r>
        <w:rPr/>
        <w:fldChar w:fldCharType="separate"/>
      </w:r>
      <w:r>
        <w:rPr/>
      </w:r>
      <w:r>
        <w:rPr/>
        <w:fldChar w:fldCharType="end"/>
      </w:r>
      <w:r>
        <w:rPr>
          <w:sz w:val="22"/>
        </w:rPr>
        <w:t xml:space="preserve">  Any arbitral award hereunder, shall be enforceable in either the United States District Court for the _________________________ or, if such court refuses jurisdiction, any court of the State of _______________ sitting in the County of __________________, and Owner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____________; provided, however, that THE ARBITRATORS SHALL HAVE NO AUTHORITY TO AWARD PUNITIVE DAMAGES UNDER ANY CIRCUMSTANCES (WHETHER IT BE EXEMPLARY DAMAGES, TREBLE DAMAGES, OR ANY OTHER PENALTY OR PUNITIVE TYPE OF DAMAGES) REGARDLESS OF WHETHER SUCH DAMAGES MAY BE AVAILABLE UNDER _________________ LAW, THE PARTIES HEREBY WAIVING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The arbitrators shall certify in their award that they have faithfully applied the terms and conditions of this Agreement and that no part of their award includes any amount for exemplary or punitive damages.  To the fullest extent permitted by law, the arbitration proceeding and the arbitrators’ award shall be maintained in confidence by the Parties.</w:t>
      </w:r>
    </w:p>
    <w:p>
      <w:pPr>
        <w:pStyle w:val="bodytext2level"/>
        <w:jc w:val="both"/>
        <w:rPr/>
      </w:pPr>
      <w:r>
        <w:rPr>
          <w:color w:val="000080"/>
          <w:sz w:val="22"/>
        </w:rPr>
        <w:t xml:space="preserve">19.5  </w:t>
      </w:r>
      <w:r>
        <w:rPr>
          <w:color w:val="000080"/>
          <w:sz w:val="22"/>
          <w:u w:val="single"/>
        </w:rPr>
        <w:t>Continuation of Services</w:t>
      </w:r>
      <w:r>
        <w:rPr>
          <w:color w:val="000080"/>
          <w:sz w:val="22"/>
        </w:rPr>
        <w:t>.</w:t>
      </w:r>
      <w:r>
        <w:fldChar w:fldCharType="begin"/>
      </w:r>
      <w:r>
        <w:rPr/>
        <w:instrText xml:space="preserve"> TC "19.5†Continuation of Services." \l 1 </w:instrText>
      </w:r>
      <w:r>
        <w:rPr/>
        <w:fldChar w:fldCharType="separate"/>
      </w:r>
      <w:r>
        <w:rPr/>
      </w:r>
      <w:r>
        <w:rPr/>
        <w:fldChar w:fldCharType="end"/>
      </w:r>
      <w:r>
        <w:rPr>
          <w:sz w:val="22"/>
        </w:rPr>
        <w:t xml:space="preserve">  Pending final resolution of any Dispute, whether or not submitted to arbitration hereunder, Contractor shall continue to fulfill its obligations hereunder.</w:t>
      </w:r>
    </w:p>
    <w:p>
      <w:pPr>
        <w:pStyle w:val="bodytext2level"/>
        <w:jc w:val="both"/>
        <w:rPr/>
      </w:pPr>
      <w:r>
        <w:rPr>
          <w:color w:val="000080"/>
          <w:sz w:val="22"/>
        </w:rPr>
        <w:t xml:space="preserve">19.6  </w:t>
      </w:r>
      <w:r>
        <w:rPr>
          <w:color w:val="000080"/>
          <w:sz w:val="22"/>
          <w:u w:val="single"/>
        </w:rPr>
        <w:t>Incorporation and Consolidation</w:t>
      </w:r>
      <w:r>
        <w:rPr>
          <w:color w:val="000080"/>
          <w:sz w:val="22"/>
        </w:rPr>
        <w:t>.</w:t>
      </w:r>
      <w:r>
        <w:fldChar w:fldCharType="begin"/>
      </w:r>
      <w:r>
        <w:rPr/>
        <w:instrText xml:space="preserve"> TC "19.6†Incorporation and Consolidation." \l 1 </w:instrText>
      </w:r>
      <w:r>
        <w:rPr/>
        <w:fldChar w:fldCharType="separate"/>
      </w:r>
      <w:r>
        <w:rPr/>
      </w:r>
      <w:r>
        <w:rPr/>
        <w:fldChar w:fldCharType="end"/>
      </w:r>
      <w:r>
        <w:rPr>
          <w:sz w:val="22"/>
        </w:rPr>
        <w:t xml:space="preserve">  Contractor shall incorporate the provisions of this Section 19 into its agreements with any Subcontractor so that all Subcontractors shall also be bound to this dispute resolution procedure.  Owner shall have the right, but not the obligation, to consolidate all Work-related disputes, whether involving Contractor, a Subcontractor and/or any third parties, into a single consolidated arbitration or other proceeding.</w:t>
      </w:r>
    </w:p>
    <w:p>
      <w:pPr>
        <w:pStyle w:val="Heading1"/>
        <w:ind w:hanging="0" w:start="0"/>
        <w:rPr>
          <w:sz w:val="22"/>
        </w:rPr>
      </w:pPr>
      <w:r>
        <w:rPr>
          <w:color w:val="000080"/>
          <w:sz w:val="22"/>
        </w:rPr>
        <w:t>ARTICLE 20</w:t>
        <w:br/>
      </w:r>
      <w:r>
        <w:rPr>
          <w:color w:val="000080"/>
          <w:sz w:val="22"/>
          <w:u w:val="single"/>
        </w:rPr>
        <w:t>PROPRIETARY AND CONFIDENTIAL INFORMATION</w:t>
      </w:r>
      <w:r>
        <w:fldChar w:fldCharType="begin"/>
      </w:r>
      <w:r>
        <w:rPr/>
        <w:instrText xml:space="preserve"> TC "ARTICLE 20†PROPRIETARY AND CONFIDENTIAL INFORMATION" \l 1 </w:instrText>
      </w:r>
      <w:r>
        <w:rPr/>
        <w:fldChar w:fldCharType="separate"/>
      </w:r>
      <w:r>
        <w:rPr/>
      </w:r>
      <w:r>
        <w:rPr/>
        <w:fldChar w:fldCharType="end"/>
      </w:r>
    </w:p>
    <w:p>
      <w:pPr>
        <w:pStyle w:val="bodytext2level"/>
        <w:jc w:val="both"/>
        <w:rPr/>
      </w:pPr>
      <w:r>
        <w:rPr>
          <w:color w:val="000080"/>
          <w:sz w:val="22"/>
        </w:rPr>
        <w:t xml:space="preserve">20.1  </w:t>
      </w:r>
      <w:r>
        <w:rPr>
          <w:color w:val="000080"/>
          <w:sz w:val="22"/>
          <w:u w:val="single"/>
        </w:rPr>
        <w:t>Proprietary and Confidential Information</w:t>
      </w:r>
      <w:r>
        <w:rPr>
          <w:color w:val="000080"/>
          <w:sz w:val="22"/>
        </w:rPr>
        <w:t>.</w:t>
      </w:r>
      <w:r>
        <w:fldChar w:fldCharType="begin"/>
      </w:r>
      <w:r>
        <w:rPr/>
        <w:instrText xml:space="preserve"> TC "20.1†Proprietary and Confidential Information." \l 1 </w:instrText>
      </w:r>
      <w:r>
        <w:rPr/>
        <w:fldChar w:fldCharType="separate"/>
      </w:r>
      <w:r>
        <w:rPr/>
      </w:r>
      <w:r>
        <w:rPr/>
        <w:fldChar w:fldCharType="end"/>
      </w:r>
      <w:r>
        <w:rPr>
          <w:sz w:val="22"/>
        </w:rPr>
        <w:t xml:space="preserve">  Subject to Article 16, Owner and Contractor for a period of two years from the earlier of Substantial Completion or termination pursuant to Article 16, shall not disclose the Confidential Information other than to its Representatives.  “Representatives” as used in this Agreement shall mean directors, officers, members, managers, employees, auditors, counsel, lenders, and Affiliates and such Affiliate’s directors, officers, members, managers, employees, auditors, and counsel.  “Affiliate” as used in this Agreement shall mean for any Party any Person that such Party controls, is controlled by or is under common control with such Party, where “control” means the power to direct management and policies.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bodytext2level"/>
        <w:jc w:val="both"/>
        <w:rPr/>
      </w:pPr>
      <w:r>
        <w:rPr>
          <w:color w:val="000080"/>
          <w:sz w:val="22"/>
        </w:rPr>
        <w:t xml:space="preserve">20.2  </w:t>
      </w:r>
      <w:r>
        <w:rPr>
          <w:color w:val="000080"/>
          <w:sz w:val="22"/>
          <w:u w:val="single"/>
        </w:rPr>
        <w:t>Notice Preceding Compelled Disclosure</w:t>
      </w:r>
      <w:r>
        <w:rPr>
          <w:color w:val="000080"/>
          <w:sz w:val="22"/>
        </w:rPr>
        <w:t>.</w:t>
      </w:r>
      <w:r>
        <w:fldChar w:fldCharType="begin"/>
      </w:r>
      <w:r>
        <w:rPr/>
        <w:instrText xml:space="preserve"> TC "20.2†Notice Preceding Compelled Disclosure." \l 1 </w:instrText>
      </w:r>
      <w:r>
        <w:rPr/>
        <w:fldChar w:fldCharType="separate"/>
      </w:r>
      <w:r>
        <w:rPr/>
      </w:r>
      <w:r>
        <w:rPr/>
        <w:fldChar w:fldCharType="end"/>
      </w:r>
      <w:r>
        <w:rPr>
          <w:sz w:val="22"/>
        </w:rPr>
        <w:t xml:space="preserve">  If Contractor or Owner or any Representative of either is requested or required (by oral question, interrogatory, request for information or documents, subpoena, civil investigative demand or other Law or legal process) to disclose any Confidential Information of the other Party, such Party will promptly notify</w:t>
      </w:r>
      <w:r>
        <w:rPr>
          <w:color w:val="000080"/>
          <w:sz w:val="22"/>
        </w:rPr>
        <w:t xml:space="preserve"> the other Party</w:t>
      </w:r>
      <w:r>
        <w:rPr>
          <w:color w:val="000000"/>
          <w:sz w:val="22"/>
        </w:rPr>
        <w:t xml:space="preserve"> of such request or requirement so that</w:t>
      </w:r>
      <w:r>
        <w:rPr>
          <w:color w:val="000080"/>
          <w:sz w:val="22"/>
        </w:rPr>
        <w:t xml:space="preserve"> the other Party</w:t>
      </w:r>
      <w:r>
        <w:rPr>
          <w:color w:val="000000"/>
          <w:sz w:val="22"/>
        </w:rPr>
        <w:t xml:space="preserve">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of the other Party, then such Party may disclose only such of the Confidential Information of the other Party,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2level"/>
        <w:jc w:val="both"/>
        <w:rPr/>
      </w:pPr>
      <w:r>
        <w:rPr>
          <w:color w:val="000080"/>
          <w:sz w:val="22"/>
        </w:rPr>
        <w:t xml:space="preserve">20.3  </w:t>
      </w:r>
      <w:r>
        <w:rPr>
          <w:color w:val="000080"/>
          <w:sz w:val="22"/>
          <w:u w:val="single"/>
        </w:rPr>
        <w:t>Definition of “Confidential Information”</w:t>
      </w:r>
      <w:r>
        <w:rPr>
          <w:color w:val="000080"/>
          <w:sz w:val="22"/>
        </w:rPr>
        <w:t>.</w:t>
      </w:r>
      <w:r>
        <w:fldChar w:fldCharType="begin"/>
      </w:r>
      <w:r>
        <w:rPr/>
        <w:instrText xml:space="preserve"> TC "20.3†Definition of “Confidential Information." \l 1 </w:instrText>
      </w:r>
      <w:r>
        <w:rPr/>
        <w:fldChar w:fldCharType="separate"/>
      </w:r>
      <w:r>
        <w:rPr/>
      </w:r>
      <w:r>
        <w:rPr/>
        <w:fldChar w:fldCharType="end"/>
      </w:r>
      <w:r>
        <w:rPr>
          <w:sz w:val="22"/>
        </w:rPr>
        <w:t xml:space="preserve">  The term “Confidential Information” shall mean Owner’s marketing plan and operating regimen and any information relating thereto in oral, written or other form, and all written information furnished by one Party to the other subsequent to the date of this Agreement relating to the Facility, a Party’s business or proprietary activities.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recipient.</w:t>
      </w:r>
    </w:p>
    <w:p>
      <w:pPr>
        <w:pStyle w:val="bodytext2level"/>
        <w:jc w:val="both"/>
        <w:rPr/>
      </w:pPr>
      <w:r>
        <w:rPr>
          <w:color w:val="000080"/>
          <w:sz w:val="22"/>
        </w:rPr>
        <w:t xml:space="preserve">20.4  </w:t>
      </w:r>
      <w:r>
        <w:rPr>
          <w:color w:val="000080"/>
          <w:sz w:val="22"/>
          <w:u w:val="single"/>
        </w:rPr>
        <w:t>Remedies</w:t>
      </w:r>
      <w:r>
        <w:rPr>
          <w:color w:val="000080"/>
          <w:sz w:val="22"/>
        </w:rPr>
        <w:t>.</w:t>
      </w:r>
      <w:r>
        <w:fldChar w:fldCharType="begin"/>
      </w:r>
      <w:r>
        <w:rPr/>
        <w:instrText xml:space="preserve"> TC "20.4†Remedies." \l 1 </w:instrText>
      </w:r>
      <w:r>
        <w:rPr/>
        <w:fldChar w:fldCharType="separate"/>
      </w:r>
      <w:r>
        <w:rPr/>
      </w:r>
      <w:r>
        <w:rPr/>
        <w:fldChar w:fldCharType="end"/>
      </w:r>
      <w:r>
        <w:rPr>
          <w:sz w:val="22"/>
        </w:rPr>
        <w:t xml:space="preserve">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2level"/>
        <w:jc w:val="both"/>
        <w:rPr/>
      </w:pPr>
      <w:r>
        <w:rPr>
          <w:color w:val="000080"/>
          <w:sz w:val="22"/>
        </w:rPr>
        <w:t xml:space="preserve">20.5  </w:t>
      </w:r>
      <w:r>
        <w:rPr>
          <w:color w:val="000080"/>
          <w:sz w:val="22"/>
          <w:u w:val="single"/>
        </w:rPr>
        <w:t>Control of Software</w:t>
      </w:r>
      <w:r>
        <w:rPr>
          <w:color w:val="000080"/>
          <w:sz w:val="22"/>
        </w:rPr>
        <w:t>.</w:t>
      </w:r>
      <w:r>
        <w:fldChar w:fldCharType="begin"/>
      </w:r>
      <w:r>
        <w:rPr/>
        <w:instrText xml:space="preserve"> TC "20.5†Control of Software." \l 1 </w:instrText>
      </w:r>
      <w:r>
        <w:rPr/>
        <w:fldChar w:fldCharType="separate"/>
      </w:r>
      <w:r>
        <w:rPr/>
      </w:r>
      <w:r>
        <w:rPr/>
        <w:fldChar w:fldCharType="end"/>
      </w:r>
      <w:r>
        <w:rPr>
          <w:sz w:val="22"/>
        </w:rPr>
        <w:t xml:space="preserve">  Owner recognizes that the software provided by Contractor to Owner as part of the Scope of Work, to the extent it is not part of the Work Product, carries with it certain restrictions on use and copying and that such software will not be duplicated, used, printed, displayed, modified or disclosed or provided to a third party without the express written authorization of Contractor, provided, that Owner shall have the right to assign the benefit of such software and such license to Lender in connection with granting a security interest in the Facility, to a purchaser in connection with a transfer of the Facility, or to any subsequent Owner or assignee of the same.  Contractor represents and warrants that it has all rights and licenses necessary for it to provide such software to Owner as contemplated in this Agreement and grants Owner an irrevocable, non-exclusive, transferable, and fully-paid license for the use and copying of such software in connection with the construction, operation, maintenance, repair, alteration and expansion of the Facility at any time.  Such license allows the Owner only the limited right to use and copy the software as set forth herein and shall not convey any title to or ownership in the software to Owner or any Person to whom Owner is permitted to assign its interests therein. This license shall survive termination of this Agreement by either Party for any reason.  Moreover, to the extent Owner is not provided as part of the Work with the source code of any software provided by  Contractor to Owner, Contractor shall provide Owner with a source code escrow agreement in form and substance acceptable to Owner from the appropriate software vendor or licensor.</w:t>
      </w:r>
    </w:p>
    <w:p>
      <w:pPr>
        <w:pStyle w:val="bodytext2level"/>
        <w:keepNext w:val="true"/>
        <w:jc w:val="both"/>
        <w:rPr/>
      </w:pPr>
      <w:r>
        <w:rPr>
          <w:color w:val="000080"/>
          <w:sz w:val="22"/>
        </w:rPr>
        <w:t xml:space="preserve">20.6  </w:t>
      </w:r>
      <w:r>
        <w:rPr>
          <w:color w:val="000080"/>
          <w:sz w:val="22"/>
          <w:u w:val="single"/>
        </w:rPr>
        <w:t>Intellectual Property Warranties</w:t>
      </w:r>
      <w:r>
        <w:rPr>
          <w:color w:val="000080"/>
          <w:sz w:val="22"/>
        </w:rPr>
        <w:t>.</w:t>
      </w:r>
      <w:r>
        <w:fldChar w:fldCharType="begin"/>
      </w:r>
      <w:r>
        <w:rPr/>
        <w:instrText xml:space="preserve"> TC "20.6†Intellectual Property Warranties." \l 1 </w:instrText>
      </w:r>
      <w:r>
        <w:rPr/>
        <w:fldChar w:fldCharType="separate"/>
      </w:r>
      <w:r>
        <w:rPr/>
      </w:r>
      <w:r>
        <w:rPr/>
        <w:fldChar w:fldCharType="end"/>
      </w:r>
      <w:r>
        <w:rPr>
          <w:sz w:val="22"/>
        </w:rPr>
        <w:t xml:space="preserve">  Contractor represents and warrants that, with respect to any Equipment, software, technology, or proprietary information (collectively “Technology”) sold to, transferred to, licensed to, or used by Contractor pursuant to this Agreement:</w:t>
      </w:r>
    </w:p>
    <w:p>
      <w:pPr>
        <w:pStyle w:val="bodytext1"/>
        <w:rPr>
          <w:sz w:val="22"/>
        </w:rPr>
      </w:pPr>
      <w:r>
        <w:rPr>
          <w:sz w:val="22"/>
        </w:rPr>
        <w:t>(a)</w:t>
        <w:tab/>
        <w:t>Contractor owns or has sufficient rights, title and interest in such Technology and the intellectual property rights associated with such Technology to sell or license such Technology to Owner or otherwise allow Owner to use such Technology pursuant to the terms of this Agreement;</w:t>
      </w:r>
    </w:p>
    <w:p>
      <w:pPr>
        <w:pStyle w:val="bodytext1"/>
        <w:rPr>
          <w:sz w:val="22"/>
        </w:rPr>
      </w:pPr>
      <w:r>
        <w:rPr>
          <w:sz w:val="22"/>
        </w:rPr>
        <w:t>(b)</w:t>
        <w:tab/>
        <w:t>there are no outstanding assignments, grants, licenses, obligations, agreements, liens, encumbrances or claims of any other Party (whether written, oral or implied), including, without limitation, any licensing, honoraria, use, royalty or similar fees, associated with or attached to the Technology or which limit or otherwise affect the ability of Owner to use any Technology or which are inconsistent with this Agreement and the rights, duties and obligations contained herein;</w:t>
      </w:r>
    </w:p>
    <w:p>
      <w:pPr>
        <w:pStyle w:val="bodytext1"/>
        <w:rPr>
          <w:sz w:val="22"/>
        </w:rPr>
      </w:pPr>
      <w:r>
        <w:rPr>
          <w:sz w:val="22"/>
        </w:rPr>
        <w:t>(c)</w:t>
        <w:tab/>
        <w:t>no Technology infringes or has infringed the intellectual property rights of any third party and when used as anticipated by this Agreement will not infringe or constitute a misappropriation of any intellectual property rights of any third party;</w:t>
      </w:r>
    </w:p>
    <w:p>
      <w:pPr>
        <w:pStyle w:val="bodytext1"/>
        <w:rPr>
          <w:sz w:val="22"/>
        </w:rPr>
      </w:pPr>
      <w:r>
        <w:rPr>
          <w:sz w:val="22"/>
        </w:rPr>
        <w:t>(d)</w:t>
        <w:tab/>
        <w:t>no third party has asserted any claim of infringement and Contractor has not received any written or oral notice of any claims of infringement or has a basis to believe that any such infringement exists or has existed in the past;</w:t>
      </w:r>
    </w:p>
    <w:p>
      <w:pPr>
        <w:pStyle w:val="bodytext1"/>
        <w:rPr>
          <w:sz w:val="22"/>
        </w:rPr>
      </w:pPr>
      <w:r>
        <w:rPr>
          <w:sz w:val="22"/>
        </w:rPr>
        <w:t>(e)</w:t>
        <w:tab/>
        <w:t>there are no limitations on the sale, license or use of any Technology and associated intellectual property rights by way of any order, decree of court, judgment or otherwise;</w:t>
      </w:r>
    </w:p>
    <w:p>
      <w:pPr>
        <w:pStyle w:val="bodytext1"/>
        <w:rPr>
          <w:sz w:val="22"/>
        </w:rPr>
      </w:pPr>
      <w:r>
        <w:rPr>
          <w:sz w:val="22"/>
        </w:rPr>
        <w:t>(f)</w:t>
        <w:tab/>
        <w:t>the execution, delivery and performance of this Agreement will not breach, violate, or conflict with any instrument or agreement governing any intellectual property rights with respect to the Technology or in any way impair the right of Owner to use, sell, license or dispose of the Technology as permitted by this Agreement;</w:t>
      </w:r>
    </w:p>
    <w:p>
      <w:pPr>
        <w:pStyle w:val="bodytext1"/>
        <w:rPr>
          <w:sz w:val="22"/>
        </w:rPr>
      </w:pPr>
      <w:r>
        <w:rPr>
          <w:sz w:val="22"/>
        </w:rPr>
        <w:t>(g)</w:t>
        <w:tab/>
        <w:t>the Technology and associated intellectual property rights are not the subject of any pending litigation, arbitration, interference or other proceeding;</w:t>
      </w:r>
    </w:p>
    <w:p>
      <w:pPr>
        <w:pStyle w:val="bodytext1"/>
        <w:rPr>
          <w:sz w:val="22"/>
        </w:rPr>
      </w:pPr>
      <w:r>
        <w:rPr>
          <w:sz w:val="22"/>
        </w:rPr>
        <w:t>(h)</w:t>
        <w:tab/>
        <w:t>no portion of any software licensed to Owner or contained in any Technology contains or will contain any code which would, or is designed to, disable the software or associated Technology, or any component of the software or associated Technology, automatically after the passage of time or under the control of a person other than Owner, nor any code which would allow unauthorized access to the software or any component of the software (including Contractor’s or a third party licensor’s use of remote diagnostic software to disable the software or associated Technology) or to gain unauthorized access to the software, nor any code which would otherwise interfere with Owner’s use of the software or associated Technology;</w:t>
      </w:r>
    </w:p>
    <w:p>
      <w:pPr>
        <w:pStyle w:val="bodytext1"/>
        <w:rPr>
          <w:sz w:val="22"/>
        </w:rPr>
      </w:pPr>
      <w:r>
        <w:rPr>
          <w:sz w:val="22"/>
        </w:rPr>
        <w:t>(i)</w:t>
        <w:tab/>
        <w:t>there are no viruses in any software licensed to Owner or contained in any Technology sold or licensed to Owner;</w:t>
      </w:r>
    </w:p>
    <w:p>
      <w:pPr>
        <w:pStyle w:val="bodytext1"/>
        <w:rPr>
          <w:sz w:val="22"/>
        </w:rPr>
      </w:pPr>
      <w:r>
        <w:rPr>
          <w:sz w:val="22"/>
        </w:rPr>
        <w:t>(j)</w:t>
        <w:tab/>
        <w:t>the software and Technology, as installed and used, will continue to operate in accordance with the warranties set forth in this Section 20.6 and in accordance with the warranties set forth elsewhere in this Agreement, into the year 2000 and beyond; specifically, the software and Technology, when processing data containing dates in the year 2000 and in any preceding and following years, will correctly store, represent, calculate, compare, manipulate, sequence and otherwise correctly manage in all respects data involving dates, including single-century formulas, multi-century formulas and leap year calculations, and will not cause an abnormal termination of or within such software program or result in incorrect or invalid values or calculations generated involving such dates (collectively the above shall mean the Technology and software is “Year 2000 Compliant”);</w:t>
      </w:r>
    </w:p>
    <w:p>
      <w:pPr>
        <w:pStyle w:val="bodytext1"/>
        <w:rPr/>
      </w:pPr>
      <w:r>
        <w:rPr>
          <w:sz w:val="22"/>
        </w:rPr>
        <w:t>(k)</w:t>
        <w:tab/>
        <w:t xml:space="preserve">all Technology used in prosecuting the Work, whether by Contractor itself or by any Subcontractor, which relies on software products shall be Year 2000 Compliant, and any failure to be Year 2000 Compliant shall not constitute an event or circumstance of Force Majeure under </w:t>
      </w:r>
      <w:r>
        <w:rPr>
          <w:sz w:val="22"/>
          <w:u w:val="single"/>
        </w:rPr>
        <w:t>Exhibit G-3</w:t>
      </w:r>
      <w:r>
        <w:rPr>
          <w:sz w:val="22"/>
        </w:rPr>
        <w:t>; and</w:t>
      </w:r>
    </w:p>
    <w:p>
      <w:pPr>
        <w:pStyle w:val="bodytext1"/>
        <w:rPr>
          <w:sz w:val="22"/>
        </w:rPr>
      </w:pPr>
      <w:r>
        <w:rPr>
          <w:sz w:val="22"/>
        </w:rPr>
        <w:t>(l)</w:t>
        <w:tab/>
        <w:t>there is no third party software incorporated into, which forms a part of or is necessary to execute or utilise the software or Technology.</w:t>
      </w:r>
    </w:p>
    <w:p>
      <w:pPr>
        <w:pStyle w:val="Heading1"/>
        <w:ind w:hanging="0" w:start="0"/>
        <w:rPr>
          <w:color w:val="FF00FF"/>
          <w:sz w:val="22"/>
        </w:rPr>
      </w:pPr>
      <w:r>
        <w:rPr>
          <w:color w:val="000080"/>
          <w:sz w:val="22"/>
        </w:rPr>
        <w:t>ARTICLE 21</w:t>
        <w:br/>
      </w:r>
      <w:r>
        <w:rPr>
          <w:color w:val="000080"/>
          <w:sz w:val="22"/>
          <w:u w:val="single"/>
        </w:rPr>
        <w:t>SECURITY</w:t>
      </w:r>
      <w:r>
        <w:fldChar w:fldCharType="begin"/>
      </w:r>
      <w:r>
        <w:rPr/>
        <w:instrText xml:space="preserve"> TC "ARTICLE 21†SECURITY" \l 1 </w:instrText>
      </w:r>
      <w:r>
        <w:rPr/>
        <w:fldChar w:fldCharType="separate"/>
      </w:r>
      <w:r>
        <w:rPr/>
      </w:r>
      <w:r>
        <w:rPr/>
        <w:fldChar w:fldCharType="end"/>
      </w:r>
    </w:p>
    <w:p>
      <w:pPr>
        <w:pStyle w:val="bodytext1"/>
        <w:rPr/>
      </w:pPr>
      <w:r>
        <w:rPr>
          <w:b/>
          <w:sz w:val="22"/>
        </w:rPr>
        <w:t>[</w:t>
      </w:r>
      <w:r>
        <w:rPr>
          <w:b/>
          <w:sz w:val="22"/>
          <w:u w:val="single"/>
        </w:rPr>
        <w:t>Note</w:t>
      </w:r>
      <w:r>
        <w:rPr>
          <w:b/>
          <w:sz w:val="22"/>
        </w:rPr>
        <w:t>: The following provisions are alternative forms of security.  Conform to deal terms.]</w:t>
      </w:r>
    </w:p>
    <w:p>
      <w:pPr>
        <w:pStyle w:val="bodytext2level"/>
        <w:jc w:val="both"/>
        <w:rPr/>
      </w:pPr>
      <w:r>
        <w:rPr>
          <w:color w:val="000080"/>
          <w:sz w:val="22"/>
        </w:rPr>
        <w:t xml:space="preserve">21.1  </w:t>
      </w:r>
      <w:r>
        <w:rPr>
          <w:color w:val="000080"/>
          <w:sz w:val="22"/>
          <w:u w:val="single"/>
        </w:rPr>
        <w:t>Retention Bond</w:t>
      </w:r>
      <w:r>
        <w:rPr>
          <w:color w:val="000080"/>
          <w:sz w:val="22"/>
        </w:rPr>
        <w:t>.</w:t>
      </w:r>
      <w:r>
        <w:fldChar w:fldCharType="begin"/>
      </w:r>
      <w:r>
        <w:rPr/>
        <w:instrText xml:space="preserve"> TC "21.1†Retention Bond." \l 1 </w:instrText>
      </w:r>
      <w:r>
        <w:rPr/>
        <w:fldChar w:fldCharType="separate"/>
      </w:r>
      <w:r>
        <w:rPr/>
      </w:r>
      <w:r>
        <w:rPr/>
        <w:fldChar w:fldCharType="end"/>
      </w:r>
      <w:r>
        <w:rPr>
          <w:sz w:val="22"/>
        </w:rPr>
        <w:t xml:space="preserve">  Contractor may provide Owner one or more letters of credit or bank guarantees from an Approved Bank in a form reasonably acceptable to Owner (the “Retention Bond”) in an amount equal to the Retainage plus, at the option of Contractor, any Punchlist Withholding.  The Retention Bond (or a replacement Retention Bond provided to Owner prior to the expiration or termination of the Retention Bond) shall be in full force and effect from the date provided to Owner and shall remain in full force and effect in respect of an amount equal to the Retainage until the expiry of the Warranty Period.  The Retention Bond may be drawn upon by Owner in U.S. Dollars in the United States of America from time to time for Contractor’s failure to perform any of its material obligations under this Agreement or at any time there is less than 14 days remaining prior to the expiration of such Retention Bond.</w:t>
      </w:r>
    </w:p>
    <w:p>
      <w:pPr>
        <w:pStyle w:val="bodytext2level"/>
        <w:jc w:val="both"/>
        <w:rPr/>
      </w:pPr>
      <w:r>
        <w:rPr>
          <w:color w:val="000080"/>
          <w:sz w:val="22"/>
        </w:rPr>
        <w:t xml:space="preserve">21.2  </w:t>
      </w:r>
      <w:r>
        <w:rPr>
          <w:color w:val="000080"/>
          <w:sz w:val="22"/>
          <w:u w:val="single"/>
        </w:rPr>
        <w:t>Punchlist Letter of Credit</w:t>
      </w:r>
      <w:r>
        <w:rPr>
          <w:color w:val="000080"/>
          <w:sz w:val="22"/>
        </w:rPr>
        <w:t>.</w:t>
      </w:r>
      <w:r>
        <w:fldChar w:fldCharType="begin"/>
      </w:r>
      <w:r>
        <w:rPr/>
        <w:instrText xml:space="preserve"> TC "21.2†Punchlist Letter of Credit." \l 1 </w:instrText>
      </w:r>
      <w:r>
        <w:rPr/>
        <w:fldChar w:fldCharType="separate"/>
      </w:r>
      <w:r>
        <w:rPr/>
      </w:r>
      <w:r>
        <w:rPr/>
        <w:fldChar w:fldCharType="end"/>
      </w:r>
      <w:r>
        <w:rPr>
          <w:sz w:val="22"/>
        </w:rPr>
        <w:t xml:space="preserve">  As a condition to  Contractor’s achievement of Substantial Completion,  Contractor shall provide Owner a letter of credit or bank guarantee (the “Punchlist Letter of Credit”) in an amount equal to _____________ percent (____%) of the estimated value of all Punchlist Items to be completed following Substantial Completion.  The Punchlist Letter of Credit may be provided in conjunction with any other valid letter of credit or bank guarantee in effect and Contractor shall cause the Punchlist Letter of Credit to be maintained in full force and effect for such amount from the date of Substantial Completion until  Contractor completes all of the Punchlist items, and may be drawn upon by Owner in U.S. Dollars in the United States of America from time to time for Contractor’s failure to timely complete the Punchlist items.  Owner’s right to draw against this Punchlist Letter of Credit shall be limited to Punchlist Items only.</w:t>
      </w:r>
    </w:p>
    <w:p>
      <w:pPr>
        <w:pStyle w:val="bodytext1"/>
        <w:rPr>
          <w:sz w:val="22"/>
        </w:rPr>
      </w:pPr>
      <w:r>
        <w:rPr>
          <w:sz w:val="22"/>
        </w:rPr>
        <w:t xml:space="preserve">In addition to the Retainage,  Owner shall withhold the final ______________ U.S. Dollars (U.S. $__________) of the  Contract Price (the “Punchlist Withholding”) until such time that Contractor and Owner have agreed on the  Punchlist according to Section 11.5.1 and Contractor tenders the Punchlist Letter of Credit, at which time Owner shall pay to Contractor such withheld amount subject to the Maximum Drawdown Schedule and any other retention provisions of this Agreement. </w:t>
      </w:r>
    </w:p>
    <w:p>
      <w:pPr>
        <w:pStyle w:val="bodytext2level"/>
        <w:jc w:val="both"/>
        <w:rPr/>
      </w:pPr>
      <w:r>
        <w:rPr>
          <w:color w:val="000080"/>
        </w:rPr>
        <w:t xml:space="preserve">21.3  </w:t>
      </w:r>
      <w:r>
        <w:rPr>
          <w:color w:val="000080"/>
          <w:u w:val="single"/>
        </w:rPr>
        <w:t>Parent and Performance Guarantee</w:t>
      </w:r>
      <w:r>
        <w:rPr>
          <w:color w:val="000080"/>
        </w:rPr>
        <w:t>.</w:t>
      </w:r>
      <w:r>
        <w:fldChar w:fldCharType="begin"/>
      </w:r>
      <w:r>
        <w:rPr/>
        <w:instrText xml:space="preserve"> TC "21.3†Parent and Performance Guarantee." \l 1 </w:instrText>
      </w:r>
      <w:r>
        <w:rPr/>
        <w:fldChar w:fldCharType="separate"/>
      </w:r>
      <w:r>
        <w:rPr/>
      </w:r>
      <w:r>
        <w:rPr/>
        <w:fldChar w:fldCharType="end"/>
      </w:r>
      <w:r>
        <w:rPr/>
        <w:t xml:space="preserve">  Contractor shall as a condition to receipt of the first payment under this Agreement submit to Owner a parent guarantee from _______________________________________., a _____________ corporation, in the form set forth in Exhibit C-5 as a guarantee of Contractor’s payment and performance obligations under this Agreement.</w:t>
      </w:r>
    </w:p>
    <w:p>
      <w:pPr>
        <w:pStyle w:val="bodytext2level"/>
        <w:jc w:val="both"/>
        <w:rPr/>
      </w:pPr>
      <w:r>
        <w:rPr>
          <w:color w:val="000080"/>
          <w:sz w:val="22"/>
        </w:rPr>
        <w:t xml:space="preserve">21.4  </w:t>
      </w:r>
      <w:r>
        <w:rPr>
          <w:color w:val="000080"/>
          <w:sz w:val="22"/>
          <w:u w:val="single"/>
        </w:rPr>
        <w:t>Collateral Guarantee</w:t>
      </w:r>
      <w:r>
        <w:rPr>
          <w:color w:val="000080"/>
          <w:sz w:val="22"/>
        </w:rPr>
        <w:t>.</w:t>
      </w:r>
      <w:r>
        <w:fldChar w:fldCharType="begin"/>
      </w:r>
      <w:r>
        <w:rPr/>
        <w:instrText xml:space="preserve"> TC "21.4†Collateral Guarantee." \l 1 </w:instrText>
      </w:r>
      <w:r>
        <w:rPr/>
        <w:fldChar w:fldCharType="separate"/>
      </w:r>
      <w:r>
        <w:rPr/>
      </w:r>
      <w:r>
        <w:rPr/>
        <w:fldChar w:fldCharType="end"/>
      </w:r>
      <w:r>
        <w:rPr>
          <w:sz w:val="22"/>
        </w:rPr>
        <w:t>The Contractor shall obtain a guaranty of Contractor’s payment obligations (the “Collateral Guaranty"), which at the Contractor’s option shall be one of the following: (1) a letter of credit in form reasonably satisfactory to Owner, Issued or confirmed by an Approved Bank having a combined capital and surplus of at least US $250,000,000, in an amount equal to the Contract Price [until the date of _______________ on which date the amount may be reduced to an amount equal to ______________] (2) a payment and performance bond in form reasonably satisfactory to Owner issued by a surety having a combined capital and surplus of at least US $250,000,000, and whose long-term senior unsecured debt is rated A or higher by Standard &amp; Poor’s Rating Services or A2 or higher by Moody’s Investors Service, Inc., in amounts equal to the amounts described in (1) above, or (3) a guaranty, guaranteeing the Contractor’s payment of its obligations under this Agreement, made by an affiliated of the Contractor having assets of at least US $500,000,000 and whose long-term senior unsecured debt is rated BBB or higher by Standard &amp; Poor’s Rating Services or Baa2 or higher by Moody’s Investors Service, Inc.  If option (3) is chosen then such guaranty shall be in the form of Exhibit __ hereto.</w:t>
      </w:r>
    </w:p>
    <w:p>
      <w:pPr>
        <w:pStyle w:val="Heading1"/>
        <w:ind w:hanging="0" w:start="0"/>
        <w:rPr>
          <w:color w:val="FF00FF"/>
          <w:sz w:val="22"/>
        </w:rPr>
      </w:pPr>
      <w:r>
        <w:rPr>
          <w:color w:val="000080"/>
          <w:sz w:val="22"/>
        </w:rPr>
        <w:t>ARTICLE 22</w:t>
        <w:br/>
      </w:r>
      <w:r>
        <w:rPr>
          <w:color w:val="000080"/>
          <w:sz w:val="22"/>
          <w:u w:val="single"/>
        </w:rPr>
        <w:t>MISCELLANEOUS PROVISIONS</w:t>
      </w:r>
      <w:r>
        <w:fldChar w:fldCharType="begin"/>
      </w:r>
      <w:r>
        <w:rPr/>
        <w:instrText xml:space="preserve"> TC "ARTICLE 22†MISCELLANEOUS PROVISIONS" \l 1 </w:instrText>
      </w:r>
      <w:r>
        <w:rPr/>
        <w:fldChar w:fldCharType="separate"/>
      </w:r>
      <w:r>
        <w:rPr/>
      </w:r>
      <w:r>
        <w:rPr/>
        <w:fldChar w:fldCharType="end"/>
      </w:r>
    </w:p>
    <w:p>
      <w:pPr>
        <w:pStyle w:val="bodytext2level"/>
        <w:jc w:val="both"/>
        <w:rPr>
          <w:sz w:val="22"/>
        </w:rPr>
      </w:pPr>
      <w:r>
        <w:rPr>
          <w:color w:val="000080"/>
          <w:sz w:val="22"/>
        </w:rPr>
        <w:t xml:space="preserve">22.1  </w:t>
      </w:r>
      <w:r>
        <w:rPr>
          <w:color w:val="000080"/>
          <w:sz w:val="22"/>
          <w:u w:val="single"/>
        </w:rPr>
        <w:t>Governing Law</w:t>
      </w:r>
      <w:r>
        <w:rPr>
          <w:color w:val="000080"/>
          <w:sz w:val="22"/>
        </w:rPr>
        <w:t>.</w:t>
      </w:r>
      <w:r>
        <w:fldChar w:fldCharType="begin"/>
      </w:r>
      <w:r>
        <w:rPr/>
        <w:instrText xml:space="preserve"> TC "22.1†Governing Law." \l 1 </w:instrText>
      </w:r>
      <w:r>
        <w:rPr/>
        <w:fldChar w:fldCharType="separate"/>
      </w:r>
      <w:r>
        <w:rPr/>
      </w:r>
      <w:r>
        <w:rPr/>
        <w:fldChar w:fldCharType="end"/>
      </w:r>
      <w:r>
        <w:rPr>
          <w:sz w:val="22"/>
        </w:rPr>
        <w:t xml:space="preserve">  </w:t>
      </w:r>
      <w:r>
        <w:rPr>
          <w:b/>
          <w:sz w:val="22"/>
        </w:rPr>
        <w:t>THIS AGREEMENT AND THE CONSTRUCTION AND INTERPRETATION OF THIS AGREEMENT, AND ANY DISPUTES ARISING OUT OF OR RELATING TO THIS AGREEMENT SHALL BE GOVERNED BY, CONSTRUED AND ENFORCED IN ACCORDANCE WITH, THE LAWS OF THE STATE OF [TEXAS] WITHOUT APPLICATION OF ITS CHOICE OF LAW RULES.</w:t>
      </w:r>
    </w:p>
    <w:p>
      <w:pPr>
        <w:pStyle w:val="bodytext2level"/>
        <w:keepNext w:val="true"/>
        <w:keepLines/>
        <w:jc w:val="both"/>
        <w:rPr/>
      </w:pPr>
      <w:r>
        <w:rPr>
          <w:color w:val="000080"/>
          <w:sz w:val="22"/>
        </w:rPr>
        <w:t xml:space="preserve">22.2  </w:t>
      </w:r>
      <w:r>
        <w:rPr>
          <w:color w:val="000080"/>
          <w:sz w:val="22"/>
          <w:u w:val="single"/>
        </w:rPr>
        <w:t>Notice</w:t>
      </w:r>
      <w:r>
        <w:rPr>
          <w:color w:val="000080"/>
          <w:sz w:val="22"/>
        </w:rPr>
        <w:t>.</w:t>
      </w:r>
      <w:r>
        <w:fldChar w:fldCharType="begin"/>
      </w:r>
      <w:r>
        <w:rPr/>
        <w:instrText xml:space="preserve"> TC "22.2†Notice." \l 1 </w:instrText>
      </w:r>
      <w:r>
        <w:rPr/>
        <w:fldChar w:fldCharType="separate"/>
      </w:r>
      <w:r>
        <w:rPr/>
      </w:r>
      <w:r>
        <w:rPr/>
        <w:fldChar w:fldCharType="end"/>
      </w:r>
      <w:r>
        <w:rPr>
          <w:sz w:val="22"/>
        </w:rPr>
        <w:t xml:space="preserve">  Any notice, demand, offer, or other written instrument required or permitted to be given pursuant to this Agreement (“Notice”) shall be in writing signed by the Party giving such notice and shall be hand delivered or sent by registered letter or telefax (subject to confirmation of receipt) to the address or telefax number set forth below.</w:t>
      </w:r>
      <w:r>
        <w:br w:type="page"/>
      </w:r>
    </w:p>
    <w:p>
      <w:pPr>
        <w:pStyle w:val="Normal"/>
        <w:keepNext w:val="true"/>
        <w:spacing w:before="240" w:after="0"/>
        <w:rPr>
          <w:color w:val="000000"/>
          <w:sz w:val="22"/>
        </w:rPr>
      </w:pPr>
      <w:r>
        <w:rPr>
          <w:color w:val="000000"/>
          <w:sz w:val="22"/>
        </w:rPr>
        <w:t>To Owner:</w:t>
      </w:r>
    </w:p>
    <w:p>
      <w:pPr>
        <w:pStyle w:val="Normal"/>
        <w:keepNext w:val="true"/>
        <w:ind w:start="720" w:end="0"/>
        <w:rPr>
          <w:color w:val="000000"/>
          <w:sz w:val="22"/>
        </w:rPr>
      </w:pPr>
      <w:r>
        <w:rPr>
          <w:color w:val="000000"/>
          <w:sz w:val="22"/>
        </w:rPr>
      </w:r>
    </w:p>
    <w:p>
      <w:pPr>
        <w:pStyle w:val="Normal"/>
        <w:ind w:start="720" w:end="0"/>
        <w:rPr>
          <w:color w:val="000000"/>
          <w:sz w:val="22"/>
        </w:rPr>
      </w:pPr>
      <w:r>
        <w:rPr>
          <w:color w:val="000000"/>
          <w:sz w:val="22"/>
        </w:rPr>
        <w:t>___________________________</w:t>
      </w:r>
    </w:p>
    <w:p>
      <w:pPr>
        <w:pStyle w:val="Normal"/>
        <w:ind w:start="720" w:end="0"/>
        <w:rPr>
          <w:color w:val="000000"/>
          <w:sz w:val="22"/>
        </w:rPr>
      </w:pPr>
      <w:r>
        <w:rPr>
          <w:color w:val="000000"/>
          <w:sz w:val="22"/>
        </w:rPr>
        <w:t>___________________________</w:t>
      </w:r>
    </w:p>
    <w:p>
      <w:pPr>
        <w:pStyle w:val="Normal"/>
        <w:ind w:start="720" w:end="0"/>
        <w:rPr>
          <w:color w:val="000000"/>
          <w:sz w:val="22"/>
        </w:rPr>
      </w:pPr>
      <w:r>
        <w:rPr>
          <w:color w:val="000000"/>
          <w:sz w:val="22"/>
        </w:rPr>
        <w:t>___________________________</w:t>
      </w:r>
    </w:p>
    <w:p>
      <w:pPr>
        <w:pStyle w:val="Normal"/>
        <w:ind w:start="720" w:end="0"/>
        <w:rPr>
          <w:color w:val="000000"/>
          <w:sz w:val="22"/>
        </w:rPr>
      </w:pPr>
      <w:r>
        <w:rPr>
          <w:color w:val="000000"/>
          <w:sz w:val="22"/>
        </w:rPr>
        <w:t>Attention: ___________________</w:t>
      </w:r>
    </w:p>
    <w:p>
      <w:pPr>
        <w:pStyle w:val="Normal"/>
        <w:ind w:hanging="2880" w:start="3600" w:end="0"/>
        <w:rPr>
          <w:b/>
          <w:color w:val="000000"/>
          <w:sz w:val="22"/>
        </w:rPr>
      </w:pPr>
      <w:r>
        <w:rPr>
          <w:color w:val="000000"/>
          <w:sz w:val="22"/>
        </w:rPr>
        <w:t>Telephone: __________________</w:t>
      </w:r>
    </w:p>
    <w:p>
      <w:pPr>
        <w:pStyle w:val="Normal"/>
        <w:ind w:firstLine="720" w:end="0"/>
        <w:rPr>
          <w:b/>
          <w:color w:val="000000"/>
          <w:sz w:val="22"/>
        </w:rPr>
      </w:pPr>
      <w:r>
        <w:rPr>
          <w:color w:val="000000"/>
          <w:sz w:val="22"/>
        </w:rPr>
        <w:t>Telefax: ____________________</w:t>
      </w:r>
    </w:p>
    <w:p>
      <w:pPr>
        <w:pStyle w:val="Normal"/>
        <w:ind w:start="720" w:end="0"/>
        <w:rPr>
          <w:b/>
          <w:color w:val="000000"/>
          <w:sz w:val="22"/>
        </w:rPr>
      </w:pPr>
      <w:r>
        <w:rPr>
          <w:b/>
          <w:color w:val="000000"/>
          <w:sz w:val="22"/>
        </w:rPr>
      </w:r>
    </w:p>
    <w:p>
      <w:pPr>
        <w:pStyle w:val="Normal"/>
        <w:keepNext w:val="true"/>
        <w:rPr>
          <w:color w:val="000000"/>
          <w:sz w:val="22"/>
        </w:rPr>
      </w:pPr>
      <w:r>
        <w:rPr>
          <w:color w:val="000000"/>
          <w:sz w:val="22"/>
        </w:rPr>
      </w:r>
    </w:p>
    <w:p>
      <w:pPr>
        <w:pStyle w:val="Normal"/>
        <w:keepNext w:val="true"/>
        <w:rPr>
          <w:color w:val="000000"/>
          <w:sz w:val="22"/>
        </w:rPr>
      </w:pPr>
      <w:r>
        <w:rPr>
          <w:color w:val="000000"/>
          <w:sz w:val="22"/>
        </w:rPr>
        <w:t>To Contractor:</w:t>
      </w:r>
    </w:p>
    <w:p>
      <w:pPr>
        <w:pStyle w:val="Normal"/>
        <w:keepNext w:val="true"/>
        <w:rPr>
          <w:color w:val="000000"/>
          <w:sz w:val="22"/>
        </w:rPr>
      </w:pPr>
      <w:r>
        <w:rPr>
          <w:color w:val="000000"/>
          <w:sz w:val="22"/>
        </w:rPr>
      </w:r>
    </w:p>
    <w:p>
      <w:pPr>
        <w:pStyle w:val="Normal"/>
        <w:ind w:start="720" w:end="0"/>
        <w:rPr>
          <w:color w:val="000000"/>
          <w:sz w:val="22"/>
        </w:rPr>
      </w:pPr>
      <w:r>
        <w:rPr>
          <w:color w:val="000000"/>
          <w:sz w:val="22"/>
        </w:rPr>
        <w:t>___________________________</w:t>
      </w:r>
    </w:p>
    <w:p>
      <w:pPr>
        <w:pStyle w:val="Normal"/>
        <w:ind w:start="720" w:end="0"/>
        <w:rPr>
          <w:color w:val="000000"/>
          <w:sz w:val="22"/>
        </w:rPr>
      </w:pPr>
      <w:r>
        <w:rPr>
          <w:color w:val="000000"/>
          <w:sz w:val="22"/>
        </w:rPr>
        <w:t>___________________________</w:t>
      </w:r>
    </w:p>
    <w:p>
      <w:pPr>
        <w:pStyle w:val="Normal"/>
        <w:ind w:start="720" w:end="0"/>
        <w:rPr>
          <w:color w:val="000000"/>
          <w:sz w:val="22"/>
        </w:rPr>
      </w:pPr>
      <w:r>
        <w:rPr>
          <w:color w:val="000000"/>
          <w:sz w:val="22"/>
        </w:rPr>
        <w:t>___________________________</w:t>
      </w:r>
    </w:p>
    <w:p>
      <w:pPr>
        <w:pStyle w:val="Normal"/>
        <w:ind w:start="720" w:end="0"/>
        <w:rPr>
          <w:color w:val="000000"/>
          <w:sz w:val="22"/>
        </w:rPr>
      </w:pPr>
      <w:r>
        <w:rPr>
          <w:color w:val="000000"/>
          <w:sz w:val="22"/>
        </w:rPr>
        <w:t>Attention: __________________</w:t>
      </w:r>
    </w:p>
    <w:p>
      <w:pPr>
        <w:pStyle w:val="Normal"/>
        <w:ind w:hanging="2880" w:start="3600" w:end="0"/>
        <w:rPr>
          <w:b/>
          <w:color w:val="000000"/>
          <w:sz w:val="22"/>
        </w:rPr>
      </w:pPr>
      <w:r>
        <w:rPr>
          <w:color w:val="000000"/>
          <w:sz w:val="22"/>
        </w:rPr>
        <w:t>Telephone: _________________</w:t>
      </w:r>
    </w:p>
    <w:p>
      <w:pPr>
        <w:pStyle w:val="Normal"/>
        <w:ind w:firstLine="720" w:end="0"/>
        <w:rPr>
          <w:color w:val="000000"/>
          <w:sz w:val="22"/>
        </w:rPr>
      </w:pPr>
      <w:r>
        <w:rPr>
          <w:color w:val="000000"/>
          <w:sz w:val="22"/>
        </w:rPr>
        <w:t>Telefax: ___________________</w:t>
      </w:r>
    </w:p>
    <w:p>
      <w:pPr>
        <w:pStyle w:val="Normal"/>
        <w:ind w:firstLine="720" w:end="0"/>
        <w:rPr>
          <w:color w:val="000000"/>
          <w:sz w:val="22"/>
        </w:rPr>
      </w:pPr>
      <w:r>
        <w:rPr>
          <w:color w:val="000000"/>
          <w:sz w:val="22"/>
        </w:rPr>
      </w:r>
    </w:p>
    <w:p>
      <w:pPr>
        <w:pStyle w:val="bodytext1"/>
        <w:rPr>
          <w:sz w:val="22"/>
        </w:rPr>
      </w:pPr>
      <w:r>
        <w:rPr>
          <w:sz w:val="22"/>
        </w:rPr>
        <w:t>Each Party to this Agreement shall have the right to change the place to which notice shall be sent or delivered by notice sent to the other Party.  The effective date of any notice issued pursuant to this Agreement shall be the earlier of (i) the addressee’s receipt of such notice and (ii) the date three days after such notice was sent by properly addressed, registered or certified mail.</w:t>
      </w:r>
    </w:p>
    <w:p>
      <w:pPr>
        <w:pStyle w:val="bodytext2level"/>
        <w:jc w:val="both"/>
        <w:rPr/>
      </w:pPr>
      <w:r>
        <w:rPr>
          <w:color w:val="000080"/>
          <w:sz w:val="22"/>
        </w:rPr>
        <w:t xml:space="preserve">22.3  </w:t>
      </w:r>
      <w:r>
        <w:rPr>
          <w:color w:val="000080"/>
          <w:sz w:val="22"/>
          <w:u w:val="single"/>
        </w:rPr>
        <w:t>Assignment</w:t>
      </w:r>
      <w:r>
        <w:rPr>
          <w:color w:val="000080"/>
          <w:sz w:val="22"/>
        </w:rPr>
        <w:t>.</w:t>
      </w:r>
      <w:r>
        <w:fldChar w:fldCharType="begin"/>
      </w:r>
      <w:r>
        <w:rPr/>
        <w:instrText xml:space="preserve"> TC "22.3†Assignment." \l 1 </w:instrText>
      </w:r>
      <w:r>
        <w:rPr/>
        <w:fldChar w:fldCharType="separate"/>
      </w:r>
      <w:r>
        <w:rPr/>
      </w:r>
      <w:r>
        <w:rPr/>
        <w:fldChar w:fldCharType="end"/>
      </w:r>
      <w:r>
        <w:rPr>
          <w:sz w:val="22"/>
        </w:rPr>
        <w:t xml:space="preserve">  Except as set forth below in this Section 22.3, this Agreement may be assigned only with the prior written consent of the other Party to this Agreement.  Owner may assign this Agreement and any rights or obligations hereunder to Lender or any trustee or agent of Lender as collateral security (and in connection therewith, Contractor shall execute and deliver to the Lender a consent agreement in a form reasonably requested by Lender). Owner may assign this Agreement to any Affiliate of Owner; provided that Owner unconditionally guarantees the performance of such Affiliate’s obligations under this Agreement. Any purported assignment not in compliance with this Section 22.3 shall be void and without force or effect.  </w:t>
      </w:r>
      <w:r>
        <w:rPr>
          <w:b/>
          <w:sz w:val="22"/>
        </w:rPr>
        <w:t>[</w:t>
      </w:r>
      <w:r>
        <w:rPr>
          <w:b/>
          <w:sz w:val="22"/>
          <w:u w:val="single"/>
        </w:rPr>
        <w:t>Note</w:t>
      </w:r>
      <w:r>
        <w:rPr>
          <w:b/>
          <w:sz w:val="22"/>
        </w:rPr>
        <w:t>: Consider whether a change in control provision is necessary or appropriate.  Conform to deal terms.]</w:t>
      </w:r>
    </w:p>
    <w:p>
      <w:pPr>
        <w:pStyle w:val="bodytext2level"/>
        <w:jc w:val="both"/>
        <w:rPr/>
      </w:pPr>
      <w:r>
        <w:rPr>
          <w:color w:val="000080"/>
          <w:sz w:val="22"/>
        </w:rPr>
        <w:t>22.4  Miscellaneous.</w:t>
      </w:r>
      <w:r>
        <w:fldChar w:fldCharType="begin"/>
      </w:r>
      <w:r>
        <w:rPr/>
        <w:instrText xml:space="preserve"> TC "22.4†Miscellaneous." \l 1 </w:instrText>
      </w:r>
      <w:r>
        <w:rPr/>
        <w:fldChar w:fldCharType="separate"/>
      </w:r>
      <w:r>
        <w:rPr/>
      </w:r>
      <w:r>
        <w:rPr/>
        <w:fldChar w:fldCharType="end"/>
      </w:r>
      <w:r>
        <w:rPr>
          <w:sz w:val="22"/>
        </w:rPr>
        <w:t xml:space="preserve">  </w:t>
      </w:r>
    </w:p>
    <w:p>
      <w:pPr>
        <w:pStyle w:val="bodytext3level"/>
        <w:rPr/>
      </w:pPr>
      <w:r>
        <w:rPr>
          <w:color w:val="000080"/>
        </w:rPr>
        <w:t xml:space="preserve">22.4.1  </w:t>
      </w:r>
      <w:r>
        <w:rPr>
          <w:color w:val="000080"/>
          <w:u w:val="single"/>
        </w:rPr>
        <w:t>Entire Agreement</w:t>
      </w:r>
      <w:r>
        <w:rPr>
          <w:color w:val="000080"/>
        </w:rPr>
        <w:t>.</w:t>
      </w:r>
      <w:r>
        <w:fldChar w:fldCharType="begin"/>
      </w:r>
      <w:r>
        <w:rPr/>
        <w:instrText xml:space="preserve"> TC "22.4.1†Entire Agreement." \l 1 </w:instrText>
      </w:r>
      <w:r>
        <w:rPr/>
        <w:fldChar w:fldCharType="separate"/>
      </w:r>
      <w:r>
        <w:rPr/>
      </w:r>
      <w:r>
        <w:rPr/>
        <w:fldChar w:fldCharType="end"/>
      </w:r>
      <w:r>
        <w:rPr/>
        <w:t xml:space="preserve">  This Agreement contains the entire understanding of the parties with respect to the subject matter hereof and supersedes any and all prior agreements and commitments with respect thereto.  There are no oral or written understandings, terms or conditions, and neither Party has relied upon any representation, express or implied, not contained in this Agreement.</w:t>
      </w:r>
    </w:p>
    <w:p>
      <w:pPr>
        <w:pStyle w:val="bodytext3level"/>
        <w:rPr/>
      </w:pPr>
      <w:r>
        <w:rPr>
          <w:color w:val="000080"/>
        </w:rPr>
        <w:t xml:space="preserve">22.4.2  </w:t>
      </w:r>
      <w:r>
        <w:rPr>
          <w:color w:val="000080"/>
          <w:u w:val="single"/>
        </w:rPr>
        <w:t>Amendments</w:t>
      </w:r>
      <w:r>
        <w:rPr>
          <w:color w:val="000080"/>
        </w:rPr>
        <w:t>.</w:t>
      </w:r>
      <w:r>
        <w:fldChar w:fldCharType="begin"/>
      </w:r>
      <w:r>
        <w:rPr/>
        <w:instrText xml:space="preserve"> TC "22.4.2†Amendments." \l 1 </w:instrText>
      </w:r>
      <w:r>
        <w:rPr/>
        <w:fldChar w:fldCharType="separate"/>
      </w:r>
      <w:r>
        <w:rPr/>
      </w:r>
      <w:r>
        <w:rPr/>
        <w:fldChar w:fldCharType="end"/>
      </w:r>
      <w:r>
        <w:rPr/>
        <w:t xml:space="preserve">  No change, amendment or modification of this Agreement shall be valid or binding upon the parties hereto unless such change, amendment or modification shall be in writing and duly executed by both parties hereto.</w:t>
      </w:r>
    </w:p>
    <w:p>
      <w:pPr>
        <w:pStyle w:val="bodytext3level"/>
        <w:rPr/>
      </w:pPr>
      <w:r>
        <w:rPr>
          <w:color w:val="000080"/>
        </w:rPr>
        <w:t xml:space="preserve">22.4.3  </w:t>
      </w:r>
      <w:r>
        <w:rPr>
          <w:color w:val="000080"/>
          <w:u w:val="single"/>
        </w:rPr>
        <w:t>No Waiver</w:t>
      </w:r>
      <w:r>
        <w:rPr>
          <w:color w:val="000080"/>
        </w:rPr>
        <w:t>.</w:t>
      </w:r>
      <w:r>
        <w:fldChar w:fldCharType="begin"/>
      </w:r>
      <w:r>
        <w:rPr/>
        <w:instrText xml:space="preserve"> TC "22.4.6†No Waiver." \l 1 </w:instrText>
      </w:r>
      <w:r>
        <w:rPr/>
        <w:fldChar w:fldCharType="separate"/>
      </w:r>
      <w:r>
        <w:rPr/>
      </w:r>
      <w:r>
        <w:rPr/>
        <w:fldChar w:fldCharType="end"/>
      </w:r>
      <w:r>
        <w:rPr/>
        <w:t xml:space="preserve">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3level"/>
        <w:rPr/>
      </w:pPr>
      <w:r>
        <w:rPr>
          <w:color w:val="000080"/>
        </w:rPr>
        <w:t xml:space="preserve">22.4.4  </w:t>
      </w:r>
      <w:r>
        <w:rPr>
          <w:color w:val="000080"/>
          <w:u w:val="single"/>
        </w:rPr>
        <w:t>Successors and Assigns</w:t>
      </w:r>
      <w:r>
        <w:rPr>
          <w:color w:val="000080"/>
        </w:rPr>
        <w:t>.</w:t>
      </w:r>
      <w:r>
        <w:fldChar w:fldCharType="begin"/>
      </w:r>
      <w:r>
        <w:rPr/>
        <w:instrText xml:space="preserve"> TC "22.4.7†Successors and Assigns." \l 1 </w:instrText>
      </w:r>
      <w:r>
        <w:rPr/>
        <w:fldChar w:fldCharType="separate"/>
      </w:r>
      <w:r>
        <w:rPr/>
      </w:r>
      <w:r>
        <w:rPr/>
        <w:fldChar w:fldCharType="end"/>
      </w:r>
      <w:r>
        <w:rPr/>
        <w:t xml:space="preserve">  Except as otherwise prescribed herein, this Agreement shall be binding upon and shall inure to the benefit of the parties hereto and their successors and permitted assigns.</w:t>
      </w:r>
    </w:p>
    <w:p>
      <w:pPr>
        <w:pStyle w:val="bodytext3level"/>
        <w:rPr/>
      </w:pPr>
      <w:r>
        <w:rPr>
          <w:color w:val="000080"/>
        </w:rPr>
        <w:t xml:space="preserve">22.4.5  </w:t>
      </w:r>
      <w:r>
        <w:rPr>
          <w:color w:val="000080"/>
          <w:u w:val="single"/>
        </w:rPr>
        <w:t>Exhibits</w:t>
      </w:r>
      <w:r>
        <w:rPr>
          <w:color w:val="000080"/>
        </w:rPr>
        <w:t>.</w:t>
      </w:r>
      <w:r>
        <w:fldChar w:fldCharType="begin"/>
      </w:r>
      <w:r>
        <w:rPr/>
        <w:instrText xml:space="preserve"> TC "22.4.5†Exhibits." \l 1 </w:instrText>
      </w:r>
      <w:r>
        <w:rPr/>
        <w:fldChar w:fldCharType="separate"/>
      </w:r>
      <w:r>
        <w:rPr/>
      </w:r>
      <w:r>
        <w:rPr/>
        <w:fldChar w:fldCharType="end"/>
      </w:r>
      <w:r>
        <w:rPr/>
        <w:t xml:space="preserve">  All exhibits referenced in this Agreement shall be incorporated into this Agreement by such reference and shall be deemed to be an integral part of this Agreement.</w:t>
      </w:r>
    </w:p>
    <w:p>
      <w:pPr>
        <w:pStyle w:val="bodytext3level"/>
        <w:rPr/>
      </w:pPr>
      <w:r>
        <w:rPr>
          <w:color w:val="000080"/>
        </w:rPr>
        <w:t xml:space="preserve">22.4.6  </w:t>
      </w:r>
      <w:r>
        <w:rPr>
          <w:color w:val="000080"/>
          <w:u w:val="single"/>
        </w:rPr>
        <w:t>Obligations</w:t>
      </w:r>
      <w:r>
        <w:rPr>
          <w:color w:val="000080"/>
        </w:rPr>
        <w:t>.</w:t>
      </w:r>
      <w:r>
        <w:fldChar w:fldCharType="begin"/>
      </w:r>
      <w:r>
        <w:rPr/>
        <w:instrText xml:space="preserve"> TC "22.4.6†Obligations." \l 1 </w:instrText>
      </w:r>
      <w:r>
        <w:rPr/>
        <w:fldChar w:fldCharType="separate"/>
      </w:r>
      <w:r>
        <w:rPr/>
      </w:r>
      <w:r>
        <w:rPr/>
        <w:fldChar w:fldCharType="end"/>
      </w:r>
      <w:r>
        <w:rPr/>
        <w:t xml:space="preserve">  Nothing contained in this Agreement shall be construed as constituting a joint venture or partnership between Contractor and Owner.</w:t>
      </w:r>
    </w:p>
    <w:p>
      <w:pPr>
        <w:pStyle w:val="bodytext3level"/>
        <w:rPr/>
      </w:pPr>
      <w:r>
        <w:rPr>
          <w:color w:val="000080"/>
        </w:rPr>
        <w:t xml:space="preserve">22.4.7  </w:t>
      </w:r>
      <w:r>
        <w:rPr>
          <w:color w:val="000080"/>
          <w:u w:val="single"/>
        </w:rPr>
        <w:t>Further Assurances</w:t>
      </w:r>
      <w:r>
        <w:rPr>
          <w:color w:val="000080"/>
        </w:rPr>
        <w:t>.</w:t>
      </w:r>
      <w:r>
        <w:fldChar w:fldCharType="begin"/>
      </w:r>
      <w:r>
        <w:rPr/>
        <w:instrText xml:space="preserve"> TC "22.4.7†Further Assurances." \l 1 </w:instrText>
      </w:r>
      <w:r>
        <w:rPr/>
        <w:fldChar w:fldCharType="separate"/>
      </w:r>
      <w:r>
        <w:rPr/>
      </w:r>
      <w:r>
        <w:rPr/>
        <w:fldChar w:fldCharType="end"/>
      </w:r>
      <w:r>
        <w:rPr/>
        <w:t xml:space="preserve">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3level"/>
        <w:rPr/>
      </w:pPr>
      <w:r>
        <w:rPr>
          <w:color w:val="000080"/>
        </w:rPr>
        <w:t xml:space="preserve">22.4.8  </w:t>
      </w:r>
      <w:r>
        <w:rPr>
          <w:color w:val="000080"/>
          <w:u w:val="single"/>
        </w:rPr>
        <w:t>Counterparts</w:t>
      </w:r>
      <w:r>
        <w:rPr>
          <w:color w:val="000080"/>
        </w:rPr>
        <w:t>.</w:t>
      </w:r>
      <w:r>
        <w:fldChar w:fldCharType="begin"/>
      </w:r>
      <w:r>
        <w:rPr/>
        <w:instrText xml:space="preserve"> TC "22.4.8†Counterparts." \l 1 </w:instrText>
      </w:r>
      <w:r>
        <w:rPr/>
        <w:fldChar w:fldCharType="separate"/>
      </w:r>
      <w:r>
        <w:rPr/>
      </w:r>
      <w:r>
        <w:rPr/>
        <w:fldChar w:fldCharType="end"/>
      </w:r>
      <w:r>
        <w:rPr/>
        <w:t xml:space="preserve">  This Agreement may be signed in any number of counterparts and each counterpart shall represent a fully executed original as if signed by both parties.</w:t>
      </w:r>
    </w:p>
    <w:p>
      <w:pPr>
        <w:pStyle w:val="bodytext3level"/>
        <w:rPr/>
      </w:pPr>
      <w:r>
        <w:rPr>
          <w:color w:val="000080"/>
        </w:rPr>
        <w:t xml:space="preserve">22.4.9  </w:t>
      </w:r>
      <w:r>
        <w:rPr>
          <w:color w:val="000080"/>
          <w:u w:val="single"/>
        </w:rPr>
        <w:t>Survival</w:t>
      </w:r>
      <w:r>
        <w:rPr>
          <w:color w:val="000080"/>
        </w:rPr>
        <w:t>.</w:t>
      </w:r>
      <w:r>
        <w:fldChar w:fldCharType="begin"/>
      </w:r>
      <w:r>
        <w:rPr/>
        <w:instrText xml:space="preserve"> TC "22.4.9†Survival." \l 1 </w:instrText>
      </w:r>
      <w:r>
        <w:rPr/>
        <w:fldChar w:fldCharType="separate"/>
      </w:r>
      <w:r>
        <w:rPr/>
      </w:r>
      <w:r>
        <w:rPr/>
        <w:fldChar w:fldCharType="end"/>
      </w:r>
      <w:r>
        <w:rPr/>
        <w:t xml:space="preserve">  The indemnities and warranties set forth in this Agreement and agreement on governing law shall survive the completion of the Work, the payment of all portions of the Contract Price, and any termination of this Agreement.</w:t>
      </w:r>
    </w:p>
    <w:p>
      <w:pPr>
        <w:pStyle w:val="BodyText"/>
        <w:rPr/>
      </w:pPr>
      <w:r>
        <w:rPr/>
      </w:r>
    </w:p>
    <w:p>
      <w:pPr>
        <w:pStyle w:val="BodyText"/>
        <w:rPr/>
      </w:pPr>
      <w:r>
        <w:rPr/>
        <w:tab/>
        <w:t xml:space="preserve">22.4.10  </w:t>
      </w:r>
      <w:r>
        <w:rPr>
          <w:u w:val="single"/>
        </w:rPr>
        <w:t>Performance of Obligations</w:t>
      </w:r>
      <w:r>
        <w:rPr>
          <w:color w:val="000080"/>
        </w:rPr>
        <w:t>.</w:t>
      </w:r>
      <w:r>
        <w:fldChar w:fldCharType="begin"/>
      </w:r>
      <w:r>
        <w:rPr/>
        <w:instrText xml:space="preserve"> TC "22.4.10†Performance of Obligations." \l 1 </w:instrText>
      </w:r>
      <w:r>
        <w:rPr/>
        <w:fldChar w:fldCharType="separate"/>
      </w:r>
      <w:r>
        <w:rPr/>
      </w:r>
      <w:r>
        <w:rPr/>
        <w:fldChar w:fldCharType="end"/>
      </w:r>
      <w:r>
        <w:rPr/>
        <w:t xml:space="preserve">  If an obligation to be performed under this Agreement falls due on a day other than a Business Day, the obligation will be due on the next Business Day.</w:t>
      </w:r>
    </w:p>
    <w:p>
      <w:pPr>
        <w:pStyle w:val="BodyText"/>
        <w:rPr/>
      </w:pPr>
      <w:r>
        <w:rPr/>
      </w:r>
      <w:r>
        <w:br w:type="page"/>
      </w:r>
    </w:p>
    <w:p>
      <w:pPr>
        <w:pStyle w:val="bodytext1"/>
        <w:rPr>
          <w:sz w:val="22"/>
        </w:rPr>
      </w:pPr>
      <w:r>
        <w:rPr>
          <w:sz w:val="22"/>
        </w:rPr>
        <w:t>IN WITNESS WHEREOF, Owner and Contractor executed this Agreement as of the date first written above.</w:t>
      </w:r>
    </w:p>
    <w:p>
      <w:pPr>
        <w:pStyle w:val="Normal"/>
        <w:rPr>
          <w:color w:val="000000"/>
          <w:sz w:val="22"/>
        </w:rPr>
      </w:pPr>
      <w:r>
        <w:rPr>
          <w:color w:val="000000"/>
          <w:sz w:val="22"/>
        </w:rPr>
      </w:r>
    </w:p>
    <w:p>
      <w:pPr>
        <w:pStyle w:val="Normal"/>
        <w:ind w:start="4320" w:end="0"/>
        <w:rPr>
          <w:color w:val="000000"/>
          <w:sz w:val="22"/>
        </w:rPr>
      </w:pPr>
      <w:r>
        <w:rPr>
          <w:color w:val="000000"/>
          <w:sz w:val="22"/>
        </w:rPr>
        <w:t>Owner:</w:t>
      </w:r>
    </w:p>
    <w:p>
      <w:pPr>
        <w:pStyle w:val="Normal"/>
        <w:spacing w:before="240" w:after="0"/>
        <w:ind w:start="4320" w:end="0"/>
        <w:rPr>
          <w:color w:val="000000"/>
          <w:sz w:val="22"/>
        </w:rPr>
      </w:pPr>
      <w:r>
        <w:rPr>
          <w:color w:val="000000"/>
          <w:sz w:val="22"/>
        </w:rPr>
        <w:t>[ENA ENTITY], a ________________________</w:t>
      </w:r>
    </w:p>
    <w:p>
      <w:pPr>
        <w:pStyle w:val="Normal"/>
        <w:spacing w:before="240" w:after="0"/>
        <w:ind w:start="4320" w:end="0"/>
        <w:rPr>
          <w:color w:val="000000"/>
          <w:sz w:val="22"/>
        </w:rPr>
      </w:pPr>
      <w:r>
        <w:rPr>
          <w:color w:val="000000"/>
          <w:sz w:val="22"/>
        </w:rPr>
      </w:r>
    </w:p>
    <w:p>
      <w:pPr>
        <w:pStyle w:val="Normal"/>
        <w:spacing w:before="240" w:after="0"/>
        <w:ind w:start="4320" w:end="0"/>
        <w:rPr>
          <w:color w:val="000000"/>
          <w:sz w:val="22"/>
        </w:rPr>
      </w:pPr>
      <w:r>
        <w:rPr>
          <w:color w:val="000000"/>
          <w:sz w:val="22"/>
        </w:rPr>
      </w:r>
    </w:p>
    <w:p>
      <w:pPr>
        <w:pStyle w:val="Normal"/>
        <w:spacing w:before="240" w:after="0"/>
        <w:ind w:start="4320" w:end="0"/>
        <w:rPr>
          <w:color w:val="000000"/>
          <w:sz w:val="22"/>
        </w:rPr>
      </w:pPr>
      <w:r>
        <w:rPr>
          <w:color w:val="000000"/>
          <w:sz w:val="22"/>
        </w:rPr>
        <w:t>By:___________________________</w:t>
      </w:r>
    </w:p>
    <w:p>
      <w:pPr>
        <w:pStyle w:val="Normal"/>
        <w:ind w:start="4320" w:end="0"/>
        <w:rPr/>
      </w:pPr>
      <w:r>
        <w:rPr>
          <w:sz w:val="22"/>
        </w:rPr>
        <w:t xml:space="preserve">    </w:t>
      </w:r>
      <w:r>
        <w:rPr>
          <w:color w:val="000000"/>
          <w:sz w:val="22"/>
        </w:rPr>
        <w:t>Name:_________________________</w:t>
      </w:r>
    </w:p>
    <w:p>
      <w:pPr>
        <w:pStyle w:val="Normal"/>
        <w:ind w:start="4320" w:end="0"/>
        <w:rPr>
          <w:color w:val="000000"/>
          <w:sz w:val="22"/>
        </w:rPr>
      </w:pPr>
      <w:r>
        <w:rPr>
          <w:color w:val="000000"/>
          <w:sz w:val="22"/>
        </w:rPr>
        <w:t xml:space="preserve">     </w:t>
      </w:r>
      <w:r>
        <w:rPr>
          <w:color w:val="000000"/>
          <w:sz w:val="22"/>
        </w:rPr>
        <w:t>Title:__________________________</w:t>
      </w:r>
    </w:p>
    <w:p>
      <w:pPr>
        <w:pStyle w:val="Normal"/>
        <w:keepNext w:val="true"/>
        <w:spacing w:before="240" w:after="0"/>
        <w:ind w:start="4320" w:end="0"/>
        <w:rPr>
          <w:color w:val="000000"/>
          <w:sz w:val="22"/>
        </w:rPr>
      </w:pPr>
      <w:r>
        <w:rPr>
          <w:color w:val="000000"/>
          <w:sz w:val="22"/>
        </w:rPr>
        <w:t>Contractor:</w:t>
      </w:r>
    </w:p>
    <w:p>
      <w:pPr>
        <w:pStyle w:val="Normal"/>
        <w:keepNext w:val="true"/>
        <w:spacing w:before="240" w:after="0"/>
        <w:ind w:start="4320" w:end="0"/>
        <w:rPr>
          <w:color w:val="000000"/>
          <w:sz w:val="22"/>
        </w:rPr>
      </w:pPr>
      <w:r>
        <w:rPr>
          <w:color w:val="000000"/>
          <w:sz w:val="22"/>
        </w:rPr>
        <w:t>_________________________, a ________ corporation</w:t>
      </w:r>
    </w:p>
    <w:p>
      <w:pPr>
        <w:pStyle w:val="Normal"/>
        <w:keepNext w:val="true"/>
        <w:spacing w:before="240" w:after="0"/>
        <w:ind w:start="4320" w:end="0"/>
        <w:rPr>
          <w:color w:val="000000"/>
          <w:sz w:val="22"/>
        </w:rPr>
      </w:pPr>
      <w:r>
        <w:rPr>
          <w:color w:val="000000"/>
          <w:sz w:val="22"/>
        </w:rPr>
      </w:r>
    </w:p>
    <w:p>
      <w:pPr>
        <w:pStyle w:val="Normal"/>
        <w:keepNext w:val="true"/>
        <w:spacing w:before="240" w:after="0"/>
        <w:ind w:start="4320" w:end="0"/>
        <w:rPr>
          <w:color w:val="000000"/>
          <w:sz w:val="22"/>
        </w:rPr>
      </w:pPr>
      <w:r>
        <w:rPr>
          <w:color w:val="000000"/>
          <w:sz w:val="22"/>
        </w:rPr>
        <w:t>By:___________________________</w:t>
      </w:r>
    </w:p>
    <w:p>
      <w:pPr>
        <w:pStyle w:val="Normal"/>
        <w:keepNext w:val="true"/>
        <w:ind w:start="4320" w:end="0"/>
        <w:rPr>
          <w:color w:val="000000"/>
          <w:sz w:val="22"/>
        </w:rPr>
      </w:pPr>
      <w:r>
        <w:rPr>
          <w:color w:val="000000"/>
          <w:sz w:val="22"/>
        </w:rPr>
        <w:t>Name:_________________________</w:t>
      </w:r>
    </w:p>
    <w:p>
      <w:pPr>
        <w:pStyle w:val="Normal"/>
        <w:keepNext w:val="true"/>
        <w:ind w:start="4320" w:end="0"/>
        <w:rPr>
          <w:color w:val="000000"/>
          <w:sz w:val="22"/>
        </w:rPr>
      </w:pPr>
      <w:r>
        <w:rPr>
          <w:color w:val="000000"/>
          <w:sz w:val="22"/>
        </w:rPr>
        <w:t>Title:__________________________</w:t>
      </w:r>
      <w:r>
        <w:br w:type="page"/>
      </w:r>
    </w:p>
    <w:p>
      <w:pPr>
        <w:pStyle w:val="TOC3"/>
        <w:ind w:start="720" w:end="720"/>
        <w:jc w:val="center"/>
        <w:rPr>
          <w:b/>
          <w:sz w:val="22"/>
        </w:rPr>
      </w:pPr>
      <w:bookmarkStart w:id="0" w:name="QS_TOC"/>
      <w:bookmarkEnd w:id="0"/>
      <w:r>
        <w:rPr>
          <w:b/>
          <w:sz w:val="22"/>
        </w:rPr>
        <w:t>TABLE OF CONTENTS</w:t>
      </w:r>
    </w:p>
    <w:p>
      <w:pPr>
        <w:pStyle w:val="TOC3"/>
        <w:ind w:start="720" w:end="720"/>
        <w:jc w:val="center"/>
        <w:rPr>
          <w:b/>
          <w:sz w:val="22"/>
        </w:rPr>
      </w:pPr>
      <w:r>
        <w:rPr>
          <w:b/>
          <w:sz w:val="22"/>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432" w:bottom="1440"/>
          <w:pgNumType w:start="2" w:fmt="decimal"/>
          <w:formProt w:val="false"/>
          <w:titlePg/>
          <w:textDirection w:val="lrTb"/>
          <w:docGrid w:type="default" w:linePitch="360" w:charSpace="0"/>
        </w:sectPr>
        <w:pStyle w:val="TOC3"/>
        <w:ind w:start="720" w:end="720"/>
        <w:jc w:val="center"/>
        <w:rPr>
          <w:b/>
          <w:sz w:val="22"/>
        </w:rPr>
      </w:pPr>
      <w:r>
        <w:rPr>
          <w:b/>
          <w:sz w:val="22"/>
        </w:rPr>
        <w:t>[To Come]</w:t>
      </w:r>
    </w:p>
    <w:p>
      <w:pPr>
        <w:pStyle w:val="Normal"/>
        <w:rPr>
          <w:sz w:val="22"/>
        </w:rPr>
      </w:pPr>
      <w:bookmarkStart w:id="1" w:name="QS_TOC"/>
      <w:bookmarkEnd w:id="1"/>
      <w:r>
        <w:rPr>
          <w:sz w:val="22"/>
          <w:u w:val="single"/>
        </w:rPr>
        <w:t>EXHIBITS</w:t>
      </w:r>
    </w:p>
    <w:p>
      <w:pPr>
        <w:pStyle w:val="Normal"/>
        <w:rPr>
          <w:sz w:val="22"/>
        </w:rPr>
      </w:pPr>
      <w:r>
        <w:rPr>
          <w:sz w:val="22"/>
        </w:rPr>
      </w:r>
    </w:p>
    <w:p>
      <w:pPr>
        <w:pStyle w:val="Normal"/>
        <w:rPr>
          <w:sz w:val="22"/>
        </w:rPr>
      </w:pPr>
      <w:r>
        <w:rPr>
          <w:sz w:val="22"/>
        </w:rPr>
        <w:t>Exhibit A</w:t>
        <w:tab/>
        <w:t>Project Schedule Summary</w:t>
      </w:r>
    </w:p>
    <w:p>
      <w:pPr>
        <w:pStyle w:val="Normal"/>
        <w:rPr>
          <w:sz w:val="22"/>
        </w:rPr>
      </w:pPr>
      <w:r>
        <w:rPr>
          <w:sz w:val="22"/>
        </w:rPr>
        <w:t>Exhibit A-1</w:t>
        <w:tab/>
        <w:t>Project Controls</w:t>
      </w:r>
    </w:p>
    <w:p>
      <w:pPr>
        <w:pStyle w:val="Normal"/>
        <w:rPr>
          <w:sz w:val="22"/>
        </w:rPr>
      </w:pPr>
      <w:r>
        <w:rPr>
          <w:sz w:val="22"/>
        </w:rPr>
        <w:t>Exhibit B</w:t>
        <w:tab/>
        <w:t>Specifications and Scope of Work</w:t>
      </w:r>
    </w:p>
    <w:p>
      <w:pPr>
        <w:pStyle w:val="Normal"/>
        <w:rPr>
          <w:sz w:val="22"/>
        </w:rPr>
      </w:pPr>
      <w:r>
        <w:rPr>
          <w:sz w:val="22"/>
        </w:rPr>
        <w:t>Exhibit C-1</w:t>
        <w:tab/>
        <w:t>Contract Price</w:t>
      </w:r>
    </w:p>
    <w:p>
      <w:pPr>
        <w:pStyle w:val="Normal"/>
        <w:rPr>
          <w:sz w:val="22"/>
        </w:rPr>
      </w:pPr>
      <w:r>
        <w:rPr>
          <w:sz w:val="22"/>
        </w:rPr>
        <w:t>Exhibit C-1A</w:t>
        <w:tab/>
        <w:t>Assignment and Assumption Agreement</w:t>
      </w:r>
    </w:p>
    <w:p>
      <w:pPr>
        <w:pStyle w:val="Normal"/>
        <w:rPr>
          <w:sz w:val="22"/>
        </w:rPr>
      </w:pPr>
      <w:r>
        <w:rPr>
          <w:sz w:val="22"/>
        </w:rPr>
        <w:t>Exhibit C-2</w:t>
        <w:tab/>
        <w:t>Maximum Drawdown Schedule</w:t>
      </w:r>
    </w:p>
    <w:p>
      <w:pPr>
        <w:pStyle w:val="Normal"/>
        <w:rPr>
          <w:sz w:val="22"/>
        </w:rPr>
      </w:pPr>
      <w:r>
        <w:rPr>
          <w:sz w:val="22"/>
        </w:rPr>
        <w:t>Exhibit C-3</w:t>
        <w:tab/>
        <w:t>Liquidated Damages</w:t>
      </w:r>
    </w:p>
    <w:p>
      <w:pPr>
        <w:pStyle w:val="Normal"/>
        <w:rPr>
          <w:sz w:val="22"/>
        </w:rPr>
      </w:pPr>
      <w:r>
        <w:rPr>
          <w:sz w:val="22"/>
        </w:rPr>
        <w:t>Exhibit C-4</w:t>
        <w:tab/>
        <w:t>Contractor’s Parent Guarantee</w:t>
      </w:r>
    </w:p>
    <w:p>
      <w:pPr>
        <w:pStyle w:val="Normal"/>
        <w:rPr>
          <w:sz w:val="22"/>
        </w:rPr>
      </w:pPr>
      <w:r>
        <w:rPr>
          <w:sz w:val="22"/>
        </w:rPr>
        <w:t>Exhibit C-5</w:t>
        <w:tab/>
        <w:t>Cancellation Fees</w:t>
      </w:r>
    </w:p>
    <w:p>
      <w:pPr>
        <w:pStyle w:val="Normal"/>
        <w:rPr>
          <w:sz w:val="22"/>
        </w:rPr>
      </w:pPr>
      <w:r>
        <w:rPr>
          <w:sz w:val="22"/>
        </w:rPr>
        <w:t>Exhibit C-6</w:t>
        <w:tab/>
        <w:t>Form of Invoice</w:t>
      </w:r>
    </w:p>
    <w:p>
      <w:pPr>
        <w:pStyle w:val="Normal"/>
        <w:rPr>
          <w:sz w:val="22"/>
        </w:rPr>
      </w:pPr>
      <w:r>
        <w:rPr>
          <w:sz w:val="22"/>
        </w:rPr>
        <w:t>Exhibit D</w:t>
        <w:tab/>
        <w:t>Form of Lien Waiver (Contractor)</w:t>
      </w:r>
    </w:p>
    <w:p>
      <w:pPr>
        <w:pStyle w:val="Normal"/>
        <w:rPr>
          <w:sz w:val="22"/>
        </w:rPr>
      </w:pPr>
      <w:r>
        <w:rPr>
          <w:sz w:val="22"/>
        </w:rPr>
        <w:t>Exhibit D-1</w:t>
        <w:tab/>
        <w:t>Form of Lien Waiver (Subcontractor)</w:t>
      </w:r>
    </w:p>
    <w:p>
      <w:pPr>
        <w:pStyle w:val="Normal"/>
        <w:rPr>
          <w:sz w:val="22"/>
        </w:rPr>
      </w:pPr>
      <w:r>
        <w:rPr>
          <w:sz w:val="22"/>
        </w:rPr>
        <w:t>Exhibit E-1</w:t>
        <w:tab/>
        <w:t>Guarantees</w:t>
      </w:r>
    </w:p>
    <w:p>
      <w:pPr>
        <w:pStyle w:val="Normal"/>
        <w:rPr>
          <w:sz w:val="22"/>
        </w:rPr>
      </w:pPr>
      <w:r>
        <w:rPr>
          <w:sz w:val="22"/>
        </w:rPr>
        <w:t>Exhibit E-2</w:t>
        <w:tab/>
        <w:t>Base (Guarantee) Conditions</w:t>
      </w:r>
    </w:p>
    <w:p>
      <w:pPr>
        <w:pStyle w:val="Normal"/>
        <w:rPr>
          <w:sz w:val="22"/>
        </w:rPr>
      </w:pPr>
      <w:r>
        <w:rPr>
          <w:sz w:val="22"/>
        </w:rPr>
        <w:t>Exhibit E-3</w:t>
        <w:tab/>
        <w:t>Performance Testing Guidelines</w:t>
      </w:r>
    </w:p>
    <w:p>
      <w:pPr>
        <w:pStyle w:val="Normal"/>
        <w:rPr>
          <w:sz w:val="22"/>
        </w:rPr>
      </w:pPr>
      <w:r>
        <w:rPr>
          <w:sz w:val="22"/>
        </w:rPr>
        <w:t>Exhibit F</w:t>
        <w:tab/>
        <w:t>Change Order Pricing</w:t>
      </w:r>
    </w:p>
    <w:p>
      <w:pPr>
        <w:pStyle w:val="Normal"/>
        <w:rPr>
          <w:sz w:val="22"/>
        </w:rPr>
      </w:pPr>
      <w:r>
        <w:rPr>
          <w:sz w:val="22"/>
        </w:rPr>
        <w:t>Exhibit G</w:t>
        <w:tab/>
        <w:t>Known Environmental Conditions</w:t>
      </w:r>
    </w:p>
    <w:p>
      <w:pPr>
        <w:pStyle w:val="Normal"/>
        <w:rPr>
          <w:sz w:val="22"/>
        </w:rPr>
      </w:pPr>
      <w:r>
        <w:rPr>
          <w:sz w:val="22"/>
        </w:rPr>
        <w:t>Exhibit H-1</w:t>
        <w:tab/>
        <w:t>Contractor Insurance</w:t>
      </w:r>
    </w:p>
    <w:p>
      <w:pPr>
        <w:pStyle w:val="Normal"/>
        <w:rPr>
          <w:sz w:val="22"/>
        </w:rPr>
      </w:pPr>
      <w:r>
        <w:rPr>
          <w:sz w:val="22"/>
        </w:rPr>
        <w:t>Exhibit H-2</w:t>
        <w:tab/>
        <w:t>Owner Insurance</w:t>
      </w:r>
    </w:p>
    <w:p>
      <w:pPr>
        <w:pStyle w:val="Normal"/>
        <w:rPr>
          <w:sz w:val="22"/>
        </w:rPr>
      </w:pPr>
      <w:r>
        <w:rPr>
          <w:sz w:val="22"/>
        </w:rPr>
        <w:t>Exhibit I</w:t>
        <w:tab/>
        <w:t>Site Location Map</w:t>
      </w:r>
    </w:p>
    <w:p>
      <w:pPr>
        <w:pStyle w:val="Normal"/>
        <w:rPr>
          <w:sz w:val="22"/>
        </w:rPr>
      </w:pPr>
      <w:r>
        <w:rPr>
          <w:sz w:val="22"/>
        </w:rPr>
        <w:t>Exhibit J-1</w:t>
        <w:tab/>
        <w:t>Sample Substantial Completion Certificate</w:t>
      </w:r>
    </w:p>
    <w:p>
      <w:pPr>
        <w:pStyle w:val="Normal"/>
        <w:rPr>
          <w:sz w:val="22"/>
        </w:rPr>
      </w:pPr>
      <w:r>
        <w:rPr>
          <w:sz w:val="22"/>
        </w:rPr>
        <w:t>Exhibit J-2</w:t>
        <w:tab/>
        <w:t>Sample Final Completion Certificate</w:t>
      </w:r>
    </w:p>
    <w:p>
      <w:pPr>
        <w:pStyle w:val="Normal"/>
        <w:rPr>
          <w:sz w:val="22"/>
        </w:rPr>
      </w:pPr>
      <w:r>
        <w:rPr>
          <w:sz w:val="22"/>
        </w:rPr>
        <w:t>Exhibit K</w:t>
        <w:tab/>
        <w:t>Governmental Authorizations</w:t>
      </w:r>
    </w:p>
    <w:p>
      <w:pPr>
        <w:pStyle w:val="Normal"/>
        <w:rPr>
          <w:sz w:val="22"/>
        </w:rPr>
      </w:pPr>
      <w:r>
        <w:rPr>
          <w:sz w:val="22"/>
        </w:rPr>
        <w:t>Exhibit L</w:t>
        <w:tab/>
        <w:t>Major Subcontracts</w:t>
      </w:r>
    </w:p>
    <w:p>
      <w:pPr>
        <w:pStyle w:val="Normal"/>
        <w:rPr>
          <w:sz w:val="22"/>
        </w:rPr>
      </w:pPr>
      <w:r>
        <w:rPr>
          <w:sz w:val="22"/>
        </w:rPr>
        <w:t>Exhibit M</w:t>
        <w:tab/>
        <w:t>Consumables, Utilities and Interconnections</w:t>
      </w:r>
    </w:p>
    <w:p>
      <w:pPr>
        <w:pStyle w:val="Normal"/>
        <w:rPr>
          <w:sz w:val="22"/>
        </w:rPr>
      </w:pPr>
      <w:r>
        <w:rPr>
          <w:sz w:val="22"/>
        </w:rPr>
        <w:t>Exhibit N</w:t>
        <w:tab/>
        <w:t>Special Tools and Operating Spare Parts</w:t>
      </w:r>
    </w:p>
    <w:p>
      <w:pPr>
        <w:pStyle w:val="Normal"/>
        <w:rPr>
          <w:sz w:val="22"/>
        </w:rPr>
      </w:pPr>
      <w:r>
        <w:rPr>
          <w:sz w:val="22"/>
        </w:rPr>
        <w:t>Exhibit O-1</w:t>
        <w:tab/>
        <w:t>Facility Manning</w:t>
      </w:r>
    </w:p>
    <w:p>
      <w:pPr>
        <w:pStyle w:val="Normal"/>
        <w:rPr>
          <w:sz w:val="22"/>
        </w:rPr>
      </w:pPr>
      <w:r>
        <w:rPr>
          <w:sz w:val="22"/>
        </w:rPr>
        <w:t>Exhibit O-2</w:t>
        <w:tab/>
        <w:t>Operation and Maintenance Training</w:t>
      </w:r>
    </w:p>
    <w:p>
      <w:pPr>
        <w:pStyle w:val="Normal"/>
        <w:rPr>
          <w:sz w:val="22"/>
        </w:rPr>
      </w:pPr>
      <w:r>
        <w:rPr>
          <w:sz w:val="22"/>
        </w:rPr>
        <w:t>Exhibit P</w:t>
        <w:tab/>
        <w:t>Equipment</w:t>
      </w:r>
    </w:p>
    <w:p>
      <w:pPr>
        <w:pStyle w:val="Normal"/>
        <w:rPr>
          <w:sz w:val="22"/>
        </w:rPr>
      </w:pPr>
      <w:r>
        <w:rPr>
          <w:sz w:val="22"/>
        </w:rPr>
        <w:t>Exhibit Q</w:t>
        <w:tab/>
        <w:t>Quality Assurance</w:t>
      </w:r>
    </w:p>
    <w:p>
      <w:pPr>
        <w:pStyle w:val="Normal"/>
        <w:rPr>
          <w:sz w:val="22"/>
        </w:rPr>
      </w:pPr>
      <w:r>
        <w:rPr>
          <w:sz w:val="22"/>
        </w:rPr>
        <w:t>Exhibit R</w:t>
        <w:tab/>
        <w:t>Contents of Job Books</w:t>
      </w:r>
    </w:p>
    <w:p>
      <w:pPr>
        <w:pStyle w:val="Normal"/>
        <w:rPr>
          <w:sz w:val="22"/>
        </w:rPr>
      </w:pPr>
      <w:r>
        <w:rPr>
          <w:sz w:val="22"/>
        </w:rPr>
        <w:t>Exhibit R-1</w:t>
        <w:tab/>
        <w:t>Documents for Review</w:t>
      </w:r>
    </w:p>
    <w:p>
      <w:pPr>
        <w:pStyle w:val="Normal"/>
        <w:rPr>
          <w:sz w:val="22"/>
        </w:rPr>
      </w:pPr>
      <w:r>
        <w:rPr>
          <w:sz w:val="22"/>
        </w:rPr>
        <w:t>Exhibit X</w:t>
        <w:tab/>
        <w:t>List of Key Personnel</w:t>
      </w:r>
    </w:p>
    <w:p>
      <w:pPr>
        <w:pStyle w:val="Normal"/>
        <w:rPr>
          <w:sz w:val="22"/>
        </w:rPr>
      </w:pPr>
      <w:r>
        <w:rPr>
          <w:sz w:val="22"/>
        </w:rPr>
        <w:t>Exhibit Y</w:t>
        <w:tab/>
        <w:t>Mechanical Completion Criteria</w:t>
      </w:r>
    </w:p>
    <w:p>
      <w:pPr>
        <w:pStyle w:val="Normal"/>
        <w:jc w:val="start"/>
        <w:rPr>
          <w:sz w:val="22"/>
        </w:rPr>
      </w:pPr>
      <w:r>
        <w:rPr>
          <w:sz w:val="22"/>
        </w:rPr>
      </w:r>
    </w:p>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/mnt/main-storage/datasets/enron-docs/doc/April_EPC_rev2.doc</w:t>
    </w:r>
    <w:r>
      <w:rPr/>
      <w:fldChar w:fldCharType="end"/>
    </w:r>
    <w:r>
      <w:rPr/>
      <w:tab/>
      <w:t xml:space="preserve">- </w:t>
    </w:r>
    <w:r>
      <w:rPr/>
      <w:fldChar w:fldCharType="begin"/>
    </w:r>
    <w:r>
      <w:rPr/>
      <w:instrText xml:space="preserve"> PAGE </w:instrText>
    </w:r>
    <w:r>
      <w:rPr/>
      <w:fldChar w:fldCharType="separate"/>
    </w:r>
    <w:r>
      <w:rPr/>
    </w:r>
    <w:r>
      <w:rPr/>
      <w:fldChar w:fldCharType="end"/>
    </w:r>
    <w:r>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4447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4447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9.2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547"/>
      <w:rPr/>
    </w:pPr>
    <w:r>
      <w:rPr/>
      <w:fldChar w:fldCharType="begin"/>
    </w:r>
    <w:r>
      <w:rPr/>
      <w:instrText xml:space="preserve"> FILENAME \p </w:instrText>
    </w:r>
    <w:r>
      <w:rPr/>
      <w:fldChar w:fldCharType="separate"/>
    </w:r>
    <w:r>
      <w:rPr/>
      <w:t>/mnt/main-storage/datasets/enron-docs/doc/April_EPC_rev2.doc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/mnt/main-storage/datasets/enron-docs/doc/April_EPC_rev2.doc</w:t>
    </w:r>
    <w:r>
      <w:rPr/>
      <w:fldChar w:fldCharType="end"/>
    </w:r>
    <w:r>
      <w:rPr/>
      <w:tab/>
      <w:t xml:space="preserve">- </w:t>
    </w:r>
    <w:r>
      <w:rPr/>
      <w:fldChar w:fldCharType="begin"/>
    </w:r>
    <w:r>
      <w:rPr/>
      <w:instrText xml:space="preserve"> PAGE </w:instrText>
    </w:r>
    <w:r>
      <w:rPr/>
      <w:fldChar w:fldCharType="separate"/>
    </w:r>
    <w:r>
      <w:rPr/>
      <w:t>67</w:t>
    </w:r>
    <w:r>
      <w:rPr/>
      <w:fldChar w:fldCharType="end"/>
    </w:r>
    <w:r>
      <w:rPr/>
      <w:t xml:space="preserve"> -</w:t>
    </w:r>
    <w:r>
      <mc:AlternateContent>
        <mc:Choice Requires="wps">
          <w:drawing>
            <wp:anchor behindDoc="0" distT="0" distB="0" distL="0" distR="0" simplePos="0" locked="0" layoutInCell="0" allowOverlap="1" relativeHeight="66">
              <wp:simplePos x="0" y="0"/>
              <wp:positionH relativeFrom="margin">
                <wp:align>center</wp:align>
              </wp:positionH>
              <wp:positionV relativeFrom="paragraph">
                <wp:posOffset>635</wp:posOffset>
              </wp:positionV>
              <wp:extent cx="244475" cy="116205"/>
              <wp:effectExtent l="0" t="0" r="0" b="0"/>
              <wp:wrapSquare wrapText="bothSides"/>
              <wp:docPr id="2" name="Frame2"/>
              <a:graphic xmlns:a="http://schemas.openxmlformats.org/drawingml/2006/main">
                <a:graphicData uri="http://schemas.microsoft.com/office/word/2010/wordprocessingShape">
                  <wps:wsp>
                    <wps:cNvSpPr txBox="1"/>
                    <wps:spPr>
                      <a:xfrm>
                        <a:off x="0" y="0"/>
                        <a:ext cx="244475" cy="11620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9.25pt;height:9.15pt;mso-wrap-distance-left:0pt;mso-wrap-distance-right:0pt;mso-wrap-distance-top:0pt;mso-wrap-distance-bottom:0pt;margin-top:0.05pt;mso-position-vertical-relative:text;margin-left:224.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547"/>
      <w:rPr/>
    </w:pPr>
    <w:r>
      <w:rPr/>
      <w:fldChar w:fldCharType="begin"/>
    </w:r>
    <w:r>
      <w:rPr/>
      <w:instrText xml:space="preserve"> FILENAME \p </w:instrText>
    </w:r>
    <w:r>
      <w:rPr/>
      <w:fldChar w:fldCharType="separate"/>
    </w:r>
    <w:r>
      <w:rPr/>
      <w:t>/mnt/main-storage/datasets/enron-docs/doc/April_EPC_rev2.doc</w:t>
    </w:r>
    <w:r>
      <w:rPr/>
      <w:fldChar w:fldCharType="end"/>
    </w:r>
    <w:r>
      <w:rPr/>
      <w:tab/>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/mnt/main-storage/datasets/enron-docs/doc/April_EPC_rev2.doc</w:t>
    </w:r>
    <w:r>
      <w:rPr/>
      <w:fldChar w:fldCharType="end"/>
    </w:r>
    <w:r>
      <w:rPr/>
      <w:tab/>
      <w:t xml:space="preserve">- </w:t>
    </w:r>
    <w:r>
      <w:rPr/>
      <w:fldChar w:fldCharType="begin"/>
    </w:r>
    <w:r>
      <w:rPr/>
      <w:instrText xml:space="preserve"> PAGE </w:instrText>
    </w:r>
    <w:r>
      <w:rPr/>
      <w:fldChar w:fldCharType="separate"/>
    </w:r>
    <w:r>
      <w:rPr/>
      <w:t>lxviii</w:t>
    </w:r>
    <w:r>
      <w:rPr/>
      <w:fldChar w:fldCharType="end"/>
    </w:r>
    <w:r>
      <w:rPr/>
      <w:t xml:space="preserve"> -</w:t>
    </w:r>
    <w:r>
      <mc:AlternateContent>
        <mc:Choice Requires="wps">
          <w:drawing>
            <wp:anchor behindDoc="0" distT="0" distB="0" distL="0" distR="0" simplePos="0" locked="0" layoutInCell="0" allowOverlap="1" relativeHeight="67">
              <wp:simplePos x="0" y="0"/>
              <wp:positionH relativeFrom="margin">
                <wp:align>center</wp:align>
              </wp:positionH>
              <wp:positionV relativeFrom="paragraph">
                <wp:posOffset>635</wp:posOffset>
              </wp:positionV>
              <wp:extent cx="244475" cy="116205"/>
              <wp:effectExtent l="0" t="0" r="0" b="0"/>
              <wp:wrapSquare wrapText="bothSides"/>
              <wp:docPr id="3" name="Frame3"/>
              <a:graphic xmlns:a="http://schemas.openxmlformats.org/drawingml/2006/main">
                <a:graphicData uri="http://schemas.microsoft.com/office/word/2010/wordprocessingShape">
                  <wps:wsp>
                    <wps:cNvSpPr txBox="1"/>
                    <wps:spPr>
                      <a:xfrm>
                        <a:off x="0" y="0"/>
                        <a:ext cx="244475" cy="11620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lxviii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9.25pt;height:9.15pt;mso-wrap-distance-left:0pt;mso-wrap-distance-right:0pt;mso-wrap-distance-top:0pt;mso-wrap-distance-bottom:0pt;margin-top:0.05pt;mso-position-vertical-relative:text;margin-left:224.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lxviii</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240"/>
      <w:jc w:val="center"/>
      <w:rPr/>
    </w:pPr>
    <w:r>
      <w:rPr/>
    </w:r>
  </w:p>
  <w:p>
    <w:pPr>
      <w:pStyle w:val="Header"/>
      <w:spacing w:before="0" w:after="240"/>
      <w:ind w:end="-144"/>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240"/>
      <w:jc w:val="center"/>
      <w:rPr/>
    </w:pPr>
    <w:r>
      <w:rPr/>
    </w:r>
  </w:p>
  <w:p>
    <w:pPr>
      <w:pStyle w:val="Header"/>
      <w:spacing w:before="0" w:after="240"/>
      <w:ind w:end="-144"/>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690"/>
        </w:tabs>
        <w:ind w:start="690" w:hanging="690"/>
      </w:pPr>
      <w:rPr>
        <w:color w:val="000080"/>
      </w:rPr>
    </w:lvl>
    <w:lvl w:ilvl="1">
      <w:start w:val="14"/>
      <w:numFmt w:val="decimal"/>
      <w:lvlText w:val="%1.%2"/>
      <w:lvlJc w:val="start"/>
      <w:pPr>
        <w:tabs>
          <w:tab w:val="num" w:pos="1410"/>
        </w:tabs>
        <w:ind w:start="1410" w:hanging="690"/>
      </w:pPr>
      <w:rPr>
        <w:color w:val="000080"/>
      </w:rPr>
    </w:lvl>
    <w:lvl w:ilvl="2">
      <w:start w:val="6"/>
      <w:numFmt w:val="decimal"/>
      <w:lvlText w:val="%1.%2.%3"/>
      <w:lvlJc w:val="start"/>
      <w:pPr>
        <w:tabs>
          <w:tab w:val="num" w:pos="2160"/>
        </w:tabs>
        <w:ind w:start="2160" w:hanging="720"/>
      </w:pPr>
      <w:rPr>
        <w:color w:val="000080"/>
      </w:rPr>
    </w:lvl>
    <w:lvl w:ilvl="3">
      <w:start w:val="1"/>
      <w:numFmt w:val="decimal"/>
      <w:lvlText w:val="%1.%2.%3.%4"/>
      <w:lvlJc w:val="start"/>
      <w:pPr>
        <w:tabs>
          <w:tab w:val="num" w:pos="2880"/>
        </w:tabs>
        <w:ind w:start="2880" w:hanging="720"/>
      </w:pPr>
      <w:rPr>
        <w:color w:val="000080"/>
      </w:rPr>
    </w:lvl>
    <w:lvl w:ilvl="4">
      <w:start w:val="1"/>
      <w:numFmt w:val="decimal"/>
      <w:lvlText w:val="%1.%2.%3.%4.%5"/>
      <w:lvlJc w:val="start"/>
      <w:pPr>
        <w:tabs>
          <w:tab w:val="num" w:pos="3960"/>
        </w:tabs>
        <w:ind w:start="3960" w:hanging="1080"/>
      </w:pPr>
      <w:rPr>
        <w:color w:val="000080"/>
      </w:rPr>
    </w:lvl>
    <w:lvl w:ilvl="5">
      <w:start w:val="1"/>
      <w:numFmt w:val="decimal"/>
      <w:lvlText w:val="%1.%2.%3.%4.%5.%6"/>
      <w:lvlJc w:val="start"/>
      <w:pPr>
        <w:tabs>
          <w:tab w:val="num" w:pos="4680"/>
        </w:tabs>
        <w:ind w:start="4680" w:hanging="1080"/>
      </w:pPr>
      <w:rPr>
        <w:color w:val="000080"/>
      </w:rPr>
    </w:lvl>
    <w:lvl w:ilvl="6">
      <w:start w:val="1"/>
      <w:numFmt w:val="decimal"/>
      <w:lvlText w:val="%1.%2.%3.%4.%5.%6.%7"/>
      <w:lvlJc w:val="start"/>
      <w:pPr>
        <w:tabs>
          <w:tab w:val="num" w:pos="5760"/>
        </w:tabs>
        <w:ind w:start="5760" w:hanging="1440"/>
      </w:pPr>
      <w:rPr>
        <w:color w:val="000080"/>
      </w:rPr>
    </w:lvl>
    <w:lvl w:ilvl="7">
      <w:start w:val="1"/>
      <w:numFmt w:val="decimal"/>
      <w:lvlText w:val="%1.%2.%3.%4.%5.%6.%7.%8"/>
      <w:lvlJc w:val="start"/>
      <w:pPr>
        <w:tabs>
          <w:tab w:val="num" w:pos="6480"/>
        </w:tabs>
        <w:ind w:start="6480" w:hanging="1440"/>
      </w:pPr>
      <w:rPr>
        <w:color w:val="000080"/>
      </w:rPr>
    </w:lvl>
    <w:lvl w:ilvl="8">
      <w:start w:val="1"/>
      <w:numFmt w:val="decimal"/>
      <w:lvlText w:val="%1.%2.%3.%4.%5.%6.%7.%8.%9"/>
      <w:lvlJc w:val="start"/>
      <w:pPr>
        <w:tabs>
          <w:tab w:val="num" w:pos="7200"/>
        </w:tabs>
        <w:ind w:start="7200" w:hanging="1440"/>
      </w:pPr>
      <w:rPr>
        <w:color w:val="00008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After 0" w:val=""/>
    <w:docVar w:name="After 2" w:val=""/>
    <w:docVar w:name="AFter 4" w:val=""/>
    <w:docVar w:name="AFter 5" w:val=""/>
    <w:docVar w:name="Before 0" w:val="ARTICLE "/>
    <w:docVar w:name="Before 2" w:val=""/>
    <w:docVar w:name="Before 4" w:val=""/>
    <w:docVar w:name="Before 5" w:val=""/>
    <w:docVar w:name="HLEVEL" w:val=" 2"/>
    <w:docVar w:name="NumSelect 0" w:val=" 3"/>
    <w:docVar w:name="NumSelect 1" w:val=" 1"/>
    <w:docVar w:name="NumSelect 2" w:val=" 1"/>
    <w:docVar w:name="NumSelect 3" w:val=" 0"/>
    <w:docVar w:name="NumSelect 4" w:val="0"/>
    <w:docVar w:name="NumSelect 5"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1"/>
    <w:qFormat/>
    <w:pPr>
      <w:keepNext w:val="true"/>
      <w:keepLines/>
      <w:numPr>
        <w:ilvl w:val="0"/>
        <w:numId w:val="1"/>
      </w:numPr>
      <w:spacing w:before="240" w:after="0"/>
      <w:jc w:val="center"/>
      <w:outlineLvl w:val="0"/>
    </w:pPr>
    <w:rPr/>
  </w:style>
  <w:style w:type="paragraph" w:styleId="Heading2">
    <w:name w:val="heading 2"/>
    <w:basedOn w:val="Heading1"/>
    <w:next w:val="bodytext1"/>
    <w:qFormat/>
    <w:pPr>
      <w:numPr>
        <w:ilvl w:val="1"/>
        <w:numId w:val="1"/>
      </w:numPr>
      <w:ind w:hanging="0" w:start="1440" w:end="0"/>
      <w:outlineLvl w:val="1"/>
    </w:pPr>
    <w:rPr>
      <w:caps/>
      <w:color w:val="800080"/>
    </w:rPr>
  </w:style>
  <w:style w:type="paragraph" w:styleId="Heading3">
    <w:name w:val="heading 3"/>
    <w:basedOn w:val="Heading2"/>
    <w:next w:val="bodytext1"/>
    <w:qFormat/>
    <w:pPr>
      <w:numPr>
        <w:ilvl w:val="2"/>
        <w:numId w:val="1"/>
      </w:numPr>
      <w:ind w:hanging="0" w:start="2160" w:end="0"/>
      <w:outlineLvl w:val="2"/>
    </w:pPr>
    <w:rPr>
      <w:color w:val="008000"/>
    </w:rPr>
  </w:style>
  <w:style w:type="paragraph" w:styleId="Heading4">
    <w:name w:val="heading 4"/>
    <w:basedOn w:val="Heading3"/>
    <w:next w:val="bodytext1"/>
    <w:qFormat/>
    <w:pPr>
      <w:numPr>
        <w:ilvl w:val="3"/>
        <w:numId w:val="1"/>
      </w:numPr>
      <w:ind w:hanging="0" w:start="2880" w:end="0"/>
      <w:outlineLvl w:val="3"/>
    </w:pPr>
    <w:rPr>
      <w:color w:val="808080"/>
    </w:rPr>
  </w:style>
  <w:style w:type="paragraph" w:styleId="Heading5">
    <w:name w:val="heading 5"/>
    <w:basedOn w:val="Heading4"/>
    <w:next w:val="bodytext1"/>
    <w:qFormat/>
    <w:pPr>
      <w:numPr>
        <w:ilvl w:val="4"/>
        <w:numId w:val="1"/>
      </w:numPr>
      <w:ind w:hanging="0" w:start="3600" w:end="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WW8Num2z0">
    <w:name w:val="WW8Num2z0"/>
    <w:qFormat/>
    <w:rPr>
      <w:color w:val="000080"/>
    </w:rPr>
  </w:style>
  <w:style w:type="character" w:styleId="WW8Num3z0">
    <w:name w:val="WW8Num3z0"/>
    <w:qFormat/>
    <w:rPr>
      <w:rFonts w:ascii="Times New Roman" w:hAnsi="Times New Roman" w:cs="Times New Roman"/>
      <w:b/>
      <w:i w:val="false"/>
    </w:rPr>
  </w:style>
  <w:style w:type="character" w:styleId="WW8Num4z0">
    <w:name w:val="WW8Num4z0"/>
    <w:qFormat/>
    <w:rPr>
      <w:color w:val="FF00FF"/>
    </w:rPr>
  </w:style>
  <w:style w:type="character" w:styleId="WW8Num5z0">
    <w:name w:val="WW8Num5z0"/>
    <w:qFormat/>
    <w:rPr>
      <w:color w:val="000080"/>
    </w:rPr>
  </w:style>
  <w:style w:type="character" w:styleId="WW8Num9z0">
    <w:name w:val="WW8Num9z0"/>
    <w:qFormat/>
    <w:rPr>
      <w:color w:val="000080"/>
    </w:rPr>
  </w:style>
  <w:style w:type="character" w:styleId="WW8Num10z0">
    <w:name w:val="WW8Num10z0"/>
    <w:qFormat/>
    <w:rPr/>
  </w:style>
  <w:style w:type="character" w:styleId="WW8Num11z0">
    <w:name w:val="WW8Num11z0"/>
    <w:qFormat/>
    <w:rPr>
      <w:color w:val="000080"/>
    </w:rPr>
  </w:style>
  <w:style w:type="character" w:styleId="WW8Num12z0">
    <w:name w:val="WW8Num12z0"/>
    <w:qFormat/>
    <w:rPr/>
  </w:style>
  <w:style w:type="character" w:styleId="WW8Num13z0">
    <w:name w:val="WW8Num13z0"/>
    <w:qFormat/>
    <w:rPr>
      <w:color w:val="000080"/>
    </w:rPr>
  </w:style>
  <w:style w:type="character" w:styleId="WW8Num14z0">
    <w:name w:val="WW8Num14z0"/>
    <w:qFormat/>
    <w:rPr>
      <w:color w:val="000080"/>
    </w:rPr>
  </w:style>
  <w:style w:type="character" w:styleId="WW8Num15z0">
    <w:name w:val="WW8Num15z0"/>
    <w:qFormat/>
    <w:rPr>
      <w:color w:val="000080"/>
    </w:rPr>
  </w:style>
  <w:style w:type="character" w:styleId="DefaultParagraphFont">
    <w:name w:val="Default Paragraph Font"/>
    <w:qFormat/>
    <w:rPr/>
  </w:style>
  <w:style w:type="character" w:styleId="FootnoteCharacters">
    <w:name w:val="Footnote Characters"/>
    <w:basedOn w:val="DefaultParagraphFont"/>
    <w:qFormat/>
    <w:rPr>
      <w:color w:val="FF0000"/>
      <w:sz w:val="16"/>
      <w:vertAlign w:val="superscript"/>
    </w:rPr>
  </w:style>
  <w:style w:type="character" w:styleId="PageNumber">
    <w:name w:val="page number"/>
    <w:basedOn w:val="DefaultParagraphFont"/>
    <w:rPr>
      <w:color w:val="000000"/>
    </w:rPr>
  </w:style>
  <w:style w:type="paragraph" w:styleId="Heading">
    <w:name w:val="Heading"/>
    <w:basedOn w:val="bodytext1"/>
    <w:next w:val="bodytext1"/>
    <w:qFormat/>
    <w:pPr>
      <w:spacing w:before="0" w:after="0"/>
      <w:ind w:hanging="0" w:start="0" w:end="0"/>
      <w:jc w:val="center"/>
    </w:pPr>
    <w:rPr>
      <w:u w:val="single"/>
    </w:rPr>
  </w:style>
  <w:style w:type="paragraph" w:styleId="BodyText">
    <w:name w:val="Body Text"/>
    <w:basedOn w:val="Normal"/>
    <w:pPr>
      <w:keepNext w:val="true"/>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TOC1">
    <w:name w:val="toc 1"/>
    <w:basedOn w:val="Normal"/>
    <w:pPr>
      <w:keepNext w:val="true"/>
      <w:keepLines/>
      <w:tabs>
        <w:tab w:val="clear" w:pos="720"/>
        <w:tab w:val="left" w:pos="1440" w:leader="none"/>
        <w:tab w:val="left" w:pos="2160" w:leader="none"/>
        <w:tab w:val="decimal" w:pos="9360" w:leader="dot"/>
      </w:tabs>
      <w:spacing w:before="240" w:after="0"/>
      <w:ind w:hanging="1440" w:start="1440" w:end="720"/>
    </w:pPr>
    <w:rPr/>
  </w:style>
  <w:style w:type="paragraph" w:styleId="TOC2">
    <w:name w:val="toc 2"/>
    <w:basedOn w:val="TOC1"/>
    <w:pPr>
      <w:keepNext w:val="false"/>
      <w:spacing w:before="0" w:after="0"/>
      <w:ind w:hanging="994" w:start="1440" w:end="720"/>
    </w:pPr>
    <w:rPr/>
  </w:style>
  <w:style w:type="paragraph" w:styleId="TOC3">
    <w:name w:val="toc 3"/>
    <w:basedOn w:val="TOC2"/>
    <w:pPr>
      <w:tabs>
        <w:tab w:val="clear" w:pos="2160"/>
        <w:tab w:val="left" w:pos="1440" w:leader="none"/>
        <w:tab w:val="left" w:pos="2880" w:leader="none"/>
        <w:tab w:val="decimal" w:pos="9360" w:leader="dot"/>
      </w:tabs>
      <w:ind w:hanging="720" w:start="2160" w:end="720"/>
      <w:jc w:val="start"/>
    </w:pPr>
    <w:rPr/>
  </w:style>
  <w:style w:type="paragraph" w:styleId="TOC4">
    <w:name w:val="toc 4"/>
    <w:basedOn w:val="TOC3"/>
    <w:next w:val="Normal"/>
    <w:pPr>
      <w:ind w:hanging="720" w:start="1440" w:end="720"/>
    </w:pPr>
    <w:rPr/>
  </w:style>
  <w:style w:type="paragraph" w:styleId="TOC5">
    <w:name w:val="toc 5"/>
    <w:basedOn w:val="TOC4"/>
    <w:next w:val="Normal"/>
    <w:pPr>
      <w:ind w:hanging="720" w:start="180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cs="Arial"/>
      <w:color w:val="0000FF"/>
      <w:sz w:val="16"/>
      <w:lang w:val="en-CA" w:eastAsia="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jc w:val="start"/>
    </w:pPr>
    <w:rPr/>
  </w:style>
  <w:style w:type="paragraph" w:styleId="Indent1">
    <w:name w:val="Indent 1"/>
    <w:basedOn w:val="bodytext1"/>
    <w:qFormat/>
    <w:pPr>
      <w:ind w:firstLine="1440" w:start="360" w:end="360"/>
    </w:pPr>
    <w:rPr/>
  </w:style>
  <w:style w:type="paragraph" w:styleId="Indent2">
    <w:name w:val="Indent 2"/>
    <w:basedOn w:val="Indent1"/>
    <w:qFormat/>
    <w:pPr>
      <w:ind w:firstLine="1440" w:start="720" w:end="720"/>
    </w:pPr>
    <w:rPr/>
  </w:style>
  <w:style w:type="paragraph" w:styleId="SigBlock1">
    <w:name w:val="Sig Block 1"/>
    <w:basedOn w:val="bodytext1"/>
    <w:next w:val="SigBlock2"/>
    <w:qFormat/>
    <w:pPr>
      <w:tabs>
        <w:tab w:val="clear" w:pos="720"/>
        <w:tab w:val="right" w:pos="9360" w:leader="underscore"/>
      </w:tabs>
      <w:ind w:hanging="4320" w:start="4320" w:end="0"/>
      <w:jc w:val="start"/>
    </w:pPr>
    <w:rPr/>
  </w:style>
  <w:style w:type="paragraph" w:styleId="SigBlock2">
    <w:name w:val="Sig Block 2"/>
    <w:basedOn w:val="SigBlock1"/>
    <w:qFormat/>
    <w:pPr>
      <w:spacing w:before="480" w:after="0"/>
      <w:ind w:hanging="446" w:start="4766" w:end="0"/>
      <w:jc w:val="start"/>
    </w:pPr>
    <w:rPr/>
  </w:style>
  <w:style w:type="paragraph" w:styleId="Quote">
    <w:name w:val="Quote"/>
    <w:basedOn w:val="bodytext1"/>
    <w:qFormat/>
    <w:pPr>
      <w:ind w:hanging="0" w:start="720" w:end="720"/>
    </w:pPr>
    <w:rPr/>
  </w:style>
  <w:style w:type="paragraph" w:styleId="bodytext2level">
    <w:name w:val="body text 2 level"/>
    <w:basedOn w:val="bodytext1"/>
    <w:qFormat/>
    <w:pPr>
      <w:ind w:hanging="0" w:start="0" w:end="0"/>
      <w:jc w:val="start"/>
    </w:pPr>
    <w:rPr/>
  </w:style>
  <w:style w:type="paragraph" w:styleId="bodytext3level">
    <w:name w:val="body text 3 level"/>
    <w:basedOn w:val="bodytext2level"/>
    <w:qFormat/>
    <w:pPr>
      <w:ind w:firstLine="720" w:start="0" w:end="0"/>
      <w:jc w:val="both"/>
    </w:pPr>
    <w:rPr>
      <w:sz w:val="22"/>
    </w:rPr>
  </w:style>
  <w:style w:type="paragraph" w:styleId="bodytext4level">
    <w:name w:val="body text 4 level"/>
    <w:basedOn w:val="bodytext3level"/>
    <w:qFormat/>
    <w:pPr>
      <w:ind w:hanging="1080" w:start="2520" w:end="0"/>
    </w:pPr>
    <w:rPr>
      <w:sz w:val="22"/>
    </w:rPr>
  </w:style>
  <w:style w:type="paragraph" w:styleId="bodytext5level">
    <w:name w:val="body text 5 level"/>
    <w:basedOn w:val="bodytext4level"/>
    <w:qFormat/>
    <w:pPr>
      <w:ind w:hanging="1080" w:start="2160"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rPr>
  </w:style>
  <w:style w:type="paragraph" w:styleId="zDraftStamp">
    <w:name w:val="zDraftStamp"/>
    <w:basedOn w:val="Normal"/>
    <w:qFormat/>
    <w:pPr>
      <w:jc w:val="center"/>
    </w:pPr>
    <w:rPr>
      <w:rFonts w:ascii="Arial" w:hAnsi="Arial" w:cs="Arial"/>
      <w:color w:val="FF00FF"/>
      <w:sz w:val="20"/>
    </w:rPr>
  </w:style>
  <w:style w:type="paragraph" w:styleId="zLogoStamp">
    <w:name w:val="zLogoStamp"/>
    <w:basedOn w:val="zDraftStamp"/>
    <w:qFormat/>
    <w:pPr>
      <w:jc w:val="start"/>
    </w:pPr>
    <w:rPr>
      <w:color w:val="auto"/>
    </w:rPr>
  </w:style>
  <w:style w:type="paragraph" w:styleId="ListBullet">
    <w:name w:val="List Bullet"/>
    <w:basedOn w:val="Normal"/>
    <w:pPr>
      <w:spacing w:before="240" w:after="0"/>
      <w:ind w:hanging="720" w:start="720" w:end="0"/>
      <w:jc w:val="start"/>
    </w:pPr>
    <w:rPr/>
  </w:style>
  <w:style w:type="paragraph" w:styleId="List1d">
    <w:name w:val="List 1.d"/>
    <w:basedOn w:val="ListBullet"/>
    <w:qFormat/>
    <w:pPr>
      <w:tabs>
        <w:tab w:val="clear" w:pos="720"/>
        <w:tab w:val="decimal" w:pos="504" w:leader="none"/>
      </w:tabs>
    </w:pPr>
    <w:rPr/>
  </w:style>
  <w:style w:type="paragraph" w:styleId="ListBullet2">
    <w:name w:val="List Bullet 2"/>
    <w:basedOn w:val="ListBullet"/>
    <w:pPr>
      <w:ind w:hanging="720" w:start="1440" w:end="0"/>
      <w:jc w:val="both"/>
    </w:pPr>
    <w:rPr/>
  </w:style>
  <w:style w:type="paragraph" w:styleId="List2d">
    <w:name w:val="List 2.d"/>
    <w:basedOn w:val="ListBullet2"/>
    <w:qFormat/>
    <w:pPr>
      <w:tabs>
        <w:tab w:val="clear" w:pos="720"/>
        <w:tab w:val="decimal" w:pos="1224" w:leader="none"/>
      </w:tabs>
    </w:pPr>
    <w:rPr/>
  </w:style>
  <w:style w:type="paragraph" w:styleId="ListBullet3">
    <w:name w:val="List Bullet 3"/>
    <w:basedOn w:val="ListBullet2"/>
    <w:pPr>
      <w:ind w:hanging="720" w:start="2160" w:end="0"/>
    </w:pPr>
    <w:rPr/>
  </w:style>
  <w:style w:type="paragraph" w:styleId="List3d">
    <w:name w:val="List 3.d"/>
    <w:basedOn w:val="ListBullet3"/>
    <w:qFormat/>
    <w:pPr>
      <w:tabs>
        <w:tab w:val="clear" w:pos="720"/>
        <w:tab w:val="decimal" w:pos="1944" w:leader="none"/>
      </w:tabs>
    </w:pPr>
    <w:rPr/>
  </w:style>
  <w:style w:type="paragraph" w:styleId="ListBullet4">
    <w:name w:val="List Bullet 4"/>
    <w:basedOn w:val="ListBullet3"/>
    <w:pPr>
      <w:ind w:hanging="720" w:start="2880" w:end="0"/>
    </w:pPr>
    <w:rPr/>
  </w:style>
  <w:style w:type="paragraph" w:styleId="List4d">
    <w:name w:val="List 4.d"/>
    <w:basedOn w:val="ListBullet4"/>
    <w:qFormat/>
    <w:pPr>
      <w:tabs>
        <w:tab w:val="clear" w:pos="720"/>
        <w:tab w:val="decimal" w:pos="2664" w:leader="none"/>
      </w:tabs>
    </w:pPr>
    <w:rPr/>
  </w:style>
  <w:style w:type="paragraph" w:styleId="ListBullet5">
    <w:name w:val="List Bullet 5"/>
    <w:basedOn w:val="ListBullet4"/>
    <w:pPr>
      <w:ind w:hanging="720" w:start="3600" w:end="0"/>
    </w:pPr>
    <w:rPr/>
  </w:style>
  <w:style w:type="paragraph" w:styleId="List5d">
    <w:name w:val="List 5.d"/>
    <w:basedOn w:val="ListBullet5"/>
    <w:qFormat/>
    <w:pPr>
      <w:tabs>
        <w:tab w:val="clear" w:pos="720"/>
        <w:tab w:val="decimal" w:pos="3384" w:leader="none"/>
      </w:tabs>
    </w:pPr>
    <w:rPr/>
  </w:style>
  <w:style w:type="paragraph" w:styleId="zFirstFooter">
    <w:name w:val="zFirstFooter"/>
    <w:basedOn w:val="Normal"/>
    <w:qFormat/>
    <w:pPr>
      <w:tabs>
        <w:tab w:val="clear" w:pos="720"/>
        <w:tab w:val="right" w:pos="10260" w:leader="none"/>
      </w:tabs>
      <w:ind w:hanging="0" w:start="-900" w:end="-900"/>
      <w:jc w:val="start"/>
    </w:pPr>
    <w:rPr>
      <w:rFonts w:ascii="Arial" w:hAnsi="Arial" w:cs="Arial"/>
      <w:color w:val="0000FF"/>
      <w:sz w:val="14"/>
    </w:rPr>
  </w:style>
  <w:style w:type="paragraph" w:styleId="zMemoHeading">
    <w:name w:val="zMemoHeading"/>
    <w:basedOn w:val="Normal"/>
    <w:next w:val="Normal"/>
    <w:qFormat/>
    <w:pPr>
      <w:keepLines/>
      <w:spacing w:before="480" w:after="480"/>
      <w:jc w:val="center"/>
    </w:pPr>
    <w:rPr>
      <w:b/>
      <w:u w:val="single"/>
    </w:rPr>
  </w:style>
  <w:style w:type="paragraph" w:styleId="zAuthorInitials">
    <w:name w:val="zAuthorInitials"/>
    <w:basedOn w:val="Normal"/>
    <w:qFormat/>
    <w:pPr>
      <w:spacing w:lineRule="auto" w:line="480"/>
      <w:ind w:hanging="0" w:start="4766" w:end="0"/>
      <w:jc w:val="start"/>
    </w:pPr>
    <w:rPr/>
  </w:style>
  <w:style w:type="paragraph" w:styleId="Interrogatory">
    <w:name w:val="Interrogatory"/>
    <w:basedOn w:val="Normal"/>
    <w:next w:val="bodytext1"/>
    <w:qFormat/>
    <w:pPr>
      <w:keepNext w:val="true"/>
      <w:spacing w:lineRule="auto" w:line="240" w:before="240" w:after="0"/>
      <w:jc w:val="start"/>
    </w:pPr>
    <w:rPr>
      <w:u w:val="single"/>
    </w:rPr>
  </w:style>
  <w:style w:type="paragraph" w:styleId="BodyTextIndent2">
    <w:name w:val="Body Text Indent 2"/>
    <w:basedOn w:val="Normal"/>
    <w:qFormat/>
    <w:pPr>
      <w:widowControl w:val="false"/>
      <w:ind w:firstLine="720" w:start="0" w:end="0"/>
    </w:pPr>
    <w:rPr>
      <w:sz w:val="22"/>
    </w:rPr>
  </w:style>
  <w:style w:type="paragraph" w:styleId="BlockText">
    <w:name w:val="Block Text"/>
    <w:basedOn w:val="Normal"/>
    <w:qFormat/>
    <w:pPr>
      <w:widowControl w:val="false"/>
      <w:tabs>
        <w:tab w:val="left" w:pos="-3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1440" w:end="1260"/>
    </w:pPr>
    <w:rPr>
      <w:color w:val="000000"/>
      <w:sz w:val="22"/>
    </w:rPr>
  </w:style>
  <w:style w:type="paragraph" w:styleId="Style5">
    <w:name w:val="_"/>
    <w:basedOn w:val="Normal"/>
    <w:qFormat/>
    <w:pPr>
      <w:widowControl w:val="false"/>
      <w:ind w:hanging="510" w:start="510" w:end="0"/>
      <w:jc w:val="start"/>
    </w:pPr>
    <w:rPr>
      <w:rFonts w:ascii="Courier" w:hAnsi="Courier" w:cs="Courier"/>
    </w:rPr>
  </w:style>
  <w:style w:type="paragraph" w:styleId="BodyTextIndent">
    <w:name w:val="Body Text Indent"/>
    <w:basedOn w:val="Normal"/>
    <w:pPr>
      <w:ind w:firstLine="720" w:start="0" w:end="0"/>
    </w:pPr>
    <w:rPr>
      <w:color w:val="000000"/>
      <w:sz w:val="22"/>
    </w:rPr>
  </w:style>
  <w:style w:type="paragraph" w:styleId="DocumentMap">
    <w:name w:val="Document Map"/>
    <w:basedOn w:val="Normal"/>
    <w:qFormat/>
    <w:pPr>
      <w:shd w:fill="000080" w:val="clear"/>
    </w:pPr>
    <w:rPr>
      <w:rFonts w:ascii="Tahoma" w:hAnsi="Tahoma" w:cs="Tahoma"/>
    </w:rPr>
  </w:style>
  <w:style w:type="paragraph" w:styleId="bodylevel4">
    <w:name w:val="body level 4"/>
    <w:basedOn w:val="bodytext1"/>
    <w:qFormat/>
    <w:pPr>
      <w:ind w:firstLine="720" w:start="720" w:end="0"/>
    </w:pPr>
    <w:rPr/>
  </w:style>
  <w:style w:type="paragraph" w:styleId="bodylevel5">
    <w:name w:val="body level 5"/>
    <w:basedOn w:val="bodytext1"/>
    <w:qFormat/>
    <w:pPr>
      <w:ind w:firstLine="1440" w:start="72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MDCORP03.DOT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2000-09-10T21:29:00Z</dcterms:created>
  <dc:creator>Church, Lee</dc:creator>
  <dc:description>FOWLER, JAMES C.ÿþREAL ESTATE/LAND USEýüûúùBranch 02øAC÷öõLEGAL USERSôSTANDARDó319òñð</dc:description>
  <cp:keywords>20578-0019</cp:keywords>
  <dc:language>en-CA</dc:language>
  <cp:lastModifiedBy>rcarter</cp:lastModifiedBy>
  <cp:lastPrinted>2000-04-12T19:11:00Z</cp:lastPrinted>
  <dcterms:modified xsi:type="dcterms:W3CDTF">2000-09-10T21:29:00Z</dcterms:modified>
  <cp:revision>2</cp:revision>
  <dc:subject>22</dc:subject>
  <dc:title>ENGINEERING PROCUREMENT &amp; CONSTR</dc:title>
</cp:coreProperties>
</file>