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bCs/>
          <w:sz w:val="32"/>
        </w:rPr>
      </w:pPr>
      <w:r>
        <w:rPr>
          <w:b/>
          <w:bCs/>
          <w:sz w:val="32"/>
        </w:rPr>
        <w:t>IT Services - APPS Contacts</w:t>
      </w:r>
    </w:p>
    <w:p>
      <w:pPr>
        <w:pStyle w:val="Heading1"/>
        <w:ind w:hanging="0" w:start="0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Heading1"/>
        <w:ind w:hanging="0" w:start="0"/>
        <w:rPr/>
      </w:pPr>
      <w:r>
        <w:rPr/>
        <w:t>Area or APP</w:t>
        <w:tab/>
        <w:tab/>
        <w:tab/>
        <w:t>Contact</w:t>
        <w:tab/>
        <w:tab/>
        <w:tab/>
        <w:t>Business</w:t>
        <w:tab/>
        <w:tab/>
        <w:t>Cell</w:t>
        <w:tab/>
        <w:tab/>
        <w:t>Pager</w:t>
        <w:tab/>
        <w:tab/>
        <w:t>Email</w:t>
        <w:tab/>
        <w:tab/>
        <w:tab/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Overall &amp; Passwords</w:t>
        <w:tab/>
        <w:t>Enron Resolution Center</w:t>
        <w:tab/>
        <w:t>713.853.1411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 xml:space="preserve"> </w:t>
      </w:r>
    </w:p>
    <w:p>
      <w:pPr>
        <w:pStyle w:val="Normal"/>
        <w:autoSpaceDE w:val="false"/>
        <w:spacing w:before="100" w:after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Overall &amp; Network</w:t>
        <w:tab/>
        <w:t>Jason Chumley</w:t>
        <w:tab/>
        <w:tab/>
        <w:tab/>
        <w:t>713.853.7996</w:t>
        <w:tab/>
        <w:tab/>
        <w:t>(832) 435-8081</w:t>
        <w:tab/>
        <w:tab/>
        <w:tab/>
      </w:r>
      <w:hyperlink r:id="rId2">
        <w:r>
          <w:rPr>
            <w:rStyle w:val="Hyperlink"/>
            <w:rFonts w:cs="Arial" w:ascii="Arial" w:hAnsi="Arial"/>
            <w:sz w:val="20"/>
            <w:szCs w:val="20"/>
          </w:rPr>
          <w:t>jason.chumley@enron.com</w:t>
        </w:r>
      </w:hyperlink>
    </w:p>
    <w:p>
      <w:pPr>
        <w:pStyle w:val="Normal"/>
        <w:autoSpaceDE w:val="false"/>
        <w:spacing w:before="100" w:after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</w:r>
    </w:p>
    <w:p>
      <w:pPr>
        <w:pStyle w:val="Normal"/>
        <w:autoSpaceDE w:val="false"/>
        <w:spacing w:before="100" w:after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Overall</w:t>
        <w:tab/>
        <w:tab/>
        <w:tab/>
        <w:t>Tommy Yanowski</w:t>
        <w:tab/>
        <w:tab/>
        <w:t>713.853.6858</w:t>
        <w:tab/>
        <w:tab/>
        <w:t>713.539.7094</w:t>
        <w:tab/>
        <w:t xml:space="preserve">(877) 916-5142 </w:t>
      </w:r>
      <w:hyperlink r:id="rId3">
        <w:r>
          <w:rPr>
            <w:rStyle w:val="Hyperlink"/>
            <w:rFonts w:cs="Arial" w:ascii="Arial" w:hAnsi="Arial"/>
            <w:sz w:val="20"/>
            <w:szCs w:val="20"/>
          </w:rPr>
          <w:t>tommy.j.yanowski@enron.com</w:t>
        </w:r>
      </w:hyperlink>
    </w:p>
    <w:p>
      <w:pPr>
        <w:pStyle w:val="Normal"/>
        <w:autoSpaceDE w:val="false"/>
        <w:spacing w:before="100" w:after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spacing w:before="100" w:after="100"/>
        <w:rPr/>
      </w:pPr>
      <w:r>
        <w:rPr>
          <w:rFonts w:cs="Arial" w:ascii="Arial" w:hAnsi="Arial"/>
          <w:sz w:val="20"/>
          <w:szCs w:val="20"/>
        </w:rPr>
        <w:t>Sitara/ERMS</w:t>
        <w:tab/>
        <w:tab/>
        <w:t>Dat Truong</w:t>
        <w:tab/>
        <w:tab/>
        <w:tab/>
        <w:t>(713) 646-3015</w:t>
        <w:tab/>
        <w:tab/>
        <w:tab/>
        <w:tab/>
        <w:t xml:space="preserve">(713) 288-3799 </w:t>
      </w:r>
      <w:hyperlink r:id="rId4">
        <w:r>
          <w:rPr>
            <w:rStyle w:val="Hyperlink"/>
            <w:rFonts w:cs="Arial" w:ascii="Arial" w:hAnsi="Arial"/>
            <w:sz w:val="20"/>
            <w:szCs w:val="20"/>
          </w:rPr>
          <w:t>dat.truong@enron.com</w:t>
        </w:r>
      </w:hyperlink>
      <w:r>
        <w:rPr>
          <w:rFonts w:cs="Arial" w:ascii="Arial" w:hAnsi="Arial"/>
          <w:sz w:val="20"/>
          <w:szCs w:val="20"/>
        </w:rPr>
        <w:t> </w:t>
      </w:r>
    </w:p>
    <w:p>
      <w:pPr>
        <w:pStyle w:val="Normal"/>
        <w:autoSpaceDE w:val="false"/>
        <w:spacing w:before="100" w:after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spacing w:before="100" w:after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Sitara/CPR</w:t>
        <w:tab/>
        <w:tab/>
        <w:t>Terry Sanvido</w:t>
        <w:tab/>
        <w:tab/>
        <w:tab/>
        <w:t>(713) 853-4754</w:t>
        <w:tab/>
        <w:tab/>
        <w:t>(713) 444-7061</w:t>
        <w:tab/>
        <w:tab/>
        <w:tab/>
      </w:r>
      <w:hyperlink r:id="rId5">
        <w:r>
          <w:rPr>
            <w:rStyle w:val="Hyperlink"/>
            <w:rFonts w:cs="Arial" w:ascii="Arial" w:hAnsi="Arial"/>
            <w:sz w:val="20"/>
            <w:szCs w:val="20"/>
          </w:rPr>
          <w:t>terry.sanvido@enron.com</w:t>
        </w:r>
      </w:hyperlink>
    </w:p>
    <w:p>
      <w:pPr>
        <w:pStyle w:val="Normal"/>
        <w:autoSpaceDE w:val="false"/>
        <w:spacing w:before="100" w:after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spacing w:before="100" w:after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Unify/DECAF</w:t>
        <w:tab/>
        <w:tab/>
        <w:t>John Warner</w:t>
        <w:tab/>
        <w:tab/>
        <w:tab/>
        <w:t>(713) 345-1756</w:t>
        <w:tab/>
        <w:tab/>
        <w:t>(281) 850-7552</w:t>
        <w:tab/>
        <w:tab/>
        <w:tab/>
      </w:r>
      <w:hyperlink r:id="rId6">
        <w:r>
          <w:rPr>
            <w:rStyle w:val="Hyperlink"/>
            <w:rFonts w:cs="Arial" w:ascii="Arial" w:hAnsi="Arial"/>
            <w:sz w:val="20"/>
            <w:szCs w:val="20"/>
          </w:rPr>
          <w:t>john.warner@enron.com</w:t>
        </w:r>
      </w:hyperlink>
    </w:p>
    <w:p>
      <w:pPr>
        <w:pStyle w:val="Normal"/>
        <w:autoSpaceDE w:val="false"/>
        <w:spacing w:before="100" w:after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 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Unify/POPS</w:t>
        <w:tab/>
        <w:tab/>
        <w:t>Ken Harmon</w:t>
        <w:tab/>
        <w:tab/>
        <w:tab/>
        <w:t>(713) 853-5633</w:t>
        <w:tab/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(</w:t>
      </w:r>
      <w:r>
        <w:rPr>
          <w:rFonts w:cs="Arial" w:ascii="Arial" w:hAnsi="Arial"/>
          <w:color w:val="000000"/>
          <w:sz w:val="20"/>
          <w:szCs w:val="20"/>
        </w:rPr>
        <w:t xml:space="preserve">713) 858-3062 </w:t>
        <w:tab/>
        <w:tab/>
        <w:tab/>
      </w:r>
      <w:hyperlink r:id="rId7">
        <w:r>
          <w:rPr>
            <w:rStyle w:val="Hyperlink"/>
            <w:rFonts w:cs="Arial" w:ascii="Arial" w:hAnsi="Arial"/>
            <w:sz w:val="20"/>
            <w:szCs w:val="20"/>
          </w:rPr>
          <w:t>kenneth.m.harmon@enron.com</w:t>
        </w:r>
      </w:hyperlink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spacing w:before="100" w:after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Global</w:t>
        <w:tab/>
        <w:tab/>
        <w:tab/>
        <w:t>Arlene Ogden</w:t>
        <w:tab/>
        <w:tab/>
        <w:tab/>
      </w:r>
      <w:r>
        <w:rPr>
          <w:rFonts w:cs="Arial" w:ascii="Arial" w:hAnsi="Arial"/>
          <w:sz w:val="20"/>
          <w:szCs w:val="20"/>
        </w:rPr>
        <w:t>(713) 345-2823</w:t>
        <w:tab/>
        <w:tab/>
        <w:t>(713) 560-6499</w:t>
        <w:tab/>
        <w:t>(713) 708-3218</w:t>
        <w:tab/>
      </w:r>
      <w:hyperlink r:id="rId8">
        <w:r>
          <w:rPr>
            <w:rStyle w:val="Hyperlink"/>
            <w:rFonts w:cs="Arial" w:ascii="Arial" w:hAnsi="Arial"/>
            <w:sz w:val="20"/>
            <w:szCs w:val="20"/>
          </w:rPr>
          <w:t>arlene.ogden@enron.com</w:t>
        </w:r>
      </w:hyperlink>
    </w:p>
    <w:p>
      <w:pPr>
        <w:pStyle w:val="Normal"/>
        <w:autoSpaceDE w:val="false"/>
        <w:spacing w:before="100" w:after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spacing w:before="100" w:after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HPLAPPS Website</w:t>
        <w:tab/>
        <w:t>Chris Spann</w:t>
        <w:tab/>
        <w:tab/>
        <w:tab/>
        <w:t>(713) 345-4986</w:t>
        <w:tab/>
        <w:tab/>
        <w:tab/>
        <w:tab/>
        <w:tab/>
        <w:tab/>
      </w:r>
      <w:hyperlink r:id="rId9">
        <w:r>
          <w:rPr>
            <w:rStyle w:val="Hyperlink"/>
            <w:rFonts w:cs="Arial" w:ascii="Arial" w:hAnsi="Arial"/>
            <w:sz w:val="20"/>
            <w:szCs w:val="20"/>
          </w:rPr>
          <w:t>christopher.spann@enron.com</w:t>
        </w:r>
      </w:hyperlink>
    </w:p>
    <w:p>
      <w:pPr>
        <w:pStyle w:val="Normal"/>
        <w:autoSpaceDE w:val="false"/>
        <w:spacing w:before="100" w:after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spacing w:before="100" w:after="100"/>
        <w:rPr/>
      </w:pPr>
      <w:r>
        <w:rPr>
          <w:rFonts w:cs="Arial" w:ascii="Arial" w:hAnsi="Arial"/>
          <w:sz w:val="20"/>
          <w:szCs w:val="20"/>
        </w:rPr>
        <w:t>Terminal Servers</w:t>
        <w:tab/>
        <w:t>Chris Jeska</w:t>
        <w:tab/>
        <w:tab/>
        <w:tab/>
        <w:t>(713) 345-7004</w:t>
        <w:tab/>
        <w:tab/>
        <w:tab/>
        <w:tab/>
        <w:tab/>
        <w:tab/>
      </w:r>
      <w:hyperlink r:id="rId10">
        <w:r>
          <w:rPr>
            <w:rStyle w:val="Hyperlink"/>
            <w:rFonts w:cs="Arial" w:ascii="Arial" w:hAnsi="Arial"/>
            <w:sz w:val="20"/>
            <w:szCs w:val="20"/>
          </w:rPr>
          <w:t>chris.jeska@enron.com</w:t>
        </w:r>
      </w:hyperlink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rFonts w:ascii="Arial" w:hAnsi="Arial" w:cs="Arial"/>
      <w:sz w:val="20"/>
      <w:szCs w:val="20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son.chumley@enron.com" TargetMode="External"/><Relationship Id="rId3" Type="http://schemas.openxmlformats.org/officeDocument/2006/relationships/hyperlink" Target="mailto:tommy.j.yanowski@enron.com" TargetMode="External"/><Relationship Id="rId4" Type="http://schemas.openxmlformats.org/officeDocument/2006/relationships/hyperlink" Target="mailto:dat.truong@enron.com" TargetMode="External"/><Relationship Id="rId5" Type="http://schemas.openxmlformats.org/officeDocument/2006/relationships/hyperlink" Target="mailto:terry.sanvido@enron.com" TargetMode="External"/><Relationship Id="rId6" Type="http://schemas.openxmlformats.org/officeDocument/2006/relationships/hyperlink" Target="mailto:john.warner@enron.com" TargetMode="External"/><Relationship Id="rId7" Type="http://schemas.openxmlformats.org/officeDocument/2006/relationships/hyperlink" Target="mailto:kenneth.m.harmon@enron.com" TargetMode="External"/><Relationship Id="rId8" Type="http://schemas.openxmlformats.org/officeDocument/2006/relationships/hyperlink" Target="mailto:arlene.ogden@enron.com" TargetMode="External"/><Relationship Id="rId9" Type="http://schemas.openxmlformats.org/officeDocument/2006/relationships/hyperlink" Target="mailto:christopher.spann@enron.com" TargetMode="External"/><Relationship Id="rId10" Type="http://schemas.openxmlformats.org/officeDocument/2006/relationships/hyperlink" Target="mailto:chris.jeska@enron.com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2002-04-04T17:43:00Z</dcterms:created>
  <dc:creator>Tommy J Yanowski</dc:creator>
  <dc:description/>
  <dc:language>en-CA</dc:language>
  <cp:lastModifiedBy>Bert Stipelcovich</cp:lastModifiedBy>
  <dcterms:modified xsi:type="dcterms:W3CDTF">2002-04-04T17:43:00Z</dcterms:modified>
  <cp:revision>2</cp:revision>
  <dc:subject/>
  <dc:title>Area or APP</dc:title>
</cp:coreProperties>
</file>