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sz w:val="40"/>
        </w:rPr>
      </w:pPr>
      <w:r>
        <w:rPr>
          <w:rFonts w:cs="Arial" w:ascii="Arial" w:hAnsi="Arial"/>
          <w:sz w:val="40"/>
        </w:rPr>
        <w:t xml:space="preserve">Appendix B   </w:t>
      </w:r>
    </w:p>
    <w:p>
      <w:pPr>
        <w:pStyle w:val="Heading"/>
        <w:rPr>
          <w:rFonts w:ascii="Arial" w:hAnsi="Arial" w:cs="Arial"/>
          <w:sz w:val="32"/>
        </w:rPr>
      </w:pPr>
      <w:r>
        <w:rPr>
          <w:rFonts w:cs="Arial" w:ascii="Arial" w:hAnsi="Arial"/>
          <w:sz w:val="32"/>
        </w:rPr>
        <w:t>Single Retailer Model</w:t>
      </w:r>
    </w:p>
    <w:p>
      <w:pPr>
        <w:pStyle w:val="Subtitle"/>
        <w:rPr>
          <w:rFonts w:ascii="Arial" w:hAnsi="Arial" w:cs="Arial"/>
          <w:sz w:val="22"/>
          <w:lang w:val="en-CA" w:eastAsia="en-CA"/>
        </w:rPr>
      </w:pPr>
      <w:r>
        <w:rPr>
          <w:rFonts w:cs="Arial" w:ascii="Arial" w:hAnsi="Arial"/>
          <w:sz w:val="22"/>
          <w:lang w:val="en-CA" w:eastAsia="en-CA"/>
        </w:rPr>
        <mc:AlternateContent>
          <mc:Choice Requires="wps">
            <w:drawing>
              <wp:anchor behindDoc="0" distT="0" distB="0" distL="114935" distR="114935" simplePos="0" locked="0" layoutInCell="1" allowOverlap="1" relativeHeight="2">
                <wp:simplePos x="0" y="0"/>
                <wp:positionH relativeFrom="column">
                  <wp:posOffset>45720</wp:posOffset>
                </wp:positionH>
                <wp:positionV relativeFrom="paragraph">
                  <wp:posOffset>4445</wp:posOffset>
                </wp:positionV>
                <wp:extent cx="5394960" cy="0"/>
                <wp:effectExtent l="0" t="5080" r="0" b="5080"/>
                <wp:wrapNone/>
                <wp:docPr id="1" name=""/>
                <a:graphic xmlns:a="http://schemas.openxmlformats.org/drawingml/2006/main">
                  <a:graphicData uri="http://schemas.microsoft.com/office/word/2010/wordprocessingShape">
                    <wps:wsp>
                      <wps:cNvSpPr/>
                      <wps:spPr>
                        <a:xfrm>
                          <a:off x="0" y="0"/>
                          <a:ext cx="5394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0.35pt" to="428.35pt,0.35pt" stroked="t" o:allowincell="f" style="position:absolute">
                <v:stroke color="black" weight="9360" joinstyle="miter" endcap="flat"/>
                <v:fill o:detectmouseclick="t" on="false"/>
                <w10:wrap type="none"/>
              </v:line>
            </w:pict>
          </mc:Fallback>
        </mc:AlternateContent>
      </w:r>
    </w:p>
    <w:p>
      <w:pPr>
        <w:pStyle w:val="Subtitle"/>
        <w:rPr>
          <w:rFonts w:ascii="Arial" w:hAnsi="Arial" w:cs="Arial"/>
          <w:sz w:val="22"/>
        </w:rPr>
      </w:pPr>
      <w:r>
        <w:rPr>
          <w:rFonts w:cs="Arial" w:ascii="Arial" w:hAnsi="Arial"/>
          <w:sz w:val="22"/>
        </w:rPr>
        <w:t>A.</w:t>
        <w:tab/>
        <w:t>INTRODUCTION</w:t>
      </w:r>
    </w:p>
    <w:p>
      <w:pPr>
        <w:pStyle w:val="Subtitle"/>
        <w:rPr>
          <w:rFonts w:ascii="Arial" w:hAnsi="Arial" w:cs="Arial"/>
          <w:sz w:val="22"/>
          <w:u w:val="single"/>
        </w:rPr>
      </w:pPr>
      <w:r>
        <w:rPr>
          <w:rFonts w:cs="Arial" w:ascii="Arial" w:hAnsi="Arial"/>
          <w:sz w:val="22"/>
          <w:u w:val="single"/>
        </w:rPr>
      </w:r>
    </w:p>
    <w:p>
      <w:pPr>
        <w:pStyle w:val="Subtitle"/>
        <w:ind w:firstLine="720" w:end="0"/>
        <w:rPr>
          <w:rFonts w:ascii="Arial" w:hAnsi="Arial" w:cs="Arial"/>
          <w:b w:val="false"/>
          <w:sz w:val="22"/>
        </w:rPr>
      </w:pPr>
      <w:r>
        <w:rPr>
          <w:rFonts w:cs="Arial" w:ascii="Arial" w:hAnsi="Arial"/>
          <w:b w:val="false"/>
          <w:sz w:val="22"/>
        </w:rPr>
        <w:t xml:space="preserve">The Single Retailer Model is an alternative way to implement Retail Access. This addendum describes the model and how its implementation may differ from the models underlying the Interim Report.  </w:t>
      </w:r>
    </w:p>
    <w:p>
      <w:pPr>
        <w:pStyle w:val="Subtitle"/>
        <w:rPr>
          <w:rFonts w:ascii="Arial" w:hAnsi="Arial" w:cs="Arial"/>
          <w:b w:val="false"/>
          <w:sz w:val="22"/>
        </w:rPr>
      </w:pPr>
      <w:r>
        <w:rPr>
          <w:rFonts w:cs="Arial" w:ascii="Arial" w:hAnsi="Arial"/>
          <w:b w:val="false"/>
          <w:sz w:val="22"/>
        </w:rPr>
      </w:r>
    </w:p>
    <w:p>
      <w:pPr>
        <w:pStyle w:val="Subtitle"/>
        <w:ind w:firstLine="720" w:end="0"/>
        <w:rPr>
          <w:rFonts w:ascii="Arial" w:hAnsi="Arial" w:cs="Arial"/>
          <w:b w:val="false"/>
          <w:sz w:val="22"/>
        </w:rPr>
      </w:pPr>
      <w:r>
        <w:rPr>
          <w:rFonts w:cs="Arial" w:ascii="Arial" w:hAnsi="Arial"/>
          <w:b w:val="false"/>
          <w:sz w:val="22"/>
        </w:rPr>
        <w:t xml:space="preserve">Many of the recommendations on policies and business practices as stated in the main body of this report are equally applicable to the Single Retailer Model. Material differences that accommodate the Single Retailer Model are described in this addendum in the same order they have been presented in the Interim Report. </w:t>
      </w:r>
    </w:p>
    <w:p>
      <w:pPr>
        <w:pStyle w:val="Subtitle"/>
        <w:rPr>
          <w:rFonts w:ascii="Arial" w:hAnsi="Arial" w:cs="Arial"/>
          <w:b w:val="false"/>
          <w:sz w:val="22"/>
        </w:rPr>
      </w:pPr>
      <w:r>
        <w:rPr>
          <w:rFonts w:cs="Arial" w:ascii="Arial" w:hAnsi="Arial"/>
          <w:b w:val="false"/>
          <w:sz w:val="22"/>
        </w:rPr>
      </w:r>
    </w:p>
    <w:p>
      <w:pPr>
        <w:pStyle w:val="Subtitle"/>
        <w:ind w:firstLine="720" w:end="0"/>
        <w:rPr/>
      </w:pPr>
      <w:r>
        <w:rPr>
          <w:rFonts w:cs="Arial" w:ascii="Arial" w:hAnsi="Arial"/>
          <w:b w:val="false"/>
          <w:sz w:val="22"/>
        </w:rPr>
        <w:t xml:space="preserve">Under the Single Retailer Model, the Customer’s sole relationship for non-emergency services is with the Supplier. </w:t>
      </w:r>
      <w:r>
        <w:rPr>
          <w:rStyle w:val="FootnoteCharacters"/>
          <w:rStyle w:val="FootnoteReference"/>
          <w:rFonts w:cs="Arial" w:ascii="Arial" w:hAnsi="Arial"/>
          <w:b/>
          <w:sz w:val="22"/>
        </w:rPr>
        <w:footnoteReference w:id="2"/>
      </w:r>
      <w:r>
        <w:rPr>
          <w:rFonts w:cs="Arial" w:ascii="Arial" w:hAnsi="Arial"/>
          <w:b w:val="false"/>
          <w:sz w:val="22"/>
        </w:rPr>
        <w:t xml:space="preserve"> An End-Use Customer selects among Suppliers of bundled electric and/or natural gas service who purchase delivery service from the Utility, rather than maintaining separate buying relationships with both the Supplier and the Utility. </w:t>
      </w:r>
    </w:p>
    <w:p>
      <w:pPr>
        <w:pStyle w:val="Subtitle"/>
        <w:rPr>
          <w:rFonts w:ascii="Arial" w:hAnsi="Arial" w:cs="Arial"/>
          <w:b w:val="false"/>
          <w:sz w:val="22"/>
        </w:rPr>
      </w:pPr>
      <w:r>
        <w:rPr>
          <w:rFonts w:cs="Arial" w:ascii="Arial" w:hAnsi="Arial"/>
          <w:b w:val="false"/>
          <w:sz w:val="22"/>
        </w:rPr>
      </w:r>
    </w:p>
    <w:p>
      <w:pPr>
        <w:pStyle w:val="Subtitle"/>
        <w:ind w:firstLine="720" w:end="0"/>
        <w:rPr>
          <w:rFonts w:ascii="Arial" w:hAnsi="Arial" w:cs="Arial"/>
          <w:b w:val="false"/>
          <w:sz w:val="22"/>
        </w:rPr>
      </w:pPr>
      <w:r>
        <w:rPr>
          <w:rFonts w:cs="Arial" w:ascii="Arial" w:hAnsi="Arial"/>
          <w:b w:val="false"/>
          <w:sz w:val="22"/>
        </w:rPr>
        <w:t>In this model, the Utility bills the Supplier for all transmission and distribution services provided to accounts enrolled with that Supplier. The Supplier in turn bills these charges along with their own commodity costs; hence the Customer receives only one bill. The Utility receives payment for the transmission and distribution charges billed to the Supplier for that Customer regardless of whether payment has been received from the Customer.</w:t>
      </w:r>
    </w:p>
    <w:p>
      <w:pPr>
        <w:pStyle w:val="Subtitle"/>
        <w:rPr>
          <w:rFonts w:ascii="Arial" w:hAnsi="Arial" w:cs="Arial"/>
          <w:b w:val="false"/>
          <w:sz w:val="22"/>
        </w:rPr>
      </w:pPr>
      <w:r>
        <w:rPr>
          <w:rFonts w:cs="Arial" w:ascii="Arial" w:hAnsi="Arial"/>
          <w:b w:val="false"/>
          <w:sz w:val="22"/>
        </w:rPr>
      </w:r>
    </w:p>
    <w:p>
      <w:pPr>
        <w:pStyle w:val="Subtitle"/>
        <w:rPr>
          <w:rFonts w:ascii="Arial" w:hAnsi="Arial" w:cs="Arial"/>
          <w:sz w:val="22"/>
        </w:rPr>
      </w:pPr>
      <w:r>
        <w:rPr>
          <w:rFonts w:cs="Arial" w:ascii="Arial" w:hAnsi="Arial"/>
          <w:sz w:val="22"/>
        </w:rPr>
        <w:t>B.</w:t>
        <w:tab/>
        <w:t>CUSTOMER ENROLLMENT AND SWITCHING</w:t>
      </w:r>
    </w:p>
    <w:p>
      <w:pPr>
        <w:pStyle w:val="Subtitle"/>
        <w:rPr>
          <w:rFonts w:ascii="Arial" w:hAnsi="Arial" w:cs="Arial"/>
          <w:sz w:val="22"/>
          <w:u w:val="single"/>
        </w:rPr>
      </w:pPr>
      <w:r>
        <w:rPr>
          <w:rFonts w:cs="Arial" w:ascii="Arial" w:hAnsi="Arial"/>
          <w:sz w:val="22"/>
          <w:u w:val="single"/>
        </w:rPr>
      </w:r>
    </w:p>
    <w:p>
      <w:pPr>
        <w:pStyle w:val="Subtitle"/>
        <w:ind w:firstLine="720" w:end="0"/>
        <w:rPr>
          <w:rFonts w:ascii="Arial" w:hAnsi="Arial" w:cs="Arial"/>
          <w:sz w:val="22"/>
        </w:rPr>
      </w:pPr>
      <w:r>
        <w:rPr>
          <w:rFonts w:cs="Arial" w:ascii="Arial" w:hAnsi="Arial"/>
          <w:b w:val="false"/>
          <w:sz w:val="22"/>
        </w:rPr>
        <w:t xml:space="preserve">In the Single Retailer Model, the Customer provides authorization for the Supplier to act as their agent to obtain distribution service from the Utility on their behalf. </w:t>
      </w:r>
    </w:p>
    <w:p>
      <w:pPr>
        <w:pStyle w:val="Subtitle"/>
        <w:rPr>
          <w:rFonts w:ascii="Arial" w:hAnsi="Arial" w:cs="Arial"/>
          <w:sz w:val="22"/>
        </w:rPr>
      </w:pPr>
      <w:r>
        <w:rPr>
          <w:rFonts w:cs="Arial" w:ascii="Arial" w:hAnsi="Arial"/>
          <w:sz w:val="22"/>
        </w:rPr>
      </w:r>
    </w:p>
    <w:p>
      <w:pPr>
        <w:pStyle w:val="Subtitle"/>
        <w:rPr>
          <w:rFonts w:ascii="Arial" w:hAnsi="Arial" w:cs="Arial"/>
          <w:sz w:val="22"/>
        </w:rPr>
      </w:pPr>
      <w:r>
        <w:rPr>
          <w:rFonts w:cs="Arial" w:ascii="Arial" w:hAnsi="Arial"/>
          <w:sz w:val="22"/>
        </w:rPr>
        <w:t>C.</w:t>
        <w:tab/>
        <w:t xml:space="preserve">BILLING AND PAYMENTS </w:t>
      </w:r>
    </w:p>
    <w:p>
      <w:pPr>
        <w:pStyle w:val="Subtitle"/>
        <w:rPr>
          <w:rFonts w:ascii="Arial" w:hAnsi="Arial" w:cs="Arial"/>
          <w:b w:val="false"/>
          <w:sz w:val="22"/>
        </w:rPr>
      </w:pPr>
      <w:r>
        <w:rPr>
          <w:rFonts w:cs="Arial" w:ascii="Arial" w:hAnsi="Arial"/>
          <w:b w:val="false"/>
          <w:sz w:val="22"/>
        </w:rPr>
      </w:r>
    </w:p>
    <w:p>
      <w:pPr>
        <w:pStyle w:val="BodyText"/>
        <w:ind w:firstLine="360" w:end="0"/>
        <w:rPr>
          <w:rFonts w:ascii="Arial" w:hAnsi="Arial" w:cs="Arial"/>
          <w:sz w:val="22"/>
        </w:rPr>
      </w:pPr>
      <w:r>
        <w:rPr>
          <w:rFonts w:cs="Arial" w:ascii="Arial" w:hAnsi="Arial"/>
          <w:sz w:val="22"/>
        </w:rPr>
        <w:t xml:space="preserve">In the Single Retailer model, there is a clear line of demarcation for billing and payments. The Utility bills the Supplier for all transmission and/or distribution charges for its’ customers. The Supplier becomes the Customer of the Utility, by purchasing the transmission and/or distribution services directly from the Utility.  The Supplier is financially responsible for the Utility charges. The Supplier reflects these charges in their consolidated bill to the Customer in a manner determined by the Supplier.  The end use Customer, therefore, becomes the Customer of the Supplier only. Under this approach the Supplier may or may not be obligated to distinguish the Utility delivery charges from other components on their consolidated bill.  The Supplier may bundle these charges with other items in any manner that meets their needs.  End use consumer payment and collection issues are between the Supplier and the Customer. </w:t>
      </w:r>
    </w:p>
    <w:p>
      <w:pPr>
        <w:pStyle w:val="BodyText"/>
        <w:rPr>
          <w:rFonts w:ascii="Arial" w:hAnsi="Arial" w:cs="Arial"/>
          <w:sz w:val="22"/>
        </w:rPr>
      </w:pPr>
      <w:r>
        <w:rPr>
          <w:rFonts w:cs="Arial" w:ascii="Arial" w:hAnsi="Arial"/>
          <w:sz w:val="22"/>
        </w:rPr>
      </w:r>
    </w:p>
    <w:p>
      <w:pPr>
        <w:pStyle w:val="BodyText"/>
        <w:numPr>
          <w:ilvl w:val="0"/>
          <w:numId w:val="5"/>
        </w:numPr>
        <w:rPr>
          <w:rFonts w:ascii="Arial" w:hAnsi="Arial" w:cs="Arial"/>
          <w:sz w:val="22"/>
        </w:rPr>
      </w:pPr>
      <w:r>
        <w:rPr>
          <w:rFonts w:cs="Arial" w:ascii="Arial" w:hAnsi="Arial"/>
          <w:sz w:val="22"/>
        </w:rPr>
        <w:t>The Supplier has a direct relationship with the Customer for billing of energy services, but also for other functions, including end use consumer communications for initiation of services, customer questions, and billing disputes including those related to Utility charges. The Supplier’s bill format shall be at the Supplier’s discretion, subject to only legal and regulatory requirements.</w:t>
      </w:r>
    </w:p>
    <w:p>
      <w:pPr>
        <w:pStyle w:val="BodyText"/>
        <w:rPr>
          <w:rFonts w:ascii="Arial" w:hAnsi="Arial" w:cs="Arial"/>
          <w:sz w:val="22"/>
        </w:rPr>
      </w:pPr>
      <w:r>
        <w:rPr>
          <w:rFonts w:cs="Arial" w:ascii="Arial" w:hAnsi="Arial"/>
          <w:sz w:val="22"/>
        </w:rPr>
      </w:r>
    </w:p>
    <w:p>
      <w:pPr>
        <w:pStyle w:val="BodyText"/>
        <w:numPr>
          <w:ilvl w:val="0"/>
          <w:numId w:val="5"/>
        </w:numPr>
        <w:rPr>
          <w:rFonts w:ascii="Arial" w:hAnsi="Arial" w:cs="Arial"/>
          <w:sz w:val="22"/>
        </w:rPr>
      </w:pPr>
      <w:r>
        <w:rPr>
          <w:rFonts w:cs="Arial" w:ascii="Arial" w:hAnsi="Arial"/>
          <w:sz w:val="22"/>
        </w:rPr>
        <w:t xml:space="preserve">The Utility has a direct relationship with the Supplier for billing. The Utility at a minimum shall provide an itemized breakdown at the Customer’s account level with information to enable the Supplier to answer end use consumer billing inquiries. </w:t>
      </w:r>
    </w:p>
    <w:p>
      <w:pPr>
        <w:pStyle w:val="BodyText"/>
        <w:rPr>
          <w:rFonts w:ascii="Arial" w:hAnsi="Arial" w:cs="Arial"/>
          <w:sz w:val="22"/>
        </w:rPr>
      </w:pPr>
      <w:r>
        <w:rPr>
          <w:rFonts w:cs="Arial" w:ascii="Arial" w:hAnsi="Arial"/>
          <w:sz w:val="22"/>
        </w:rPr>
      </w:r>
    </w:p>
    <w:p>
      <w:pPr>
        <w:pStyle w:val="BodyText"/>
        <w:numPr>
          <w:ilvl w:val="0"/>
          <w:numId w:val="5"/>
        </w:numPr>
        <w:rPr>
          <w:rFonts w:ascii="Arial" w:hAnsi="Arial" w:cs="Arial"/>
          <w:sz w:val="22"/>
        </w:rPr>
      </w:pPr>
      <w:r>
        <w:rPr>
          <w:rFonts w:cs="Arial" w:ascii="Arial" w:hAnsi="Arial"/>
          <w:sz w:val="22"/>
        </w:rPr>
        <w:t>The Supplier pays the Utility in full for all transmission and/or distribution charges owed regardless of whether the Customer has paid the Supplier or if there are any disputed charges. No outstanding prior end use consumer balances related to an end use consumer will be transferred to the Utility from a Supplier upon a switch and vice versa. The Supplier pays the Utility in accordance with the payment terms agreed to by the parties. The Supplier shall make payment notification to the Utility via the appropriate electronic transaction. Payments would be made in a standard timeframe by electronic funds transfer. This includes but is not limited to EDI.</w:t>
      </w:r>
    </w:p>
    <w:p>
      <w:pPr>
        <w:pStyle w:val="BodyText"/>
        <w:rPr>
          <w:rFonts w:ascii="Arial" w:hAnsi="Arial" w:cs="Arial"/>
          <w:sz w:val="22"/>
        </w:rPr>
      </w:pPr>
      <w:r>
        <w:rPr>
          <w:rFonts w:cs="Arial" w:ascii="Arial" w:hAnsi="Arial"/>
          <w:sz w:val="22"/>
        </w:rPr>
      </w:r>
    </w:p>
    <w:p>
      <w:pPr>
        <w:pStyle w:val="BodyText"/>
        <w:numPr>
          <w:ilvl w:val="0"/>
          <w:numId w:val="5"/>
        </w:numPr>
        <w:rPr>
          <w:rFonts w:ascii="Arial" w:hAnsi="Arial" w:cs="Arial"/>
          <w:sz w:val="22"/>
        </w:rPr>
      </w:pPr>
      <w:r>
        <w:rPr>
          <w:rFonts w:cs="Arial" w:ascii="Arial" w:hAnsi="Arial"/>
          <w:sz w:val="22"/>
        </w:rPr>
        <w:t xml:space="preserve">Payments by Suppliers should be credited by Individual Service Delivery Point Indicators by the Utility. Service Point Indicators provide a tracking mechanism for the Suppliers to validate that the end use customer account is current.   </w:t>
      </w:r>
    </w:p>
    <w:p>
      <w:pPr>
        <w:pStyle w:val="BodyText"/>
        <w:rPr>
          <w:rFonts w:ascii="Arial" w:hAnsi="Arial" w:cs="Arial"/>
          <w:sz w:val="22"/>
        </w:rPr>
      </w:pPr>
      <w:r>
        <w:rPr>
          <w:rFonts w:cs="Arial" w:ascii="Arial" w:hAnsi="Arial"/>
          <w:sz w:val="22"/>
        </w:rPr>
      </w:r>
    </w:p>
    <w:p>
      <w:pPr>
        <w:pStyle w:val="Subtitle"/>
        <w:rPr>
          <w:rFonts w:ascii="Arial" w:hAnsi="Arial" w:cs="Arial"/>
          <w:sz w:val="22"/>
        </w:rPr>
      </w:pPr>
      <w:r>
        <w:rPr>
          <w:rFonts w:cs="Arial" w:ascii="Arial" w:hAnsi="Arial"/>
          <w:sz w:val="22"/>
        </w:rPr>
        <w:t>D.</w:t>
        <w:tab/>
        <w:t>SUPPLIER LICENSING</w:t>
      </w:r>
    </w:p>
    <w:p>
      <w:pPr>
        <w:pStyle w:val="Subtitle"/>
        <w:rPr>
          <w:rFonts w:ascii="Arial" w:hAnsi="Arial" w:cs="Arial"/>
          <w:sz w:val="22"/>
          <w:u w:val="single"/>
        </w:rPr>
      </w:pPr>
      <w:r>
        <w:rPr>
          <w:rFonts w:cs="Arial" w:ascii="Arial" w:hAnsi="Arial"/>
          <w:sz w:val="22"/>
          <w:u w:val="single"/>
        </w:rPr>
      </w:r>
    </w:p>
    <w:p>
      <w:pPr>
        <w:pStyle w:val="Subtitle"/>
        <w:ind w:firstLine="720" w:end="0"/>
        <w:rPr/>
      </w:pPr>
      <w:r>
        <w:rPr>
          <w:rFonts w:cs="Arial" w:ascii="Arial" w:hAnsi="Arial"/>
          <w:b w:val="false"/>
          <w:sz w:val="22"/>
        </w:rPr>
        <w:t>Suppliers in the Single Retailer Model should go through a thorough qualification process, both at the State and Utility level. Creditworthiness is of significant importance to  the Utility since they no longer bill the Customer directly, even in the case of Supplier non-payment.  To mitigate financial risk, security should be set to recognize the increased financial exposure experienced by the Utility that now relies on the Supplier to provide it’s primary revenue stream. As the Utility’s exposure increases, security and credit limits should be adjusted accordingly.</w:t>
      </w:r>
      <w:r>
        <w:rPr>
          <w:rFonts w:cs="Arial" w:ascii="Arial" w:hAnsi="Arial"/>
          <w:sz w:val="22"/>
        </w:rPr>
        <w:t xml:space="preserve"> </w:t>
      </w:r>
    </w:p>
    <w:p>
      <w:pPr>
        <w:pStyle w:val="Subtitle"/>
        <w:rPr>
          <w:rFonts w:ascii="Arial" w:hAnsi="Arial" w:cs="Arial"/>
          <w:sz w:val="22"/>
          <w:u w:val="single"/>
        </w:rPr>
      </w:pPr>
      <w:r>
        <w:rPr>
          <w:rFonts w:cs="Arial" w:ascii="Arial" w:hAnsi="Arial"/>
          <w:sz w:val="22"/>
          <w:u w:val="single"/>
        </w:rPr>
      </w:r>
    </w:p>
    <w:p>
      <w:pPr>
        <w:pStyle w:val="Subtitle"/>
        <w:rPr>
          <w:rFonts w:ascii="Arial" w:hAnsi="Arial" w:cs="Arial"/>
          <w:sz w:val="22"/>
        </w:rPr>
      </w:pPr>
      <w:r>
        <w:rPr>
          <w:rFonts w:cs="Arial" w:ascii="Arial" w:hAnsi="Arial"/>
          <w:sz w:val="22"/>
        </w:rPr>
        <w:t>E.</w:t>
        <w:tab/>
        <w:t>CUSTOMER INQUIRIES</w:t>
      </w:r>
    </w:p>
    <w:p>
      <w:pPr>
        <w:pStyle w:val="Subtitle"/>
        <w:rPr>
          <w:rFonts w:ascii="Arial" w:hAnsi="Arial" w:cs="Arial"/>
          <w:b w:val="false"/>
          <w:sz w:val="22"/>
          <w:u w:val="single"/>
        </w:rPr>
      </w:pPr>
      <w:r>
        <w:rPr>
          <w:rFonts w:cs="Arial" w:ascii="Arial" w:hAnsi="Arial"/>
          <w:b w:val="false"/>
          <w:sz w:val="22"/>
          <w:u w:val="single"/>
        </w:rPr>
      </w:r>
    </w:p>
    <w:p>
      <w:pPr>
        <w:pStyle w:val="BodyText"/>
        <w:ind w:firstLine="720" w:end="0"/>
        <w:rPr>
          <w:rFonts w:ascii="Arial" w:hAnsi="Arial" w:cs="Arial"/>
          <w:sz w:val="22"/>
        </w:rPr>
      </w:pPr>
      <w:r>
        <w:rPr>
          <w:rFonts w:cs="Arial" w:ascii="Arial" w:hAnsi="Arial"/>
          <w:sz w:val="22"/>
        </w:rPr>
        <w:t>In the Single Retailer Model, the Supplier is the sole interface with the Customer except for emergency service calls and restoration of power. The Supplier acts as a conduit to the Utility to accommodate Customer requirements such as final reads, or physical changes to services and metering. The Supplier would then work with the Utility to accommodate the Customer’s request. The same process is also used for any questions that concern billing information that is forwarded from the Utility.</w:t>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WP TypographicSymbols">
    <w:charset w:val="02"/>
    <w:family w:val="auto"/>
    <w:pitch w:val="variable"/>
  </w:font>
  <w:font w:name="Marlett">
    <w:charset w:val="02"/>
    <w:family w:val="auto"/>
    <w:pitch w:val="variable"/>
  </w:font>
  <w:font w:name="Wingdings">
    <w:charset w:val="02"/>
    <w:family w:val="auto"/>
    <w:pitch w:val="variable"/>
  </w:font>
  <w:font w:name="Univers">
    <w:charset w:val="00" w:characterSet="windows-1252"/>
    <w:family w:val="swiss"/>
    <w:pitch w:val="variable"/>
  </w:font>
  <w:font w:name="Tahoma">
    <w:charset w:val="00" w:characterSet="windows-1252"/>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b/>
        <w:i/>
        <w:i/>
        <w:sz w:val="16"/>
      </w:rPr>
    </w:pPr>
    <w:r>
      <w:rPr>
        <w:rFonts w:cs="Arial" w:ascii="Arial" w:hAnsi="Arial"/>
        <w:b/>
        <w:i/>
        <w:sz w:val="16"/>
      </w:rPr>
    </w:r>
  </w:p>
  <w:p>
    <w:pPr>
      <w:pStyle w:val="Footer"/>
      <w:rPr>
        <w:rFonts w:ascii="Arial" w:hAnsi="Arial" w:cs="Arial"/>
        <w:b/>
        <w:i/>
        <w:i/>
        <w:sz w:val="16"/>
      </w:rPr>
    </w:pPr>
    <w:r>
      <w:rPr>
        <w:rFonts w:cs="Arial" w:ascii="Arial" w:hAnsi="Arial"/>
        <w:b/>
        <w:i/>
        <w:sz w:val="16"/>
      </w:rPr>
      <w:t>Appendix B:  Single Retailer Model</w:t>
    </w:r>
  </w:p>
  <w:p>
    <w:pPr>
      <w:pStyle w:val="Footer"/>
      <w:rPr>
        <w:rFonts w:ascii="Arial" w:hAnsi="Arial" w:cs="Arial"/>
        <w:b/>
        <w:i/>
        <w:i/>
        <w:sz w:val="16"/>
      </w:rPr>
    </w:pPr>
    <w:r>
      <w:rPr>
        <w:rFonts w:cs="Arial" w:ascii="Arial" w:hAnsi="Arial"/>
        <w:b/>
        <w:i/>
        <w:sz w:val="16"/>
      </w:rPr>
    </w:r>
  </w:p>
  <w:p>
    <w:pPr>
      <w:pStyle w:val="Footer"/>
      <w:rPr/>
    </w:pPr>
    <w:r>
      <w:rPr>
        <w:rFonts w:cs="Arial" w:ascii="Arial" w:hAnsi="Arial"/>
        <w:i/>
        <w:sz w:val="16"/>
      </w:rPr>
      <w:t>(August 1, 2000 Out for Comment)</w:t>
    </w:r>
    <w:r>
      <w:rPr>
        <w:rFonts w:cs="Arial" w:ascii="Arial" w:hAnsi="Arial"/>
        <w:b/>
        <w:i/>
        <w:sz w:val="16"/>
      </w:rPr>
      <w:tab/>
      <w:tab/>
    </w:r>
    <w:r>
      <w:rPr>
        <w:rFonts w:cs="Arial" w:ascii="Arial" w:hAnsi="Arial"/>
        <w:sz w:val="16"/>
      </w:rPr>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rFonts w:cs="Arial" w:ascii="Arial" w:hAnsi="Arial"/>
        </w:rPr>
        <w:t>With regard to the options available to consumer owned cooperative utilities, nothing proposed herein should be constructed as divesting a cooperatives’ retail end use consumer of their ownership interest in and control of their distribution cooperative.  It is not the intent to require adoption of business practices which could adversely affect a cooperatives’ tax-exempt status under Federal Law.</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upperLetter"/>
      <w:lvlText w:val="%1."/>
      <w:lvlJc w:val="start"/>
      <w:pPr>
        <w:tabs>
          <w:tab w:val="num" w:pos="2160"/>
        </w:tabs>
        <w:ind w:start="2160" w:hanging="720"/>
      </w:pPr>
      <w:rPr>
        <w:b/>
      </w:rPr>
    </w:lvl>
    <w:lvl w:ilvl="1">
      <w:start w:val="1"/>
      <w:numFmt w:val="upperLetter"/>
      <w:lvlText w:val="%2."/>
      <w:lvlJc w:val="start"/>
      <w:pPr>
        <w:tabs>
          <w:tab w:val="num" w:pos="1080"/>
        </w:tabs>
        <w:ind w:start="0" w:firstLine="720"/>
      </w:pPr>
      <w:rPr>
        <w:sz w:val="25"/>
        <w:i w:val="false"/>
        <w:b/>
        <w:rFonts w:ascii="CG Times" w:hAnsi="CG Times" w:cs="CG Times"/>
      </w:rPr>
    </w:lvl>
    <w:lvl w:ilvl="2">
      <w:start w:val="1"/>
      <w:numFmt w:val="decimal"/>
      <w:lvlText w:val="%3."/>
      <w:lvlJc w:val="start"/>
      <w:pPr>
        <w:tabs>
          <w:tab w:val="num" w:pos="1800"/>
        </w:tabs>
        <w:ind w:start="0" w:firstLine="1440"/>
      </w:pPr>
      <w:rPr>
        <w:sz w:val="25"/>
        <w:i w:val="false"/>
        <w:b/>
        <w:rFonts w:ascii="CG Times" w:hAnsi="CG Times" w:cs="CG Times"/>
      </w:rPr>
    </w:lvl>
    <w:lvl w:ilvl="3">
      <w:start w:val="1"/>
      <w:numFmt w:val="lowerLetter"/>
      <w:lvlText w:val="%4."/>
      <w:lvlJc w:val="start"/>
      <w:pPr>
        <w:tabs>
          <w:tab w:val="num" w:pos="2520"/>
        </w:tabs>
        <w:ind w:start="0" w:firstLine="2160"/>
      </w:pPr>
      <w:rPr>
        <w:sz w:val="25"/>
        <w:i w:val="false"/>
        <w:b/>
        <w:rFonts w:ascii="CG Times" w:hAnsi="CG Times" w:cs="CG Times"/>
      </w:rPr>
    </w:lvl>
    <w:lvl w:ilvl="4">
      <w:start w:val="1"/>
      <w:numFmt w:val="decimal"/>
      <w:lvlText w:val="(%5)"/>
      <w:lvlJc w:val="start"/>
      <w:pPr>
        <w:tabs>
          <w:tab w:val="num" w:pos="3240"/>
        </w:tabs>
        <w:ind w:start="0" w:firstLine="2880"/>
      </w:pPr>
      <w:rPr>
        <w:sz w:val="25"/>
        <w:i w:val="false"/>
        <w:b/>
        <w:rFonts w:ascii="CG Times" w:hAnsi="CG Times" w:cs="CG Times"/>
      </w:r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0"/>
      <w:numFmt w:val="lowerRoman"/>
      <w:lvlText w:val="(%9)"/>
      <w:lvlJc w:val="start"/>
      <w:pPr>
        <w:tabs>
          <w:tab w:val="num" w:pos="6120"/>
        </w:tabs>
        <w:ind w:start="5760" w:hanging="0"/>
      </w:pPr>
    </w:lvl>
  </w:abstractNum>
  <w:abstractNum w:abstractNumId="4">
    <w:lvl w:ilvl="0">
      <w:numFmt w:val="bullet"/>
      <w:lvlText w:val="·"/>
      <w:lvlJc w:val="start"/>
      <w:pPr>
        <w:tabs>
          <w:tab w:val="num" w:pos="2880"/>
        </w:tabs>
        <w:ind w:start="2880" w:hanging="720"/>
      </w:pPr>
      <w:rPr>
        <w:rFonts w:ascii="Times New Roman" w:hAnsi="Times New Roman" w:cs="Times New Roman" w:hint="default"/>
        <w:sz w:val="36"/>
      </w:rPr>
    </w:lvl>
  </w:abstractNum>
  <w:abstractNum w:abstractNumId="5">
    <w:lvl w:ilvl="0">
      <w:start w:val="1"/>
      <w:numFmt w:val="decimal"/>
      <w:lvlText w:val="%1."/>
      <w:lvlJc w:val="start"/>
      <w:pPr>
        <w:tabs>
          <w:tab w:val="num" w:pos="360"/>
        </w:tabs>
        <w:ind w:start="360" w:hanging="360"/>
      </w:pPr>
      <w:r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tabs>
        <w:tab w:val="clear" w:pos="720"/>
        <w:tab w:val="left" w:pos="1080" w:leader="none"/>
      </w:tabs>
      <w:ind w:hanging="360" w:start="0" w:end="0"/>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ind w:hanging="0" w:start="720" w:end="0"/>
      <w:outlineLvl w:val="2"/>
    </w:pPr>
    <w:rPr>
      <w:sz w:val="24"/>
    </w:rPr>
  </w:style>
  <w:style w:type="paragraph" w:styleId="Heading4">
    <w:name w:val="heading 4"/>
    <w:basedOn w:val="Normal"/>
    <w:next w:val="Normal"/>
    <w:qFormat/>
    <w:pPr>
      <w:keepNext w:val="true"/>
      <w:numPr>
        <w:ilvl w:val="0"/>
        <w:numId w:val="3"/>
      </w:numPr>
      <w:tabs>
        <w:tab w:val="clear" w:pos="720"/>
        <w:tab w:val="left" w:pos="1440" w:leader="none"/>
      </w:tabs>
      <w:ind w:hanging="0" w:start="1440" w:end="0"/>
      <w:outlineLvl w:val="3"/>
    </w:pPr>
    <w:rPr>
      <w:b/>
      <w:sz w:val="28"/>
    </w:rPr>
  </w:style>
  <w:style w:type="paragraph" w:styleId="Heading5">
    <w:name w:val="heading 5"/>
    <w:basedOn w:val="Normal"/>
    <w:next w:val="Normal"/>
    <w:qFormat/>
    <w:pPr>
      <w:keepNext w:val="true"/>
      <w:numPr>
        <w:ilvl w:val="4"/>
        <w:numId w:val="1"/>
      </w:numPr>
      <w:jc w:val="center"/>
      <w:outlineLvl w:val="4"/>
    </w:pPr>
    <w:rPr>
      <w:b/>
      <w:sz w:val="36"/>
    </w:rPr>
  </w:style>
  <w:style w:type="paragraph" w:styleId="Heading6">
    <w:name w:val="heading 6"/>
    <w:basedOn w:val="Normal"/>
    <w:next w:val="Normal"/>
    <w:qFormat/>
    <w:pPr>
      <w:keepNext w:val="true"/>
      <w:numPr>
        <w:ilvl w:val="5"/>
        <w:numId w:val="1"/>
      </w:numPr>
      <w:ind w:hanging="0" w:start="720" w:end="0"/>
      <w:outlineLvl w:val="5"/>
    </w:pPr>
    <w:rPr>
      <w:b/>
      <w:sz w:val="28"/>
    </w:rPr>
  </w:style>
  <w:style w:type="paragraph" w:styleId="Heading7">
    <w:name w:val="heading 7"/>
    <w:basedOn w:val="Normal"/>
    <w:next w:val="Normal"/>
    <w:qFormat/>
    <w:pPr>
      <w:keepNext w:val="true"/>
      <w:numPr>
        <w:ilvl w:val="6"/>
        <w:numId w:val="1"/>
      </w:numPr>
      <w:ind w:hanging="0" w:start="360" w:end="0"/>
      <w:outlineLvl w:val="6"/>
    </w:pPr>
    <w:rPr>
      <w:b/>
      <w:sz w:val="28"/>
    </w:rPr>
  </w:style>
  <w:style w:type="paragraph" w:styleId="Heading8">
    <w:name w:val="heading 8"/>
    <w:basedOn w:val="Normal"/>
    <w:next w:val="Normal"/>
    <w:qFormat/>
    <w:pPr>
      <w:keepNext w:val="true"/>
      <w:numPr>
        <w:ilvl w:val="7"/>
        <w:numId w:val="1"/>
      </w:numPr>
      <w:ind w:hanging="0" w:start="360" w:end="0"/>
      <w:outlineLvl w:val="7"/>
    </w:pPr>
    <w:rPr>
      <w:b/>
      <w:sz w:val="24"/>
    </w:rPr>
  </w:style>
  <w:style w:type="paragraph" w:styleId="Heading9">
    <w:name w:val="heading 9"/>
    <w:basedOn w:val="Normal"/>
    <w:next w:val="Normal"/>
    <w:qFormat/>
    <w:pPr>
      <w:keepNext w:val="true"/>
      <w:numPr>
        <w:ilvl w:val="0"/>
        <w:numId w:val="4"/>
      </w:numPr>
      <w:tabs>
        <w:tab w:val="clear" w:pos="720"/>
        <w:tab w:val="left" w:pos="1080" w:leader="none"/>
      </w:tabs>
      <w:ind w:hanging="360" w:start="1080" w:end="0"/>
      <w:outlineLvl w:val="8"/>
    </w:pPr>
    <w:rPr>
      <w:sz w:val="24"/>
    </w:rPr>
  </w:style>
  <w:style w:type="character" w:styleId="WW8Num4z0">
    <w:name w:val="WW8Num4z0"/>
    <w:qFormat/>
    <w:rPr>
      <w:rFonts w:ascii="CG Times" w:hAnsi="CG Times" w:cs="CG Times"/>
      <w:b/>
      <w:smallCaps/>
      <w:sz w:val="24"/>
    </w:rPr>
  </w:style>
  <w:style w:type="character" w:styleId="WW8Num4z1">
    <w:name w:val="WW8Num4z1"/>
    <w:qFormat/>
    <w:rPr>
      <w:rFonts w:ascii="CG Times" w:hAnsi="CG Times" w:cs="CG Times"/>
      <w:b/>
      <w:sz w:val="22"/>
    </w:rPr>
  </w:style>
  <w:style w:type="character" w:styleId="WW8Num5z0">
    <w:name w:val="WW8Num5z0"/>
    <w:qFormat/>
    <w:rPr>
      <w:rFonts w:ascii="Symbol" w:hAnsi="Symbol" w:cs="Symbol"/>
      <w:color w:val="auto"/>
    </w:rPr>
  </w:style>
  <w:style w:type="character" w:styleId="WW8Num6z0">
    <w:name w:val="WW8Num6z0"/>
    <w:qFormat/>
    <w:rPr>
      <w:rFonts w:ascii="WP TypographicSymbols" w:hAnsi="WP TypographicSymbols" w:cs="WP TypographicSymbols"/>
      <w:sz w:val="28"/>
    </w:rPr>
  </w:style>
  <w:style w:type="character" w:styleId="WW8Num7z0">
    <w:name w:val="WW8Num7z0"/>
    <w:qFormat/>
    <w:rPr>
      <w:b/>
    </w:rPr>
  </w:style>
  <w:style w:type="character" w:styleId="WW8Num8z0">
    <w:name w:val="WW8Num8z0"/>
    <w:qFormat/>
    <w:rPr>
      <w:rFonts w:ascii="Marlett" w:hAnsi="Marlett" w:cs="Marlett"/>
    </w:rPr>
  </w:style>
  <w:style w:type="character" w:styleId="WW8Num9z0">
    <w:name w:val="WW8Num9z0"/>
    <w:qFormat/>
    <w:rPr>
      <w:rFonts w:ascii="Times New Roman" w:hAnsi="Times New Roman" w:cs="Times New Roman"/>
      <w:sz w:val="36"/>
    </w:rPr>
  </w:style>
  <w:style w:type="character" w:styleId="WW8Num10z0">
    <w:name w:val="WW8Num10z0"/>
    <w:qFormat/>
    <w:rPr>
      <w:rFonts w:ascii="Times New Roman" w:hAnsi="Times New Roman" w:cs="Times New Roman"/>
      <w:sz w:val="36"/>
    </w:rPr>
  </w:style>
  <w:style w:type="character" w:styleId="WW8Num11z0">
    <w:name w:val="WW8Num11z0"/>
    <w:qFormat/>
    <w:rPr>
      <w:rFonts w:ascii="Times New Roman" w:hAnsi="Times New Roman" w:cs="Times New Roman"/>
      <w:sz w:val="36"/>
    </w:rPr>
  </w:style>
  <w:style w:type="character" w:styleId="WW8Num12z0">
    <w:name w:val="WW8Num12z0"/>
    <w:qFormat/>
    <w:rPr>
      <w:b/>
      <w:i w:val="false"/>
      <w:u w:val="none"/>
    </w:rPr>
  </w:style>
  <w:style w:type="character" w:styleId="WW8Num13z0">
    <w:name w:val="WW8Num13z0"/>
    <w:qFormat/>
    <w:rPr>
      <w:b/>
      <w:sz w:val="28"/>
    </w:rPr>
  </w:style>
  <w:style w:type="character" w:styleId="WW8Num14z0">
    <w:name w:val="WW8Num14z0"/>
    <w:qFormat/>
    <w:rPr>
      <w:b/>
      <w:i w:val="false"/>
      <w:sz w:val="24"/>
    </w:rPr>
  </w:style>
  <w:style w:type="character" w:styleId="WW8Num15z0">
    <w:name w:val="WW8Num15z0"/>
    <w:qFormat/>
    <w:rPr>
      <w:rFonts w:ascii="Times New Roman" w:hAnsi="Times New Roman" w:cs="Times New Roman"/>
      <w:b/>
      <w:i w:val="false"/>
      <w:sz w:val="24"/>
    </w:rPr>
  </w:style>
  <w:style w:type="character" w:styleId="WW8Num16z0">
    <w:name w:val="WW8Num16z0"/>
    <w:qFormat/>
    <w:rPr>
      <w:b/>
    </w:rPr>
  </w:style>
  <w:style w:type="character" w:styleId="WW8Num16z1">
    <w:name w:val="WW8Num16z1"/>
    <w:qFormat/>
    <w:rPr>
      <w:rFonts w:ascii="CG Times" w:hAnsi="CG Times" w:cs="CG Times"/>
      <w:b/>
      <w:i w:val="false"/>
      <w:sz w:val="25"/>
    </w:rPr>
  </w:style>
  <w:style w:type="character" w:styleId="WW8Num17z0">
    <w:name w:val="WW8Num17z0"/>
    <w:qFormat/>
    <w:rPr/>
  </w:style>
  <w:style w:type="character" w:styleId="WW8Num18z0">
    <w:name w:val="WW8Num18z0"/>
    <w:qFormat/>
    <w:rPr/>
  </w:style>
  <w:style w:type="character" w:styleId="WW8Num19z0">
    <w:name w:val="WW8Num19z0"/>
    <w:qFormat/>
    <w:rPr>
      <w:b/>
      <w:i w:val="false"/>
      <w:vanish w:val="false"/>
      <w:color w:val="000000"/>
      <w:sz w:val="24"/>
    </w:rPr>
  </w:style>
  <w:style w:type="character" w:styleId="WW8Num20z0">
    <w:name w:val="WW8Num20z0"/>
    <w:qFormat/>
    <w:rPr/>
  </w:style>
  <w:style w:type="character" w:styleId="WW8Num21z0">
    <w:name w:val="WW8Num21z0"/>
    <w:qFormat/>
    <w:rPr>
      <w:rFonts w:ascii="Times New Roman" w:hAnsi="Times New Roman" w:cs="Times New Roman"/>
      <w:sz w:val="36"/>
    </w:rPr>
  </w:style>
  <w:style w:type="character" w:styleId="WW8Num22z0">
    <w:name w:val="WW8Num22z0"/>
    <w:qFormat/>
    <w:rPr>
      <w:b/>
    </w:rPr>
  </w:style>
  <w:style w:type="character" w:styleId="WW8Num23z0">
    <w:name w:val="WW8Num23z0"/>
    <w:qFormat/>
    <w:rPr>
      <w:rFonts w:ascii="Symbol" w:hAnsi="Symbol" w:cs="Symbol"/>
    </w:rPr>
  </w:style>
  <w:style w:type="character" w:styleId="WW8Num25z0">
    <w:name w:val="WW8Num25z0"/>
    <w:qFormat/>
    <w:rPr>
      <w:rFonts w:ascii="Marlett" w:hAnsi="Marlett" w:cs="Marlett"/>
    </w:rPr>
  </w:style>
  <w:style w:type="character" w:styleId="WW8Num26z0">
    <w:name w:val="WW8Num26z0"/>
    <w:qFormat/>
    <w:rPr>
      <w:rFonts w:ascii="Times New Roman" w:hAnsi="Times New Roman" w:cs="Times New Roman"/>
      <w:b/>
    </w:rPr>
  </w:style>
  <w:style w:type="character" w:styleId="WW8Num26z1">
    <w:name w:val="WW8Num26z1"/>
    <w:qFormat/>
    <w:rPr>
      <w:rFonts w:ascii="CG Times" w:hAnsi="CG Times" w:cs="CG Times"/>
      <w:b/>
      <w:i w:val="false"/>
      <w:sz w:val="25"/>
    </w:rPr>
  </w:style>
  <w:style w:type="character" w:styleId="WW8Num27z0">
    <w:name w:val="WW8Num27z0"/>
    <w:qFormat/>
    <w:rPr>
      <w:rFonts w:ascii="Marlett" w:hAnsi="Marlett" w:cs="Marlett"/>
    </w:rPr>
  </w:style>
  <w:style w:type="character" w:styleId="WW8Num28z0">
    <w:name w:val="WW8Num28z0"/>
    <w:qFormat/>
    <w:rPr>
      <w:rFonts w:ascii="Marlett" w:hAnsi="Marlett" w:cs="Marlett"/>
    </w:rPr>
  </w:style>
  <w:style w:type="character" w:styleId="WW8Num29z0">
    <w:name w:val="WW8Num29z0"/>
    <w:qFormat/>
    <w:rPr/>
  </w:style>
  <w:style w:type="character" w:styleId="WW8Num30z0">
    <w:name w:val="WW8Num30z0"/>
    <w:qFormat/>
    <w:rPr/>
  </w:style>
  <w:style w:type="character" w:styleId="WW8Num31z0">
    <w:name w:val="WW8Num31z0"/>
    <w:qFormat/>
    <w:rPr>
      <w:rFonts w:ascii="Times New Roman" w:hAnsi="Times New Roman" w:cs="Times New Roman"/>
      <w:b/>
      <w:i w:val="false"/>
      <w:color w:val="000000"/>
      <w:sz w:val="24"/>
      <w:u w:val="none"/>
    </w:rPr>
  </w:style>
  <w:style w:type="character" w:styleId="WW8Num32z0">
    <w:name w:val="WW8Num32z0"/>
    <w:qFormat/>
    <w:rPr>
      <w:rFonts w:ascii="Times New Roman" w:hAnsi="Times New Roman" w:cs="Times New Roman"/>
      <w:sz w:val="36"/>
    </w:rPr>
  </w:style>
  <w:style w:type="character" w:styleId="WW8Num33z0">
    <w:name w:val="WW8Num33z0"/>
    <w:qFormat/>
    <w:rPr>
      <w:rFonts w:ascii="Times New Roman" w:hAnsi="Times New Roman" w:cs="Times New Roman"/>
      <w:sz w:val="36"/>
    </w:rPr>
  </w:style>
  <w:style w:type="character" w:styleId="WW8Num34z0">
    <w:name w:val="WW8Num34z0"/>
    <w:qFormat/>
    <w:rPr>
      <w:rFonts w:ascii="Marlett" w:hAnsi="Marlett" w:cs="Marlet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sz w:val="36"/>
    </w:rPr>
  </w:style>
  <w:style w:type="character" w:styleId="WW8Num38z0">
    <w:name w:val="WW8Num38z0"/>
    <w:qFormat/>
    <w:rPr>
      <w:b/>
    </w:rPr>
  </w:style>
  <w:style w:type="character" w:styleId="WW8Num39z0">
    <w:name w:val="WW8Num39z0"/>
    <w:qFormat/>
    <w:rPr>
      <w:rFonts w:ascii="Symbol" w:hAnsi="Symbol" w:cs="Symbol"/>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b/>
      <w:i w:val="false"/>
    </w:rPr>
  </w:style>
  <w:style w:type="character" w:styleId="WW8Num45z0">
    <w:name w:val="WW8Num45z0"/>
    <w:qFormat/>
    <w:rPr>
      <w:rFonts w:ascii="Times New Roman" w:hAnsi="Times New Roman" w:cs="Times New Roman"/>
      <w:sz w:val="36"/>
    </w:rPr>
  </w:style>
  <w:style w:type="character" w:styleId="WW8Num46z0">
    <w:name w:val="WW8Num46z0"/>
    <w:qFormat/>
    <w:rPr>
      <w:rFonts w:ascii="Times New Roman" w:hAnsi="Times New Roman" w:cs="Times New Roman"/>
      <w:b/>
      <w:i w:val="false"/>
      <w:sz w:val="24"/>
    </w:rPr>
  </w:style>
  <w:style w:type="character" w:styleId="WW8Num47z0">
    <w:name w:val="WW8Num47z0"/>
    <w:qFormat/>
    <w:rPr/>
  </w:style>
  <w:style w:type="character" w:styleId="WW8Num48z0">
    <w:name w:val="WW8Num48z0"/>
    <w:qFormat/>
    <w:rPr>
      <w:rFonts w:ascii="Times New Roman" w:hAnsi="Times New Roman" w:cs="Times New Roman"/>
      <w:sz w:val="36"/>
    </w:rPr>
  </w:style>
  <w:style w:type="character" w:styleId="WW8Num49z0">
    <w:name w:val="WW8Num49z0"/>
    <w:qFormat/>
    <w:rPr>
      <w:rFonts w:ascii="Marlett" w:hAnsi="Marlett" w:cs="Marlett"/>
    </w:rPr>
  </w:style>
  <w:style w:type="character" w:styleId="WW8Num51z0">
    <w:name w:val="WW8Num51z0"/>
    <w:qFormat/>
    <w:rPr>
      <w:rFonts w:ascii="WP TypographicSymbols" w:hAnsi="WP TypographicSymbols" w:cs="WP TypographicSymbols"/>
      <w:sz w:val="28"/>
    </w:rPr>
  </w:style>
  <w:style w:type="character" w:styleId="WW8Num52z0">
    <w:name w:val="WW8Num52z0"/>
    <w:qFormat/>
    <w:rPr>
      <w:rFonts w:ascii="Symbol" w:hAnsi="Symbol" w:cs="Symbol"/>
    </w:rPr>
  </w:style>
  <w:style w:type="character" w:styleId="WW8Num53z0">
    <w:name w:val="WW8Num53z0"/>
    <w:qFormat/>
    <w:rPr/>
  </w:style>
  <w:style w:type="character" w:styleId="WW8Num53z1">
    <w:name w:val="WW8Num53z1"/>
    <w:qFormat/>
    <w:rPr>
      <w:rFonts w:ascii="CG Times" w:hAnsi="CG Times" w:cs="CG Times"/>
      <w:b/>
      <w:i w:val="false"/>
      <w:sz w:val="25"/>
    </w:rPr>
  </w:style>
  <w:style w:type="character" w:styleId="WW8Num54z0">
    <w:name w:val="WW8Num54z0"/>
    <w:qFormat/>
    <w:rPr>
      <w:b/>
      <w:i w:val="false"/>
      <w:sz w:val="24"/>
    </w:rPr>
  </w:style>
  <w:style w:type="character" w:styleId="WW8Num55z0">
    <w:name w:val="WW8Num55z0"/>
    <w:qFormat/>
    <w:rPr>
      <w:rFonts w:ascii="Symbol" w:hAnsi="Symbol" w:cs="Symbol"/>
    </w:rPr>
  </w:style>
  <w:style w:type="character" w:styleId="WW8Num56z0">
    <w:name w:val="WW8Num56z0"/>
    <w:qFormat/>
    <w:rPr>
      <w:b/>
      <w:i w:val="false"/>
      <w:sz w:val="24"/>
    </w:rPr>
  </w:style>
  <w:style w:type="character" w:styleId="WW8Num57z0">
    <w:name w:val="WW8Num57z0"/>
    <w:qFormat/>
    <w:rPr/>
  </w:style>
  <w:style w:type="character" w:styleId="WW8Num58z0">
    <w:name w:val="WW8Num58z0"/>
    <w:qFormat/>
    <w:rPr>
      <w:rFonts w:ascii="Times New Roman" w:hAnsi="Times New Roman" w:cs="Times New Roman"/>
      <w:sz w:val="36"/>
    </w:rPr>
  </w:style>
  <w:style w:type="character" w:styleId="WW8Num59z0">
    <w:name w:val="WW8Num59z0"/>
    <w:qFormat/>
    <w:rPr>
      <w:rFonts w:ascii="Marlett" w:hAnsi="Marlett" w:cs="Marlett"/>
    </w:rPr>
  </w:style>
  <w:style w:type="character" w:styleId="WW8Num60z0">
    <w:name w:val="WW8Num60z0"/>
    <w:qFormat/>
    <w:rPr>
      <w:rFonts w:ascii="Times New Roman" w:hAnsi="Times New Roman" w:cs="Times New Roman"/>
      <w:sz w:val="36"/>
    </w:rPr>
  </w:style>
  <w:style w:type="character" w:styleId="WW8Num61z0">
    <w:name w:val="WW8Num61z0"/>
    <w:qFormat/>
    <w:rPr>
      <w:rFonts w:ascii="Times New Roman" w:hAnsi="Times New Roman" w:cs="Times New Roman"/>
      <w:sz w:val="36"/>
    </w:rPr>
  </w:style>
  <w:style w:type="character" w:styleId="WW8Num62z0">
    <w:name w:val="WW8Num62z0"/>
    <w:qFormat/>
    <w:rPr>
      <w:rFonts w:ascii="Symbol" w:hAnsi="Symbol" w:cs="Symbol"/>
      <w:color w:val="auto"/>
    </w:rPr>
  </w:style>
  <w:style w:type="character" w:styleId="WW8Num63z0">
    <w:name w:val="WW8Num63z0"/>
    <w:qFormat/>
    <w:rPr>
      <w:rFonts w:ascii="Marlett" w:hAnsi="Marlett" w:cs="Marlett"/>
    </w:rPr>
  </w:style>
  <w:style w:type="character" w:styleId="WW8Num64z0">
    <w:name w:val="WW8Num64z0"/>
    <w:qFormat/>
    <w:rPr>
      <w:rFonts w:ascii="Symbol" w:hAnsi="Symbol" w:cs="Symbol"/>
    </w:rPr>
  </w:style>
  <w:style w:type="character" w:styleId="WW8Num65z0">
    <w:name w:val="WW8Num65z0"/>
    <w:qFormat/>
    <w:rPr>
      <w:rFonts w:ascii="Times New Roman" w:hAnsi="Times New Roman" w:cs="Times New Roman"/>
      <w:b/>
      <w:i w:val="false"/>
      <w:sz w:val="24"/>
    </w:rPr>
  </w:style>
  <w:style w:type="character" w:styleId="WW8Num66z0">
    <w:name w:val="WW8Num66z0"/>
    <w:qFormat/>
    <w:rPr>
      <w:rFonts w:ascii="Times New Roman" w:hAnsi="Times New Roman" w:cs="Times New Roman"/>
      <w:sz w:val="36"/>
    </w:rPr>
  </w:style>
  <w:style w:type="character" w:styleId="WW8Num67z0">
    <w:name w:val="WW8Num67z0"/>
    <w:qFormat/>
    <w:rPr/>
  </w:style>
  <w:style w:type="character" w:styleId="WW8Num67z1">
    <w:name w:val="WW8Num67z1"/>
    <w:qFormat/>
    <w:rPr>
      <w:rFonts w:ascii="CG Times" w:hAnsi="CG Times" w:cs="CG Times"/>
      <w:b/>
      <w:i w:val="false"/>
      <w:sz w:val="25"/>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Times New Roman" w:hAnsi="Times New Roman" w:cs="Times New Roman"/>
      <w:b/>
      <w:i w:val="false"/>
      <w:sz w:val="24"/>
    </w:rPr>
  </w:style>
  <w:style w:type="character" w:styleId="WW8Num71z0">
    <w:name w:val="WW8Num71z0"/>
    <w:qFormat/>
    <w:rPr>
      <w:b/>
    </w:rPr>
  </w:style>
  <w:style w:type="character" w:styleId="WW8Num72z0">
    <w:name w:val="WW8Num72z0"/>
    <w:qFormat/>
    <w:rPr>
      <w:rFonts w:ascii="Symbol" w:hAnsi="Symbol" w:cs="Symbol"/>
    </w:rPr>
  </w:style>
  <w:style w:type="character" w:styleId="WW8Num73z0">
    <w:name w:val="WW8Num73z0"/>
    <w:qFormat/>
    <w:rPr>
      <w:rFonts w:ascii="Times New Roman" w:hAnsi="Times New Roman" w:cs="Times New Roman"/>
      <w:b/>
      <w:i w:val="false"/>
      <w:vanish w:val="false"/>
      <w:color w:val="000000"/>
      <w:position w:val="0"/>
      <w:sz w:val="24"/>
      <w:sz w:val="24"/>
      <w:vertAlign w:val="baseline"/>
    </w:rPr>
  </w:style>
  <w:style w:type="character" w:styleId="WW8Num74z0">
    <w:name w:val="WW8Num74z0"/>
    <w:qFormat/>
    <w:rPr>
      <w:b/>
      <w:i w:val="false"/>
      <w:vanish w:val="false"/>
      <w:color w:val="000000"/>
      <w:sz w:val="24"/>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Times New Roman" w:hAnsi="Times New Roman" w:cs="Times New Roman"/>
      <w:sz w:val="36"/>
    </w:rPr>
  </w:style>
  <w:style w:type="character" w:styleId="WW8Num78z0">
    <w:name w:val="WW8Num78z0"/>
    <w:qFormat/>
    <w:rPr>
      <w:rFonts w:ascii="Times New Roman" w:hAnsi="Times New Roman" w:cs="Times New Roman"/>
      <w:b/>
      <w:i w:val="false"/>
      <w:sz w:val="24"/>
      <w:u w:val="none"/>
    </w:rPr>
  </w:style>
  <w:style w:type="character" w:styleId="WW8Num79z0">
    <w:name w:val="WW8Num79z0"/>
    <w:qFormat/>
    <w:rPr>
      <w:b/>
      <w:i w:val="false"/>
      <w:sz w:val="24"/>
    </w:rPr>
  </w:style>
  <w:style w:type="character" w:styleId="WW8Num80z0">
    <w:name w:val="WW8Num80z0"/>
    <w:qFormat/>
    <w:rPr>
      <w:rFonts w:ascii="Times New Roman" w:hAnsi="Times New Roman" w:cs="Times New Roman"/>
      <w:b w:val="false"/>
      <w:i w:val="false"/>
      <w:sz w:val="24"/>
      <w:u w:val="none"/>
    </w:rPr>
  </w:style>
  <w:style w:type="character" w:styleId="WW8Num81z0">
    <w:name w:val="WW8Num81z0"/>
    <w:qFormat/>
    <w:rPr>
      <w:rFonts w:ascii="Times New Roman" w:hAnsi="Times New Roman" w:cs="Times New Roman"/>
      <w:sz w:val="36"/>
    </w:rPr>
  </w:style>
  <w:style w:type="character" w:styleId="WW8Num82z0">
    <w:name w:val="WW8Num82z0"/>
    <w:qFormat/>
    <w:rPr>
      <w:rFonts w:ascii="Symbol" w:hAnsi="Symbol" w:cs="Symbol"/>
    </w:rPr>
  </w:style>
  <w:style w:type="character" w:styleId="WW8Num83z0">
    <w:name w:val="WW8Num83z0"/>
    <w:qFormat/>
    <w:rPr/>
  </w:style>
  <w:style w:type="character" w:styleId="WW8Num84z0">
    <w:name w:val="WW8Num84z0"/>
    <w:qFormat/>
    <w:rPr>
      <w:b/>
    </w:rPr>
  </w:style>
  <w:style w:type="character" w:styleId="WW8Num85z0">
    <w:name w:val="WW8Num85z0"/>
    <w:qFormat/>
    <w:rPr>
      <w:rFonts w:ascii="Symbol" w:hAnsi="Symbol" w:cs="Symbol"/>
    </w:rPr>
  </w:style>
  <w:style w:type="character" w:styleId="WW8Num86z0">
    <w:name w:val="WW8Num86z0"/>
    <w:qFormat/>
    <w:rPr>
      <w:rFonts w:ascii="Marlett" w:hAnsi="Marlett" w:cs="Marlett"/>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style>
  <w:style w:type="character" w:styleId="WW8Num90z0">
    <w:name w:val="WW8Num90z0"/>
    <w:qFormat/>
    <w:rPr>
      <w:rFonts w:ascii="Marlett" w:hAnsi="Marlett" w:cs="Marlett"/>
    </w:rPr>
  </w:style>
  <w:style w:type="character" w:styleId="WW8Num91z0">
    <w:name w:val="WW8Num91z0"/>
    <w:qFormat/>
    <w:rPr>
      <w:rFonts w:ascii="Symbol" w:hAnsi="Symbol" w:cs="Symbol"/>
    </w:rPr>
  </w:style>
  <w:style w:type="character" w:styleId="WW8Num92z0">
    <w:name w:val="WW8Num92z0"/>
    <w:qFormat/>
    <w:rPr>
      <w:b/>
    </w:rPr>
  </w:style>
  <w:style w:type="character" w:styleId="WW8Num93z0">
    <w:name w:val="WW8Num93z0"/>
    <w:qFormat/>
    <w:rPr>
      <w:rFonts w:ascii="Times New Roman" w:hAnsi="Times New Roman" w:cs="Times New Roman"/>
      <w:sz w:val="36"/>
    </w:rPr>
  </w:style>
  <w:style w:type="character" w:styleId="WW8Num94z0">
    <w:name w:val="WW8Num94z0"/>
    <w:qFormat/>
    <w:rPr>
      <w:rFonts w:ascii="Times New Roman" w:hAnsi="Times New Roman" w:cs="Times New Roman"/>
      <w:b/>
      <w:i w:val="false"/>
      <w:sz w:val="24"/>
    </w:rPr>
  </w:style>
  <w:style w:type="character" w:styleId="WW8Num95z0">
    <w:name w:val="WW8Num95z0"/>
    <w:qFormat/>
    <w:rPr/>
  </w:style>
  <w:style w:type="character" w:styleId="WW8Num96z0">
    <w:name w:val="WW8Num96z0"/>
    <w:qFormat/>
    <w:rPr>
      <w:rFonts w:ascii="Times New Roman" w:hAnsi="Times New Roman" w:cs="Times New Roman"/>
      <w:b w:val="false"/>
      <w:i w:val="false"/>
      <w:sz w:val="24"/>
      <w:u w:val="none"/>
    </w:rPr>
  </w:style>
  <w:style w:type="character" w:styleId="WW8Num97z0">
    <w:name w:val="WW8Num97z0"/>
    <w:qFormat/>
    <w:rPr>
      <w:rFonts w:ascii="Times New Roman" w:hAnsi="Times New Roman" w:cs="Times New Roman"/>
    </w:rPr>
  </w:style>
  <w:style w:type="character" w:styleId="WW8Num98z0">
    <w:name w:val="WW8Num98z0"/>
    <w:qFormat/>
    <w:rPr>
      <w:rFonts w:ascii="Times New Roman" w:hAnsi="Times New Roman" w:cs="Times New Roman"/>
      <w:sz w:val="36"/>
    </w:rPr>
  </w:style>
  <w:style w:type="character" w:styleId="WW8Num99z0">
    <w:name w:val="WW8Num99z0"/>
    <w:qFormat/>
    <w:rPr>
      <w:rFonts w:ascii="Marlett" w:hAnsi="Marlett" w:cs="Marlett"/>
    </w:rPr>
  </w:style>
  <w:style w:type="character" w:styleId="WW8Num100z0">
    <w:name w:val="WW8Num100z0"/>
    <w:qFormat/>
    <w:rPr>
      <w:rFonts w:ascii="Symbol" w:hAnsi="Symbol" w:cs="Symbol"/>
    </w:rPr>
  </w:style>
  <w:style w:type="character" w:styleId="WW8Num101z0">
    <w:name w:val="WW8Num101z0"/>
    <w:qFormat/>
    <w:rPr>
      <w:rFonts w:ascii="Marlett" w:hAnsi="Marlett" w:cs="Marlett"/>
    </w:rPr>
  </w:style>
  <w:style w:type="character" w:styleId="WW8Num102z0">
    <w:name w:val="WW8Num102z0"/>
    <w:qFormat/>
    <w:rPr>
      <w:rFonts w:ascii="Symbol" w:hAnsi="Symbol" w:cs="Symbol"/>
    </w:rPr>
  </w:style>
  <w:style w:type="character" w:styleId="WW8Num103z0">
    <w:name w:val="WW8Num103z0"/>
    <w:qFormat/>
    <w:rPr>
      <w:rFonts w:ascii="Times New Roman" w:hAnsi="Times New Roman" w:cs="Times New Roman"/>
      <w:b/>
      <w:i w:val="false"/>
      <w:sz w:val="24"/>
    </w:rPr>
  </w:style>
  <w:style w:type="character" w:styleId="WW8Num104z0">
    <w:name w:val="WW8Num104z0"/>
    <w:qFormat/>
    <w:rPr>
      <w:rFonts w:ascii="Times New Roman" w:hAnsi="Times New Roman" w:cs="Times New Roman"/>
      <w:b w:val="false"/>
      <w:i w:val="false"/>
      <w:sz w:val="24"/>
    </w:rPr>
  </w:style>
  <w:style w:type="character" w:styleId="WW8Num105z0">
    <w:name w:val="WW8Num105z0"/>
    <w:qFormat/>
    <w:rPr/>
  </w:style>
  <w:style w:type="character" w:styleId="WW8Num105z1">
    <w:name w:val="WW8Num105z1"/>
    <w:qFormat/>
    <w:rPr>
      <w:rFonts w:ascii="CG Times" w:hAnsi="CG Times" w:cs="CG Times"/>
      <w:b/>
      <w:i w:val="false"/>
      <w:sz w:val="25"/>
    </w:rPr>
  </w:style>
  <w:style w:type="character" w:styleId="WW8Num106z0">
    <w:name w:val="WW8Num106z0"/>
    <w:qFormat/>
    <w:rPr>
      <w:b/>
    </w:rPr>
  </w:style>
  <w:style w:type="character" w:styleId="WW8Num107z0">
    <w:name w:val="WW8Num107z0"/>
    <w:qFormat/>
    <w:rPr>
      <w:rFonts w:ascii="Marlett" w:hAnsi="Marlett" w:cs="Marlett"/>
    </w:rPr>
  </w:style>
  <w:style w:type="character" w:styleId="WW8Num108z0">
    <w:name w:val="WW8Num108z0"/>
    <w:qFormat/>
    <w:rPr>
      <w:rFonts w:ascii="Marlett" w:hAnsi="Marlett" w:cs="Marlett"/>
    </w:rPr>
  </w:style>
  <w:style w:type="character" w:styleId="WW8Num109z0">
    <w:name w:val="WW8Num109z0"/>
    <w:qFormat/>
    <w:rPr>
      <w:rFonts w:ascii="Wingdings" w:hAnsi="Wingdings" w:cs="Wingdings"/>
      <w:sz w:val="20"/>
    </w:rPr>
  </w:style>
  <w:style w:type="character" w:styleId="WW8Num110z0">
    <w:name w:val="WW8Num110z0"/>
    <w:qFormat/>
    <w:rPr>
      <w:rFonts w:ascii="Symbol" w:hAnsi="Symbol" w:cs="Symbol"/>
    </w:rPr>
  </w:style>
  <w:style w:type="character" w:styleId="WW8Num111z0">
    <w:name w:val="WW8Num111z0"/>
    <w:qFormat/>
    <w:rPr>
      <w:rFonts w:ascii="Marlett" w:hAnsi="Marlett" w:cs="Marlett"/>
    </w:rPr>
  </w:style>
  <w:style w:type="character" w:styleId="WW8Num113z0">
    <w:name w:val="WW8Num113z0"/>
    <w:qFormat/>
    <w:rPr>
      <w:rFonts w:ascii="Times New Roman" w:hAnsi="Times New Roman" w:cs="Times New Roman"/>
      <w:sz w:val="36"/>
    </w:rPr>
  </w:style>
  <w:style w:type="character" w:styleId="WW8Num114z0">
    <w:name w:val="WW8Num114z0"/>
    <w:qFormat/>
    <w:rPr>
      <w:b/>
      <w:i w:val="false"/>
    </w:rPr>
  </w:style>
  <w:style w:type="character" w:styleId="WW8Num115z0">
    <w:name w:val="WW8Num115z0"/>
    <w:qFormat/>
    <w:rPr>
      <w:b/>
      <w:i w:val="false"/>
      <w:sz w:val="24"/>
    </w:rPr>
  </w:style>
  <w:style w:type="character" w:styleId="WW8Num116z0">
    <w:name w:val="WW8Num116z0"/>
    <w:qFormat/>
    <w:rPr/>
  </w:style>
  <w:style w:type="character" w:styleId="WW8Num117z0">
    <w:name w:val="WW8Num117z0"/>
    <w:qFormat/>
    <w:rPr>
      <w:rFonts w:ascii="Times New Roman" w:hAnsi="Times New Roman" w:cs="Times New Roman"/>
      <w:b w:val="false"/>
      <w:i w:val="false"/>
      <w:sz w:val="24"/>
    </w:rPr>
  </w:style>
  <w:style w:type="character" w:styleId="WW8Num119z0">
    <w:name w:val="WW8Num119z0"/>
    <w:qFormat/>
    <w:rPr/>
  </w:style>
  <w:style w:type="character" w:styleId="WW8Num120z0">
    <w:name w:val="WW8Num120z0"/>
    <w:qFormat/>
    <w:rPr>
      <w:rFonts w:ascii="Marlett" w:hAnsi="Marlett" w:cs="Marlett"/>
    </w:rPr>
  </w:style>
  <w:style w:type="character" w:styleId="WW8Num121z0">
    <w:name w:val="WW8Num121z0"/>
    <w:qFormat/>
    <w:rPr>
      <w:rFonts w:ascii="Times New Roman" w:hAnsi="Times New Roman" w:cs="Times New Roman"/>
      <w:b w:val="false"/>
      <w:i w:val="false"/>
      <w:sz w:val="24"/>
    </w:rPr>
  </w:style>
  <w:style w:type="character" w:styleId="WW8Num122z0">
    <w:name w:val="WW8Num122z0"/>
    <w:qFormat/>
    <w:rPr>
      <w:b/>
      <w:sz w:val="25"/>
    </w:rPr>
  </w:style>
  <w:style w:type="character" w:styleId="WW8Num123z0">
    <w:name w:val="WW8Num123z0"/>
    <w:qFormat/>
    <w:rPr>
      <w:rFonts w:ascii="Times New Roman" w:hAnsi="Times New Roman" w:cs="Times New Roman"/>
      <w:b/>
      <w:i w:val="false"/>
      <w:sz w:val="24"/>
      <w:u w:val="none"/>
    </w:rPr>
  </w:style>
  <w:style w:type="character" w:styleId="WW8Num124z0">
    <w:name w:val="WW8Num124z0"/>
    <w:qFormat/>
    <w:rPr>
      <w:rFonts w:ascii="Marlett" w:hAnsi="Marlett" w:cs="Marlett"/>
    </w:rPr>
  </w:style>
  <w:style w:type="character" w:styleId="WW8Num125z0">
    <w:name w:val="WW8Num125z0"/>
    <w:qFormat/>
    <w:rPr>
      <w:rFonts w:ascii="Marlett" w:hAnsi="Marlett" w:cs="Marlett"/>
    </w:rPr>
  </w:style>
  <w:style w:type="character" w:styleId="WW8Num126z0">
    <w:name w:val="WW8Num126z0"/>
    <w:qFormat/>
    <w:rPr>
      <w:rFonts w:ascii="Symbol" w:hAnsi="Symbol" w:cs="Symbol"/>
    </w:rPr>
  </w:style>
  <w:style w:type="character" w:styleId="WW8Num127z0">
    <w:name w:val="WW8Num127z0"/>
    <w:qFormat/>
    <w:rPr/>
  </w:style>
  <w:style w:type="character" w:styleId="WW8Num128z0">
    <w:name w:val="WW8Num128z0"/>
    <w:qFormat/>
    <w:rPr>
      <w:rFonts w:ascii="Times New Roman" w:hAnsi="Times New Roman" w:cs="Times New Roman"/>
      <w:b/>
      <w:i w:val="false"/>
      <w:sz w:val="24"/>
    </w:rPr>
  </w:style>
  <w:style w:type="character" w:styleId="WW8Num129z0">
    <w:name w:val="WW8Num129z0"/>
    <w:qFormat/>
    <w:rPr>
      <w:rFonts w:ascii="Times New Roman" w:hAnsi="Times New Roman" w:cs="Times New Roman"/>
      <w:b/>
      <w:i w:val="false"/>
      <w:sz w:val="24"/>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3z0">
    <w:name w:val="WW8Num133z0"/>
    <w:qFormat/>
    <w:rPr>
      <w:rFonts w:ascii="Times New Roman" w:hAnsi="Times New Roman" w:cs="Times New Roman"/>
      <w:sz w:val="36"/>
    </w:rPr>
  </w:style>
  <w:style w:type="character" w:styleId="WW8Num134z0">
    <w:name w:val="WW8Num134z0"/>
    <w:qFormat/>
    <w:rPr/>
  </w:style>
  <w:style w:type="character" w:styleId="WW8Num134z1">
    <w:name w:val="WW8Num134z1"/>
    <w:qFormat/>
    <w:rPr>
      <w:rFonts w:ascii="CG Times" w:hAnsi="CG Times" w:cs="CG Times"/>
      <w:b/>
      <w:i w:val="false"/>
      <w:sz w:val="25"/>
    </w:rPr>
  </w:style>
  <w:style w:type="character" w:styleId="WW8Num135z0">
    <w:name w:val="WW8Num135z0"/>
    <w:qFormat/>
    <w:rPr/>
  </w:style>
  <w:style w:type="character" w:styleId="WW8Num136z0">
    <w:name w:val="WW8Num136z0"/>
    <w:qFormat/>
    <w:rPr>
      <w:rFonts w:ascii="Times New Roman" w:hAnsi="Times New Roman" w:cs="Times New Roman"/>
      <w:sz w:val="36"/>
    </w:rPr>
  </w:style>
  <w:style w:type="character" w:styleId="WW8Num137z0">
    <w:name w:val="WW8Num137z0"/>
    <w:qFormat/>
    <w:rPr>
      <w:rFonts w:ascii="Marlett" w:hAnsi="Marlett" w:cs="Marlett"/>
    </w:rPr>
  </w:style>
  <w:style w:type="character" w:styleId="WW8Num138z0">
    <w:name w:val="WW8Num138z0"/>
    <w:qFormat/>
    <w:rPr>
      <w:rFonts w:ascii="Symbol" w:hAnsi="Symbol" w:cs="Symbol"/>
    </w:rPr>
  </w:style>
  <w:style w:type="character" w:styleId="WW8Num139z0">
    <w:name w:val="WW8Num139z0"/>
    <w:qFormat/>
    <w:rPr/>
  </w:style>
  <w:style w:type="character" w:styleId="WW8Num140z0">
    <w:name w:val="WW8Num140z0"/>
    <w:qFormat/>
    <w:rPr>
      <w:rFonts w:ascii="Times New Roman" w:hAnsi="Times New Roman" w:cs="Times New Roman"/>
      <w:b/>
      <w:i w:val="false"/>
      <w:sz w:val="24"/>
      <w:u w:val="none"/>
    </w:rPr>
  </w:style>
  <w:style w:type="character" w:styleId="WW8Num141z0">
    <w:name w:val="WW8Num141z0"/>
    <w:qFormat/>
    <w:rPr>
      <w:rFonts w:ascii="Symbol" w:hAnsi="Symbol" w:cs="Symbol"/>
    </w:rPr>
  </w:style>
  <w:style w:type="character" w:styleId="WW8Num142z0">
    <w:name w:val="WW8Num142z0"/>
    <w:qFormat/>
    <w:rPr>
      <w:rFonts w:ascii="Marlett" w:hAnsi="Marlett" w:cs="Marlett"/>
    </w:rPr>
  </w:style>
  <w:style w:type="character" w:styleId="WW8Num143z0">
    <w:name w:val="WW8Num143z0"/>
    <w:qFormat/>
    <w:rPr>
      <w:rFonts w:ascii="Times New Roman" w:hAnsi="Times New Roman" w:cs="Times New Roman"/>
      <w:sz w:val="36"/>
    </w:rPr>
  </w:style>
  <w:style w:type="character" w:styleId="WW8Num144z0">
    <w:name w:val="WW8Num144z0"/>
    <w:qFormat/>
    <w:rPr>
      <w:b w:val="false"/>
    </w:rPr>
  </w:style>
  <w:style w:type="character" w:styleId="WW8Num145z0">
    <w:name w:val="WW8Num145z0"/>
    <w:qFormat/>
    <w:rPr>
      <w:rFonts w:ascii="Symbol" w:hAnsi="Symbol" w:cs="Symbol"/>
      <w:color w:val="auto"/>
    </w:rPr>
  </w:style>
  <w:style w:type="character" w:styleId="WW8Num147z0">
    <w:name w:val="WW8Num147z0"/>
    <w:qFormat/>
    <w:rPr>
      <w:rFonts w:ascii="Times New Roman" w:hAnsi="Times New Roman" w:cs="Times New Roman"/>
      <w:b/>
      <w:i w:val="false"/>
      <w:sz w:val="24"/>
    </w:rPr>
  </w:style>
  <w:style w:type="character" w:styleId="WW8Num148z0">
    <w:name w:val="WW8Num148z0"/>
    <w:qFormat/>
    <w:rPr>
      <w:rFonts w:ascii="Symbol" w:hAnsi="Symbol" w:cs="Symbol"/>
      <w:color w:val="auto"/>
    </w:rPr>
  </w:style>
  <w:style w:type="character" w:styleId="WW8Num149z0">
    <w:name w:val="WW8Num149z0"/>
    <w:qFormat/>
    <w:rPr>
      <w:rFonts w:ascii="Marlett" w:hAnsi="Marlett" w:cs="Marlett"/>
    </w:rPr>
  </w:style>
  <w:style w:type="character" w:styleId="WW8Num150z0">
    <w:name w:val="WW8Num150z0"/>
    <w:qFormat/>
    <w:rPr>
      <w:rFonts w:ascii="Symbol" w:hAnsi="Symbol" w:cs="Symbol"/>
    </w:rPr>
  </w:style>
  <w:style w:type="character" w:styleId="WW8Num151z0">
    <w:name w:val="WW8Num151z0"/>
    <w:qFormat/>
    <w:rPr>
      <w:rFonts w:ascii="Times New Roman" w:hAnsi="Times New Roman" w:cs="Times New Roman"/>
      <w:sz w:val="36"/>
    </w:rPr>
  </w:style>
  <w:style w:type="character" w:styleId="WW8Num152z0">
    <w:name w:val="WW8Num152z0"/>
    <w:qFormat/>
    <w:rPr>
      <w:rFonts w:ascii="Marlett" w:hAnsi="Marlett" w:cs="Marlett"/>
    </w:rPr>
  </w:style>
  <w:style w:type="character" w:styleId="WW8Num153z0">
    <w:name w:val="WW8Num153z0"/>
    <w:qFormat/>
    <w:rPr>
      <w:rFonts w:ascii="Marlett" w:hAnsi="Marlett" w:cs="Marlett"/>
    </w:rPr>
  </w:style>
  <w:style w:type="character" w:styleId="WW8Num154z0">
    <w:name w:val="WW8Num154z0"/>
    <w:qFormat/>
    <w:rPr>
      <w:rFonts w:ascii="Times New Roman" w:hAnsi="Times New Roman" w:cs="Times New Roman"/>
      <w:b/>
      <w:i w:val="false"/>
      <w:sz w:val="24"/>
    </w:rPr>
  </w:style>
  <w:style w:type="character" w:styleId="WW8Num155z0">
    <w:name w:val="WW8Num155z0"/>
    <w:qFormat/>
    <w:rPr>
      <w:rFonts w:ascii="Symbol" w:hAnsi="Symbol" w:cs="Symbol"/>
      <w:color w:val="auto"/>
    </w:rPr>
  </w:style>
  <w:style w:type="character" w:styleId="WW8Num156z0">
    <w:name w:val="WW8Num156z0"/>
    <w:qFormat/>
    <w:rPr>
      <w:b w:val="false"/>
    </w:rPr>
  </w:style>
  <w:style w:type="character" w:styleId="WW8Num156z1">
    <w:name w:val="WW8Num156z1"/>
    <w:qFormat/>
    <w:rPr>
      <w:rFonts w:ascii="CG Times" w:hAnsi="CG Times" w:cs="CG Times"/>
      <w:b/>
      <w:i w:val="false"/>
      <w:sz w:val="25"/>
    </w:rPr>
  </w:style>
  <w:style w:type="character" w:styleId="WW8Num157z0">
    <w:name w:val="WW8Num157z0"/>
    <w:qFormat/>
    <w:rPr>
      <w:rFonts w:ascii="Times New Roman" w:hAnsi="Times New Roman" w:cs="Times New Roman"/>
      <w:sz w:val="36"/>
    </w:rPr>
  </w:style>
  <w:style w:type="character" w:styleId="WW8Num158z0">
    <w:name w:val="WW8Num158z0"/>
    <w:qFormat/>
    <w:rPr>
      <w:rFonts w:ascii="Marlett" w:hAnsi="Marlett" w:cs="Marlett"/>
    </w:rPr>
  </w:style>
  <w:style w:type="character" w:styleId="WW8Num159z0">
    <w:name w:val="WW8Num159z0"/>
    <w:qFormat/>
    <w:rPr>
      <w:b/>
      <w:i w:val="false"/>
    </w:rPr>
  </w:style>
  <w:style w:type="character" w:styleId="WW8Num160z0">
    <w:name w:val="WW8Num160z0"/>
    <w:qFormat/>
    <w:rPr>
      <w:b/>
      <w:i w:val="false"/>
    </w:rPr>
  </w:style>
  <w:style w:type="character" w:styleId="WW8Num161z0">
    <w:name w:val="WW8Num161z0"/>
    <w:qFormat/>
    <w:rPr>
      <w:rFonts w:ascii="Marlett" w:hAnsi="Marlett" w:cs="Marlett"/>
    </w:rPr>
  </w:style>
  <w:style w:type="character" w:styleId="WW8Num163z0">
    <w:name w:val="WW8Num163z0"/>
    <w:qFormat/>
    <w:rPr>
      <w:b/>
      <w:sz w:val="28"/>
    </w:rPr>
  </w:style>
  <w:style w:type="character" w:styleId="WW8Num164z0">
    <w:name w:val="WW8Num164z0"/>
    <w:qFormat/>
    <w:rPr>
      <w:rFonts w:ascii="Symbol" w:hAnsi="Symbol" w:cs="Symbol"/>
    </w:rPr>
  </w:style>
  <w:style w:type="character" w:styleId="WW8Num165z0">
    <w:name w:val="WW8Num165z0"/>
    <w:qFormat/>
    <w:rPr>
      <w:rFonts w:ascii="Marlett" w:hAnsi="Marlett" w:cs="Marlett"/>
    </w:rPr>
  </w:style>
  <w:style w:type="character" w:styleId="WW8Num167z0">
    <w:name w:val="WW8Num167z0"/>
    <w:qFormat/>
    <w:rPr>
      <w:rFonts w:ascii="Times New Roman" w:hAnsi="Times New Roman" w:cs="Times New Roman"/>
      <w:b/>
      <w:i w:val="false"/>
      <w:sz w:val="24"/>
    </w:rPr>
  </w:style>
  <w:style w:type="character" w:styleId="WW8Num168z0">
    <w:name w:val="WW8Num168z0"/>
    <w:qFormat/>
    <w:rPr>
      <w:rFonts w:ascii="Symbol" w:hAnsi="Symbol" w:cs="Symbol"/>
      <w:sz w:val="24"/>
    </w:rPr>
  </w:style>
  <w:style w:type="character" w:styleId="WW8Num169z0">
    <w:name w:val="WW8Num169z0"/>
    <w:qFormat/>
    <w:rPr>
      <w:rFonts w:ascii="WP TypographicSymbols" w:hAnsi="WP TypographicSymbols" w:cs="WP TypographicSymbols"/>
      <w:sz w:val="28"/>
    </w:rPr>
  </w:style>
  <w:style w:type="character" w:styleId="WW8Num170z0">
    <w:name w:val="WW8Num170z0"/>
    <w:qFormat/>
    <w:rPr/>
  </w:style>
  <w:style w:type="character" w:styleId="WW8Num171z0">
    <w:name w:val="WW8Num171z0"/>
    <w:qFormat/>
    <w:rPr>
      <w:rFonts w:ascii="Symbol" w:hAnsi="Symbol" w:cs="Symbol"/>
    </w:rPr>
  </w:style>
  <w:style w:type="character" w:styleId="WW8Num172z0">
    <w:name w:val="WW8Num172z0"/>
    <w:qFormat/>
    <w:rPr>
      <w:rFonts w:ascii="Symbol" w:hAnsi="Symbol" w:cs="Symbol"/>
      <w:color w:val="auto"/>
    </w:rPr>
  </w:style>
  <w:style w:type="character" w:styleId="WW8Num173z0">
    <w:name w:val="WW8Num173z0"/>
    <w:qFormat/>
    <w:rPr>
      <w:rFonts w:ascii="Marlett" w:hAnsi="Marlett" w:cs="Marlett"/>
    </w:rPr>
  </w:style>
  <w:style w:type="character" w:styleId="WW8Num174z0">
    <w:name w:val="WW8Num174z0"/>
    <w:qFormat/>
    <w:rPr>
      <w:b/>
      <w:i w:val="false"/>
    </w:rPr>
  </w:style>
  <w:style w:type="character" w:styleId="WW8Num175z0">
    <w:name w:val="WW8Num175z0"/>
    <w:qFormat/>
    <w:rPr>
      <w:rFonts w:ascii="Marlett" w:hAnsi="Marlett" w:cs="Marlett"/>
    </w:rPr>
  </w:style>
  <w:style w:type="character" w:styleId="WW8Num176z0">
    <w:name w:val="WW8Num176z0"/>
    <w:qFormat/>
    <w:rPr>
      <w:rFonts w:ascii="Times New Roman" w:hAnsi="Times New Roman" w:cs="Times New Roman"/>
      <w:sz w:val="36"/>
    </w:rPr>
  </w:style>
  <w:style w:type="character" w:styleId="WW8Num177z0">
    <w:name w:val="WW8Num177z0"/>
    <w:qFormat/>
    <w:rPr>
      <w:rFonts w:ascii="Times New Roman" w:hAnsi="Times New Roman" w:cs="Times New Roman"/>
      <w:b w:val="false"/>
      <w:i w:val="false"/>
      <w:sz w:val="24"/>
    </w:rPr>
  </w:style>
  <w:style w:type="character" w:styleId="WW8Num178z0">
    <w:name w:val="WW8Num178z0"/>
    <w:qFormat/>
    <w:rPr>
      <w:rFonts w:ascii="Times New Roman" w:hAnsi="Times New Roman" w:cs="Times New Roman"/>
      <w:b/>
      <w:i w:val="false"/>
      <w:sz w:val="24"/>
    </w:rPr>
  </w:style>
  <w:style w:type="character" w:styleId="WW8Num179z0">
    <w:name w:val="WW8Num179z0"/>
    <w:qFormat/>
    <w:rPr>
      <w:rFonts w:ascii="Times New Roman" w:hAnsi="Times New Roman" w:cs="Times New Roman"/>
      <w:sz w:val="36"/>
    </w:rPr>
  </w:style>
  <w:style w:type="character" w:styleId="WW8Num181z0">
    <w:name w:val="WW8Num181z0"/>
    <w:qFormat/>
    <w:rPr>
      <w:rFonts w:ascii="Symbol" w:hAnsi="Symbol" w:cs="Symbol"/>
    </w:rPr>
  </w:style>
  <w:style w:type="character" w:styleId="WW8Num182z0">
    <w:name w:val="WW8Num182z0"/>
    <w:qFormat/>
    <w:rPr>
      <w:rFonts w:ascii="Marlett" w:hAnsi="Marlett" w:cs="Marlett"/>
    </w:rPr>
  </w:style>
  <w:style w:type="character" w:styleId="WW8Num183z0">
    <w:name w:val="WW8Num183z0"/>
    <w:qFormat/>
    <w:rPr>
      <w:b/>
      <w:i w:val="false"/>
    </w:rPr>
  </w:style>
  <w:style w:type="character" w:styleId="WW8Num184z0">
    <w:name w:val="WW8Num184z0"/>
    <w:qFormat/>
    <w:rPr>
      <w:b/>
      <w:i w:val="false"/>
      <w:sz w:val="24"/>
    </w:rPr>
  </w:style>
  <w:style w:type="character" w:styleId="WW8Num185z0">
    <w:name w:val="WW8Num185z0"/>
    <w:qFormat/>
    <w:rPr>
      <w:b/>
      <w:i w:val="false"/>
      <w:sz w:val="24"/>
    </w:rPr>
  </w:style>
  <w:style w:type="character" w:styleId="WW8Num186z0">
    <w:name w:val="WW8Num186z0"/>
    <w:qFormat/>
    <w:rPr>
      <w:rFonts w:ascii="Marlett" w:hAnsi="Marlett" w:cs="Marlett"/>
    </w:rPr>
  </w:style>
  <w:style w:type="character" w:styleId="WW8Num187z0">
    <w:name w:val="WW8Num187z0"/>
    <w:qFormat/>
    <w:rPr>
      <w:rFonts w:ascii="Symbol" w:hAnsi="Symbol" w:cs="Symbol"/>
      <w:color w:val="auto"/>
    </w:rPr>
  </w:style>
  <w:style w:type="character" w:styleId="WW8Num188z0">
    <w:name w:val="WW8Num188z0"/>
    <w:qFormat/>
    <w:rPr>
      <w:rFonts w:ascii="Times New Roman" w:hAnsi="Times New Roman" w:cs="Times New Roman"/>
      <w:b/>
      <w:i w:val="false"/>
      <w:color w:val="000000"/>
      <w:sz w:val="24"/>
      <w:u w:val="none"/>
    </w:rPr>
  </w:style>
  <w:style w:type="character" w:styleId="WW8Num189z0">
    <w:name w:val="WW8Num189z0"/>
    <w:qFormat/>
    <w:rPr>
      <w:rFonts w:ascii="WP TypographicSymbols" w:hAnsi="WP TypographicSymbols" w:cs="WP TypographicSymbols"/>
      <w:sz w:val="28"/>
    </w:rPr>
  </w:style>
  <w:style w:type="character" w:styleId="WW8Num190z0">
    <w:name w:val="WW8Num190z0"/>
    <w:qFormat/>
    <w:rPr>
      <w:rFonts w:ascii="Marlett" w:hAnsi="Marlett" w:cs="Marlett"/>
    </w:rPr>
  </w:style>
  <w:style w:type="character" w:styleId="WW8Num191z0">
    <w:name w:val="WW8Num191z0"/>
    <w:qFormat/>
    <w:rPr/>
  </w:style>
  <w:style w:type="character" w:styleId="WW8Num192z0">
    <w:name w:val="WW8Num192z0"/>
    <w:qFormat/>
    <w:rPr/>
  </w:style>
  <w:style w:type="character" w:styleId="WW8Num193z0">
    <w:name w:val="WW8Num193z0"/>
    <w:qFormat/>
    <w:rPr>
      <w:rFonts w:ascii="Times New Roman" w:hAnsi="Times New Roman" w:cs="Times New Roman"/>
      <w:b/>
      <w:i w:val="false"/>
      <w:sz w:val="24"/>
    </w:rPr>
  </w:style>
  <w:style w:type="character" w:styleId="WW8Num194z0">
    <w:name w:val="WW8Num194z0"/>
    <w:qFormat/>
    <w:rPr/>
  </w:style>
  <w:style w:type="character" w:styleId="WW8Num195z0">
    <w:name w:val="WW8Num195z0"/>
    <w:qFormat/>
    <w:rPr>
      <w:rFonts w:ascii="Times New Roman" w:hAnsi="Times New Roman" w:cs="Times New Roman"/>
    </w:rPr>
  </w:style>
  <w:style w:type="character" w:styleId="WW8Num196z0">
    <w:name w:val="WW8Num196z0"/>
    <w:qFormat/>
    <w:rPr>
      <w:rFonts w:ascii="Symbol" w:hAnsi="Symbol" w:cs="Symbol"/>
    </w:rPr>
  </w:style>
  <w:style w:type="character" w:styleId="WW8Num197z0">
    <w:name w:val="WW8Num197z0"/>
    <w:qFormat/>
    <w:rPr>
      <w:b/>
      <w:i w:val="false"/>
    </w:rPr>
  </w:style>
  <w:style w:type="character" w:styleId="WW8Num198z0">
    <w:name w:val="WW8Num198z0"/>
    <w:qFormat/>
    <w:rPr/>
  </w:style>
  <w:style w:type="character" w:styleId="WW8Num199z0">
    <w:name w:val="WW8Num199z0"/>
    <w:qFormat/>
    <w:rPr>
      <w:b/>
    </w:rPr>
  </w:style>
  <w:style w:type="character" w:styleId="WW8Num199z1">
    <w:name w:val="WW8Num199z1"/>
    <w:qFormat/>
    <w:rPr>
      <w:rFonts w:ascii="CG Times" w:hAnsi="CG Times" w:cs="CG Times"/>
      <w:b/>
      <w:i w:val="false"/>
      <w:sz w:val="25"/>
    </w:rPr>
  </w:style>
  <w:style w:type="character" w:styleId="WW8Num200z0">
    <w:name w:val="WW8Num200z0"/>
    <w:qFormat/>
    <w:rPr>
      <w:rFonts w:ascii="Symbol" w:hAnsi="Symbol" w:cs="Symbol"/>
      <w:color w:val="auto"/>
    </w:rPr>
  </w:style>
  <w:style w:type="character" w:styleId="WW8Num201z0">
    <w:name w:val="WW8Num201z0"/>
    <w:qFormat/>
    <w:rPr>
      <w:b/>
    </w:rPr>
  </w:style>
  <w:style w:type="character" w:styleId="WW8Num201z1">
    <w:name w:val="WW8Num201z1"/>
    <w:qFormat/>
    <w:rPr>
      <w:rFonts w:ascii="CG Times" w:hAnsi="CG Times" w:cs="CG Times"/>
      <w:b/>
      <w:i w:val="false"/>
      <w:sz w:val="25"/>
    </w:rPr>
  </w:style>
  <w:style w:type="character" w:styleId="WW8Num202z0">
    <w:name w:val="WW8Num202z0"/>
    <w:qFormat/>
    <w:rPr/>
  </w:style>
  <w:style w:type="character" w:styleId="WW8Num203z0">
    <w:name w:val="WW8Num203z0"/>
    <w:qFormat/>
    <w:rPr>
      <w:rFonts w:ascii="Symbol" w:hAnsi="Symbol" w:cs="Symbol"/>
    </w:rPr>
  </w:style>
  <w:style w:type="character" w:styleId="WW8Num204z0">
    <w:name w:val="WW8Num204z0"/>
    <w:qFormat/>
    <w:rPr/>
  </w:style>
  <w:style w:type="character" w:styleId="WW8Num205z0">
    <w:name w:val="WW8Num205z0"/>
    <w:qFormat/>
    <w:rPr>
      <w:rFonts w:ascii="Times New Roman" w:hAnsi="Times New Roman" w:cs="Times New Roman"/>
      <w:b/>
      <w:i w:val="false"/>
      <w:sz w:val="24"/>
    </w:rPr>
  </w:style>
  <w:style w:type="character" w:styleId="WW8Num206z0">
    <w:name w:val="WW8Num206z0"/>
    <w:qFormat/>
    <w:rPr>
      <w:rFonts w:ascii="Marlett" w:hAnsi="Marlett" w:cs="Marlett"/>
    </w:rPr>
  </w:style>
  <w:style w:type="character" w:styleId="WW8Num207z0">
    <w:name w:val="WW8Num207z0"/>
    <w:qFormat/>
    <w:rPr>
      <w:rFonts w:ascii="Marlett" w:hAnsi="Marlett" w:cs="Marlett"/>
    </w:rPr>
  </w:style>
  <w:style w:type="character" w:styleId="WW8Num208z0">
    <w:name w:val="WW8Num208z0"/>
    <w:qFormat/>
    <w:rPr>
      <w:rFonts w:ascii="Times New Roman" w:hAnsi="Times New Roman" w:cs="Times New Roman"/>
      <w:sz w:val="36"/>
    </w:rPr>
  </w:style>
  <w:style w:type="character" w:styleId="WW8Num209z0">
    <w:name w:val="WW8Num209z0"/>
    <w:qFormat/>
    <w:rPr>
      <w:rFonts w:ascii="Times New Roman" w:hAnsi="Times New Roman" w:cs="Times New Roman"/>
      <w:b/>
      <w:i w:val="false"/>
      <w:sz w:val="24"/>
    </w:rPr>
  </w:style>
  <w:style w:type="character" w:styleId="WW8Num210z0">
    <w:name w:val="WW8Num210z0"/>
    <w:qFormat/>
    <w:rPr>
      <w:rFonts w:ascii="Times New Roman" w:hAnsi="Times New Roman" w:cs="Times New Roman"/>
      <w:b/>
      <w:i w:val="false"/>
      <w:sz w:val="24"/>
    </w:rPr>
  </w:style>
  <w:style w:type="character" w:styleId="WW8Num211z0">
    <w:name w:val="WW8Num211z0"/>
    <w:qFormat/>
    <w:rPr>
      <w:rFonts w:ascii="Symbol" w:hAnsi="Symbol" w:cs="Symbol"/>
      <w:color w:val="auto"/>
    </w:rPr>
  </w:style>
  <w:style w:type="character" w:styleId="WW8Num212z0">
    <w:name w:val="WW8Num212z0"/>
    <w:qFormat/>
    <w:rPr>
      <w:rFonts w:ascii="Marlett" w:hAnsi="Marlett" w:cs="Marlett"/>
    </w:rPr>
  </w:style>
  <w:style w:type="character" w:styleId="WW8Num213z0">
    <w:name w:val="WW8Num213z0"/>
    <w:qFormat/>
    <w:rPr>
      <w:rFonts w:ascii="Marlett" w:hAnsi="Marlett" w:cs="Marlett"/>
    </w:rPr>
  </w:style>
  <w:style w:type="character" w:styleId="WW8Num214z0">
    <w:name w:val="WW8Num214z0"/>
    <w:qFormat/>
    <w:rPr/>
  </w:style>
  <w:style w:type="character" w:styleId="WW8Num215z0">
    <w:name w:val="WW8Num215z0"/>
    <w:qFormat/>
    <w:rPr/>
  </w:style>
  <w:style w:type="character" w:styleId="WW8Num217z0">
    <w:name w:val="WW8Num217z0"/>
    <w:qFormat/>
    <w:rPr>
      <w:b/>
      <w:sz w:val="28"/>
    </w:rPr>
  </w:style>
  <w:style w:type="character" w:styleId="WW8Num218z0">
    <w:name w:val="WW8Num218z0"/>
    <w:qFormat/>
    <w:rPr/>
  </w:style>
  <w:style w:type="character" w:styleId="WW8Num219z0">
    <w:name w:val="WW8Num219z0"/>
    <w:qFormat/>
    <w:rPr>
      <w:rFonts w:ascii="Marlett" w:hAnsi="Marlett" w:cs="Marlett"/>
    </w:rPr>
  </w:style>
  <w:style w:type="character" w:styleId="WW8Num220z0">
    <w:name w:val="WW8Num220z0"/>
    <w:qFormat/>
    <w:rPr>
      <w:b/>
      <w:i w:val="false"/>
    </w:rPr>
  </w:style>
  <w:style w:type="character" w:styleId="WW8Num221z0">
    <w:name w:val="WW8Num221z0"/>
    <w:qFormat/>
    <w:rPr>
      <w:rFonts w:ascii="Times New Roman" w:hAnsi="Times New Roman" w:cs="Times New Roman"/>
      <w:b/>
      <w:i w:val="false"/>
      <w:vanish w:val="false"/>
      <w:color w:val="000000"/>
      <w:position w:val="0"/>
      <w:sz w:val="24"/>
      <w:sz w:val="24"/>
      <w:vertAlign w:val="baseline"/>
    </w:rPr>
  </w:style>
  <w:style w:type="character" w:styleId="WW8Num222z0">
    <w:name w:val="WW8Num222z0"/>
    <w:qFormat/>
    <w:rPr/>
  </w:style>
  <w:style w:type="character" w:styleId="WW8Num223z0">
    <w:name w:val="WW8Num223z0"/>
    <w:qFormat/>
    <w:rPr>
      <w:rFonts w:ascii="CG Times" w:hAnsi="CG Times" w:cs="CG Times"/>
      <w:b w:val="false"/>
      <w:i w:val="false"/>
      <w:sz w:val="24"/>
      <w:u w:val="none"/>
    </w:rPr>
  </w:style>
  <w:style w:type="character" w:styleId="WW8Num224z0">
    <w:name w:val="WW8Num224z0"/>
    <w:qFormat/>
    <w:rPr>
      <w:rFonts w:ascii="Marlett" w:hAnsi="Marlett" w:cs="Marlett"/>
    </w:rPr>
  </w:style>
  <w:style w:type="character" w:styleId="WW8Num226z0">
    <w:name w:val="WW8Num226z0"/>
    <w:qFormat/>
    <w:rPr>
      <w:rFonts w:ascii="Symbol" w:hAnsi="Symbol" w:cs="Symbol"/>
    </w:rPr>
  </w:style>
  <w:style w:type="character" w:styleId="WW8Num227z0">
    <w:name w:val="WW8Num227z0"/>
    <w:qFormat/>
    <w:rPr>
      <w:rFonts w:ascii="Marlett" w:hAnsi="Marlett" w:cs="Marlett"/>
    </w:rPr>
  </w:style>
  <w:style w:type="character" w:styleId="WW8Num228z0">
    <w:name w:val="WW8Num228z0"/>
    <w:qFormat/>
    <w:rPr/>
  </w:style>
  <w:style w:type="character" w:styleId="WW8Num229z0">
    <w:name w:val="WW8Num229z0"/>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vertAlign w:val="baseline"/>
    </w:rPr>
  </w:style>
  <w:style w:type="character" w:styleId="WW8Num230z0">
    <w:name w:val="WW8Num230z0"/>
    <w:qFormat/>
    <w:rPr/>
  </w:style>
  <w:style w:type="character" w:styleId="WW8Num231z0">
    <w:name w:val="WW8Num231z0"/>
    <w:qFormat/>
    <w:rPr>
      <w:b/>
    </w:rPr>
  </w:style>
  <w:style w:type="character" w:styleId="WW8Num231z1">
    <w:name w:val="WW8Num231z1"/>
    <w:qFormat/>
    <w:rPr>
      <w:rFonts w:ascii="CG Times" w:hAnsi="CG Times" w:cs="CG Times"/>
      <w:b/>
      <w:i w:val="false"/>
      <w:sz w:val="25"/>
    </w:rPr>
  </w:style>
  <w:style w:type="character" w:styleId="WW8Num232z0">
    <w:name w:val="WW8Num232z0"/>
    <w:qFormat/>
    <w:rPr>
      <w:b/>
      <w:sz w:val="24"/>
    </w:rPr>
  </w:style>
  <w:style w:type="character" w:styleId="WW8Num233z0">
    <w:name w:val="WW8Num233z0"/>
    <w:qFormat/>
    <w:rPr>
      <w:rFonts w:ascii="Symbol" w:hAnsi="Symbol" w:cs="Symbol"/>
    </w:rPr>
  </w:style>
  <w:style w:type="character" w:styleId="WW8Num234z0">
    <w:name w:val="WW8Num234z0"/>
    <w:qFormat/>
    <w:rPr>
      <w:rFonts w:ascii="Times New Roman" w:hAnsi="Times New Roman" w:cs="Times New Roman"/>
      <w:b w:val="false"/>
      <w:i w:val="false"/>
      <w:sz w:val="24"/>
    </w:rPr>
  </w:style>
  <w:style w:type="character" w:styleId="WW8Num235z0">
    <w:name w:val="WW8Num235z0"/>
    <w:qFormat/>
    <w:rPr>
      <w:rFonts w:ascii="Symbol" w:hAnsi="Symbol" w:cs="Symbol"/>
    </w:rPr>
  </w:style>
  <w:style w:type="character" w:styleId="WW8Num236z0">
    <w:name w:val="WW8Num236z0"/>
    <w:qFormat/>
    <w:rPr>
      <w:rFonts w:ascii="Marlett" w:hAnsi="Marlett" w:cs="Marlett"/>
    </w:rPr>
  </w:style>
  <w:style w:type="character" w:styleId="WW8Num237z0">
    <w:name w:val="WW8Num237z0"/>
    <w:qFormat/>
    <w:rPr>
      <w:rFonts w:ascii="Marlett" w:hAnsi="Marlett" w:cs="Marlett"/>
    </w:rPr>
  </w:style>
  <w:style w:type="character" w:styleId="WW8Num238z0">
    <w:name w:val="WW8Num238z0"/>
    <w:qFormat/>
    <w:rPr/>
  </w:style>
  <w:style w:type="character" w:styleId="WW8Num239z0">
    <w:name w:val="WW8Num239z0"/>
    <w:qFormat/>
    <w:rPr>
      <w:b/>
    </w:rPr>
  </w:style>
  <w:style w:type="character" w:styleId="WW8Num240z0">
    <w:name w:val="WW8Num240z0"/>
    <w:qFormat/>
    <w:rPr>
      <w:rFonts w:ascii="Times New Roman" w:hAnsi="Times New Roman" w:cs="Times New Roman"/>
      <w:sz w:val="36"/>
    </w:rPr>
  </w:style>
  <w:style w:type="character" w:styleId="WW8Num241z0">
    <w:name w:val="WW8Num241z0"/>
    <w:qFormat/>
    <w:rPr>
      <w:rFonts w:ascii="Times New Roman" w:hAnsi="Times New Roman" w:cs="Times New Roman"/>
      <w:b/>
      <w:i w:val="false"/>
      <w:sz w:val="24"/>
    </w:rPr>
  </w:style>
  <w:style w:type="character" w:styleId="WW8Num242z0">
    <w:name w:val="WW8Num242z0"/>
    <w:qFormat/>
    <w:rPr>
      <w:rFonts w:ascii="Symbol" w:hAnsi="Symbol" w:cs="Symbol"/>
    </w:rPr>
  </w:style>
  <w:style w:type="character" w:styleId="WW8Num243z0">
    <w:name w:val="WW8Num243z0"/>
    <w:qFormat/>
    <w:rPr>
      <w:b/>
    </w:rPr>
  </w:style>
  <w:style w:type="character" w:styleId="WW8Num244z0">
    <w:name w:val="WW8Num244z0"/>
    <w:qFormat/>
    <w:rPr>
      <w:b/>
      <w:sz w:val="25"/>
    </w:rPr>
  </w:style>
  <w:style w:type="character" w:styleId="WW8Num245z0">
    <w:name w:val="WW8Num245z0"/>
    <w:qFormat/>
    <w:rPr/>
  </w:style>
  <w:style w:type="character" w:styleId="WW8Num246z0">
    <w:name w:val="WW8Num246z0"/>
    <w:qFormat/>
    <w:rPr>
      <w:rFonts w:ascii="Times New Roman" w:hAnsi="Times New Roman" w:cs="Times New Roman"/>
      <w:b/>
      <w:i w:val="false"/>
      <w:sz w:val="24"/>
    </w:rPr>
  </w:style>
  <w:style w:type="character" w:styleId="WW8Num247z0">
    <w:name w:val="WW8Num247z0"/>
    <w:qFormat/>
    <w:rPr>
      <w:rFonts w:ascii="Marlett" w:hAnsi="Marlett" w:cs="Marlett"/>
    </w:rPr>
  </w:style>
  <w:style w:type="character" w:styleId="WW8Num248z0">
    <w:name w:val="WW8Num248z0"/>
    <w:qFormat/>
    <w:rPr>
      <w:b/>
      <w:i w:val="false"/>
      <w:u w:val="none"/>
    </w:rPr>
  </w:style>
  <w:style w:type="character" w:styleId="WW8Num249z0">
    <w:name w:val="WW8Num249z0"/>
    <w:qFormat/>
    <w:rPr>
      <w:b/>
      <w:i w:val="false"/>
      <w:vanish w:val="false"/>
      <w:color w:val="000000"/>
      <w:position w:val="0"/>
      <w:sz w:val="24"/>
      <w:sz w:val="24"/>
      <w:vertAlign w:val="baseline"/>
    </w:rPr>
  </w:style>
  <w:style w:type="character" w:styleId="WW8Num250z0">
    <w:name w:val="WW8Num250z0"/>
    <w:qFormat/>
    <w:rPr>
      <w:rFonts w:ascii="Symbol" w:hAnsi="Symbol" w:cs="Symbol"/>
    </w:rPr>
  </w:style>
  <w:style w:type="character" w:styleId="WW8Num251z0">
    <w:name w:val="WW8Num251z0"/>
    <w:qFormat/>
    <w:rPr>
      <w:rFonts w:ascii="Times New Roman" w:hAnsi="Times New Roman" w:cs="Times New Roman"/>
      <w:b/>
      <w:i w:val="false"/>
      <w:sz w:val="24"/>
    </w:rPr>
  </w:style>
  <w:style w:type="character" w:styleId="WW8Num252z0">
    <w:name w:val="WW8Num252z0"/>
    <w:qFormat/>
    <w:rPr>
      <w:rFonts w:ascii="Marlett" w:hAnsi="Marlett" w:cs="Marlett"/>
    </w:rPr>
  </w:style>
  <w:style w:type="character" w:styleId="WW8Num253z0">
    <w:name w:val="WW8Num253z0"/>
    <w:qFormat/>
    <w:rPr/>
  </w:style>
  <w:style w:type="character" w:styleId="WW8Num254z0">
    <w:name w:val="WW8Num254z0"/>
    <w:qFormat/>
    <w:rPr>
      <w:rFonts w:ascii="CG Times" w:hAnsi="CG Times" w:cs="CG Times"/>
      <w:i w:val="false"/>
      <w:color w:val="auto"/>
    </w:rPr>
  </w:style>
  <w:style w:type="character" w:styleId="WW8Num254z1">
    <w:name w:val="WW8Num254z1"/>
    <w:qFormat/>
    <w:rPr>
      <w:rFonts w:ascii="CG Times" w:hAnsi="CG Times" w:cs="CG Times"/>
      <w:b/>
      <w:i w:val="false"/>
      <w:sz w:val="25"/>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b/>
    </w:rPr>
  </w:style>
  <w:style w:type="character" w:styleId="WW8Num257z1">
    <w:name w:val="WW8Num257z1"/>
    <w:qFormat/>
    <w:rPr>
      <w:rFonts w:ascii="CG Times" w:hAnsi="CG Times" w:cs="CG Times"/>
      <w:b/>
      <w:i w:val="false"/>
      <w:sz w:val="25"/>
    </w:rPr>
  </w:style>
  <w:style w:type="character" w:styleId="WW8Num258z0">
    <w:name w:val="WW8Num258z0"/>
    <w:qFormat/>
    <w:rPr>
      <w:rFonts w:ascii="Marlett" w:hAnsi="Marlett" w:cs="Marlett"/>
    </w:rPr>
  </w:style>
  <w:style w:type="character" w:styleId="WW8Num259z0">
    <w:name w:val="WW8Num259z0"/>
    <w:qFormat/>
    <w:rPr>
      <w:rFonts w:ascii="Times New Roman" w:hAnsi="Times New Roman" w:cs="Times New Roman"/>
      <w:b/>
      <w:i w:val="false"/>
      <w:sz w:val="24"/>
      <w:u w:val="none"/>
    </w:rPr>
  </w:style>
  <w:style w:type="character" w:styleId="WW8Num260z0">
    <w:name w:val="WW8Num260z0"/>
    <w:qFormat/>
    <w:rPr>
      <w:rFonts w:ascii="Marlett" w:hAnsi="Marlett" w:cs="Marlett"/>
    </w:rPr>
  </w:style>
  <w:style w:type="character" w:styleId="WW8Num261z0">
    <w:name w:val="WW8Num261z0"/>
    <w:qFormat/>
    <w:rPr>
      <w:rFonts w:ascii="Symbol" w:hAnsi="Symbol" w:cs="Symbol"/>
    </w:rPr>
  </w:style>
  <w:style w:type="character" w:styleId="WW8Num262z0">
    <w:name w:val="WW8Num262z0"/>
    <w:qFormat/>
    <w:rPr>
      <w:b/>
      <w:sz w:val="25"/>
    </w:rPr>
  </w:style>
  <w:style w:type="character" w:styleId="WW8Num263z0">
    <w:name w:val="WW8Num263z0"/>
    <w:qFormat/>
    <w:rPr>
      <w:rFonts w:ascii="Times New Roman" w:hAnsi="Times New Roman" w:cs="Times New Roman"/>
      <w:b/>
      <w:i w:val="false"/>
      <w:sz w:val="24"/>
    </w:rPr>
  </w:style>
  <w:style w:type="character" w:styleId="WW8Num264z0">
    <w:name w:val="WW8Num264z0"/>
    <w:qFormat/>
    <w:rPr>
      <w:rFonts w:ascii="Times New Roman" w:hAnsi="Times New Roman" w:cs="Times New Roman"/>
      <w:b w:val="false"/>
      <w:i w:val="false"/>
      <w:color w:val="auto"/>
      <w:sz w:val="24"/>
    </w:rPr>
  </w:style>
  <w:style w:type="character" w:styleId="WW8Num265z0">
    <w:name w:val="WW8Num265z0"/>
    <w:qFormat/>
    <w:rPr>
      <w:b/>
      <w:i w:val="false"/>
      <w:sz w:val="24"/>
    </w:rPr>
  </w:style>
  <w:style w:type="character" w:styleId="WW8Num266z0">
    <w:name w:val="WW8Num266z0"/>
    <w:qFormat/>
    <w:rPr>
      <w:rFonts w:ascii="Times New Roman" w:hAnsi="Times New Roman" w:cs="Times New Roman"/>
      <w:sz w:val="36"/>
    </w:rPr>
  </w:style>
  <w:style w:type="character" w:styleId="WW8Num267z0">
    <w:name w:val="WW8Num267z0"/>
    <w:qFormat/>
    <w:rPr>
      <w:b/>
      <w:i w:val="false"/>
    </w:rPr>
  </w:style>
  <w:style w:type="character" w:styleId="WW8Num268z0">
    <w:name w:val="WW8Num268z0"/>
    <w:qFormat/>
    <w:rPr>
      <w:rFonts w:ascii="Times New Roman" w:hAnsi="Times New Roman" w:cs="Times New Roman"/>
      <w:sz w:val="36"/>
    </w:rPr>
  </w:style>
  <w:style w:type="character" w:styleId="WW8Num270z0">
    <w:name w:val="WW8Num270z0"/>
    <w:qFormat/>
    <w:rPr/>
  </w:style>
  <w:style w:type="character" w:styleId="WW8Num271z0">
    <w:name w:val="WW8Num271z0"/>
    <w:qFormat/>
    <w:rPr>
      <w:rFonts w:ascii="Symbol" w:hAnsi="Symbol" w:cs="Symbol"/>
    </w:rPr>
  </w:style>
  <w:style w:type="character" w:styleId="WW8Num272z0">
    <w:name w:val="WW8Num272z0"/>
    <w:qFormat/>
    <w:rPr>
      <w:rFonts w:ascii="Marlett" w:hAnsi="Marlett" w:cs="Marlett"/>
    </w:rPr>
  </w:style>
  <w:style w:type="character" w:styleId="WW8Num273z0">
    <w:name w:val="WW8Num273z0"/>
    <w:qFormat/>
    <w:rPr/>
  </w:style>
  <w:style w:type="character" w:styleId="WW8Num275z0">
    <w:name w:val="WW8Num275z0"/>
    <w:qFormat/>
    <w:rPr>
      <w:rFonts w:ascii="Times New Roman" w:hAnsi="Times New Roman" w:cs="Times New Roman"/>
      <w:b/>
      <w:i w:val="false"/>
      <w:sz w:val="24"/>
      <w:u w:val="none"/>
    </w:rPr>
  </w:style>
  <w:style w:type="character" w:styleId="WW8Num276z0">
    <w:name w:val="WW8Num276z0"/>
    <w:qFormat/>
    <w:rPr>
      <w:rFonts w:ascii="Times New Roman" w:hAnsi="Times New Roman" w:cs="Times New Roman"/>
      <w:b/>
      <w:i w:val="false"/>
      <w:sz w:val="24"/>
    </w:rPr>
  </w:style>
  <w:style w:type="character" w:styleId="WW8Num277z0">
    <w:name w:val="WW8Num277z0"/>
    <w:qFormat/>
    <w:rPr>
      <w:rFonts w:ascii="Marlett" w:hAnsi="Marlett" w:cs="Marlett"/>
    </w:rPr>
  </w:style>
  <w:style w:type="character" w:styleId="WW8Num278z0">
    <w:name w:val="WW8Num278z0"/>
    <w:qFormat/>
    <w:rPr>
      <w:b/>
    </w:rPr>
  </w:style>
  <w:style w:type="character" w:styleId="WW8Num279z0">
    <w:name w:val="WW8Num279z0"/>
    <w:qFormat/>
    <w:rPr>
      <w:rFonts w:ascii="Times New Roman" w:hAnsi="Times New Roman" w:cs="Times New Roman"/>
      <w:sz w:val="36"/>
    </w:rPr>
  </w:style>
  <w:style w:type="character" w:styleId="WW8Num280z0">
    <w:name w:val="WW8Num280z0"/>
    <w:qFormat/>
    <w:rPr>
      <w:b/>
    </w:rPr>
  </w:style>
  <w:style w:type="character" w:styleId="WW8Num282z0">
    <w:name w:val="WW8Num282z0"/>
    <w:qFormat/>
    <w:rPr>
      <w:rFonts w:ascii="Times New Roman" w:hAnsi="Times New Roman" w:cs="Times New Roman"/>
      <w:b/>
      <w:i w:val="false"/>
      <w:sz w:val="24"/>
    </w:rPr>
  </w:style>
  <w:style w:type="character" w:styleId="WW8Num283z0">
    <w:name w:val="WW8Num283z0"/>
    <w:qFormat/>
    <w:rPr>
      <w:rFonts w:ascii="Times New Roman" w:hAnsi="Times New Roman" w:cs="Times New Roman"/>
      <w:b/>
      <w:i w:val="false"/>
      <w:sz w:val="24"/>
    </w:rPr>
  </w:style>
  <w:style w:type="character" w:styleId="WW8Num284z0">
    <w:name w:val="WW8Num284z0"/>
    <w:qFormat/>
    <w:rPr>
      <w:rFonts w:ascii="Times New Roman" w:hAnsi="Times New Roman" w:cs="Times New Roman"/>
      <w:b/>
      <w:i w:val="false"/>
      <w:sz w:val="24"/>
    </w:rPr>
  </w:style>
  <w:style w:type="character" w:styleId="WW8Num285z0">
    <w:name w:val="WW8Num285z0"/>
    <w:qFormat/>
    <w:rPr>
      <w:rFonts w:ascii="Marlett" w:hAnsi="Marlett" w:cs="Marlett"/>
    </w:rPr>
  </w:style>
  <w:style w:type="character" w:styleId="WW8Num286z0">
    <w:name w:val="WW8Num286z0"/>
    <w:qFormat/>
    <w:rPr>
      <w:rFonts w:ascii="Times New Roman" w:hAnsi="Times New Roman" w:cs="Times New Roman"/>
      <w:b/>
      <w:i w:val="false"/>
      <w:sz w:val="24"/>
    </w:rPr>
  </w:style>
  <w:style w:type="character" w:styleId="WW8Num287z0">
    <w:name w:val="WW8Num287z0"/>
    <w:qFormat/>
    <w:rPr>
      <w:rFonts w:ascii="Times New Roman" w:hAnsi="Times New Roman" w:cs="Times New Roman"/>
      <w:sz w:val="36"/>
    </w:rPr>
  </w:style>
  <w:style w:type="character" w:styleId="WW8Num288z0">
    <w:name w:val="WW8Num288z0"/>
    <w:qFormat/>
    <w:rPr>
      <w:rFonts w:ascii="WP TypographicSymbols" w:hAnsi="WP TypographicSymbols" w:cs="WP TypographicSymbols"/>
      <w:sz w:val="28"/>
    </w:rPr>
  </w:style>
  <w:style w:type="character" w:styleId="WW8Num289z0">
    <w:name w:val="WW8Num289z0"/>
    <w:qFormat/>
    <w:rPr>
      <w:rFonts w:ascii="Times New Roman" w:hAnsi="Times New Roman" w:cs="Times New Roman"/>
      <w:b/>
      <w:i w:val="false"/>
      <w:sz w:val="24"/>
    </w:rPr>
  </w:style>
  <w:style w:type="character" w:styleId="WW8Num290z0">
    <w:name w:val="WW8Num290z0"/>
    <w:qFormat/>
    <w:rPr>
      <w:rFonts w:ascii="Symbol" w:hAnsi="Symbol" w:cs="Symbol"/>
      <w:color w:val="auto"/>
    </w:rPr>
  </w:style>
  <w:style w:type="character" w:styleId="WW8Num291z0">
    <w:name w:val="WW8Num291z0"/>
    <w:qFormat/>
    <w:rPr>
      <w:rFonts w:ascii="Univers" w:hAnsi="Univers" w:cs="Univers"/>
      <w:i w:val="false"/>
      <w:u w:val="none"/>
    </w:rPr>
  </w:style>
  <w:style w:type="character" w:styleId="WW8Num292z0">
    <w:name w:val="WW8Num292z0"/>
    <w:qFormat/>
    <w:rPr>
      <w:rFonts w:ascii="Marlett" w:hAnsi="Marlett" w:cs="Marlett"/>
    </w:rPr>
  </w:style>
  <w:style w:type="character" w:styleId="WW8Num293z0">
    <w:name w:val="WW8Num293z0"/>
    <w:qFormat/>
    <w:rPr/>
  </w:style>
  <w:style w:type="character" w:styleId="WW8Num294z0">
    <w:name w:val="WW8Num294z0"/>
    <w:qFormat/>
    <w:rPr>
      <w:b/>
      <w:sz w:val="28"/>
    </w:rPr>
  </w:style>
  <w:style w:type="character" w:styleId="WW8Num295z0">
    <w:name w:val="WW8Num295z0"/>
    <w:qFormat/>
    <w:rPr>
      <w:rFonts w:ascii="Times New Roman" w:hAnsi="Times New Roman" w:cs="Times New Roman"/>
      <w:b/>
    </w:rPr>
  </w:style>
  <w:style w:type="character" w:styleId="WW8Num295z1">
    <w:name w:val="WW8Num295z1"/>
    <w:qFormat/>
    <w:rPr>
      <w:rFonts w:ascii="CG Times" w:hAnsi="CG Times" w:cs="CG Times"/>
      <w:b/>
      <w:i w:val="false"/>
      <w:sz w:val="25"/>
    </w:rPr>
  </w:style>
  <w:style w:type="character" w:styleId="WW8Num296z0">
    <w:name w:val="WW8Num296z0"/>
    <w:qFormat/>
    <w:rPr>
      <w:rFonts w:ascii="Symbol" w:hAnsi="Symbol" w:cs="Symbol"/>
    </w:rPr>
  </w:style>
  <w:style w:type="character" w:styleId="WW8Num297z0">
    <w:name w:val="WW8Num297z0"/>
    <w:qFormat/>
    <w:rPr/>
  </w:style>
  <w:style w:type="character" w:styleId="WW8Num298z0">
    <w:name w:val="WW8Num298z0"/>
    <w:qFormat/>
    <w:rPr>
      <w:b w:val="false"/>
    </w:rPr>
  </w:style>
  <w:style w:type="character" w:styleId="WW8Num299z0">
    <w:name w:val="WW8Num299z0"/>
    <w:qFormat/>
    <w:rPr>
      <w:b/>
    </w:rPr>
  </w:style>
  <w:style w:type="character" w:styleId="WW8Num299z1">
    <w:name w:val="WW8Num299z1"/>
    <w:qFormat/>
    <w:rPr>
      <w:rFonts w:ascii="CG Times" w:hAnsi="CG Times" w:cs="CG Times"/>
      <w:b/>
      <w:i w:val="false"/>
      <w:sz w:val="25"/>
    </w:rPr>
  </w:style>
  <w:style w:type="character" w:styleId="WW8Num300z0">
    <w:name w:val="WW8Num300z0"/>
    <w:qFormat/>
    <w:rPr>
      <w:b/>
    </w:rPr>
  </w:style>
  <w:style w:type="character" w:styleId="WW8Num300z1">
    <w:name w:val="WW8Num300z1"/>
    <w:qFormat/>
    <w:rPr>
      <w:rFonts w:ascii="CG Times" w:hAnsi="CG Times" w:cs="CG Times"/>
      <w:b/>
      <w:i w:val="false"/>
      <w:sz w:val="25"/>
    </w:rPr>
  </w:style>
  <w:style w:type="character" w:styleId="WW8Num301z0">
    <w:name w:val="WW8Num301z0"/>
    <w:qFormat/>
    <w:rPr>
      <w:rFonts w:ascii="Times New Roman" w:hAnsi="Times New Roman" w:cs="Times New Roman"/>
      <w:sz w:val="36"/>
    </w:rPr>
  </w:style>
  <w:style w:type="character" w:styleId="WW8Num302z0">
    <w:name w:val="WW8Num302z0"/>
    <w:qFormat/>
    <w:rPr>
      <w:b w:val="false"/>
      <w:i w:val="false"/>
      <w:sz w:val="24"/>
    </w:rPr>
  </w:style>
  <w:style w:type="character" w:styleId="WW8Num303z0">
    <w:name w:val="WW8Num303z0"/>
    <w:qFormat/>
    <w:rPr>
      <w:rFonts w:ascii="Times New Roman" w:hAnsi="Times New Roman" w:cs="Times New Roman"/>
      <w:sz w:val="36"/>
    </w:rPr>
  </w:style>
  <w:style w:type="character" w:styleId="WW8Num304z0">
    <w:name w:val="WW8Num304z0"/>
    <w:qFormat/>
    <w:rPr>
      <w:rFonts w:ascii="Symbol" w:hAnsi="Symbol" w:cs="Symbol"/>
    </w:rPr>
  </w:style>
  <w:style w:type="character" w:styleId="WW8Num305z0">
    <w:name w:val="WW8Num305z0"/>
    <w:qFormat/>
    <w:rPr>
      <w:rFonts w:ascii="Times New Roman" w:hAnsi="Times New Roman" w:cs="Times New Roman"/>
      <w:sz w:val="36"/>
    </w:rPr>
  </w:style>
  <w:style w:type="character" w:styleId="WW8Num307z0">
    <w:name w:val="WW8Num307z0"/>
    <w:qFormat/>
    <w:rPr/>
  </w:style>
  <w:style w:type="character" w:styleId="WW8Num308z0">
    <w:name w:val="WW8Num308z0"/>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vertAlign w:val="baseline"/>
    </w:rPr>
  </w:style>
  <w:style w:type="character" w:styleId="WW8Num309z0">
    <w:name w:val="WW8Num309z0"/>
    <w:qFormat/>
    <w:rPr>
      <w:rFonts w:ascii="Times New Roman" w:hAnsi="Times New Roman" w:cs="Times New Roman"/>
      <w:sz w:val="36"/>
    </w:rPr>
  </w:style>
  <w:style w:type="character" w:styleId="WW8Num310z0">
    <w:name w:val="WW8Num310z0"/>
    <w:qFormat/>
    <w:rPr>
      <w:rFonts w:ascii="Symbol" w:hAnsi="Symbol" w:cs="Symbol"/>
    </w:rPr>
  </w:style>
  <w:style w:type="character" w:styleId="WW8Num311z0">
    <w:name w:val="WW8Num311z0"/>
    <w:qFormat/>
    <w:rPr/>
  </w:style>
  <w:style w:type="character" w:styleId="WW8Num311z1">
    <w:name w:val="WW8Num311z1"/>
    <w:qFormat/>
    <w:rPr>
      <w:rFonts w:ascii="CG Times" w:hAnsi="CG Times" w:cs="CG Times"/>
      <w:b/>
      <w:i w:val="false"/>
      <w:sz w:val="25"/>
    </w:rPr>
  </w:style>
  <w:style w:type="character" w:styleId="WW8Num312z0">
    <w:name w:val="WW8Num312z0"/>
    <w:qFormat/>
    <w:rPr>
      <w:b/>
    </w:rPr>
  </w:style>
  <w:style w:type="character" w:styleId="WW8Num313z0">
    <w:name w:val="WW8Num313z0"/>
    <w:qFormat/>
    <w:rPr>
      <w:rFonts w:ascii="Times New Roman" w:hAnsi="Times New Roman" w:cs="Times New Roman"/>
      <w:b/>
      <w:i w:val="false"/>
      <w:sz w:val="24"/>
    </w:rPr>
  </w:style>
  <w:style w:type="character" w:styleId="WW8Num314z0">
    <w:name w:val="WW8Num314z0"/>
    <w:qFormat/>
    <w:rPr/>
  </w:style>
  <w:style w:type="character" w:styleId="WW8Num315z0">
    <w:name w:val="WW8Num315z0"/>
    <w:qFormat/>
    <w:rPr>
      <w:rFonts w:ascii="Symbol" w:hAnsi="Symbol" w:cs="Symbol"/>
    </w:rPr>
  </w:style>
  <w:style w:type="character" w:styleId="WW8Num316z0">
    <w:name w:val="WW8Num316z0"/>
    <w:qFormat/>
    <w:rPr>
      <w:b/>
      <w:sz w:val="28"/>
    </w:rPr>
  </w:style>
  <w:style w:type="character" w:styleId="WW8Num317z0">
    <w:name w:val="WW8Num317z0"/>
    <w:qFormat/>
    <w:rPr>
      <w:rFonts w:ascii="Symbol" w:hAnsi="Symbol" w:cs="Symbol"/>
    </w:rPr>
  </w:style>
  <w:style w:type="character" w:styleId="WW8Num318z0">
    <w:name w:val="WW8Num318z0"/>
    <w:qFormat/>
    <w:rPr>
      <w:rFonts w:ascii="Symbol" w:hAnsi="Symbol" w:cs="Symbol"/>
      <w:color w:val="auto"/>
    </w:rPr>
  </w:style>
  <w:style w:type="character" w:styleId="WW8Num319z0">
    <w:name w:val="WW8Num319z0"/>
    <w:qFormat/>
    <w:rPr>
      <w:b/>
    </w:rPr>
  </w:style>
  <w:style w:type="character" w:styleId="WW8Num320z0">
    <w:name w:val="WW8Num320z0"/>
    <w:qFormat/>
    <w:rPr>
      <w:rFonts w:ascii="Marlett" w:hAnsi="Marlett" w:cs="Marlett"/>
    </w:rPr>
  </w:style>
  <w:style w:type="character" w:styleId="WW8Num321z0">
    <w:name w:val="WW8Num321z0"/>
    <w:qFormat/>
    <w:rPr>
      <w:rFonts w:ascii="Times New Roman" w:hAnsi="Times New Roman" w:cs="Times New Roman"/>
      <w:sz w:val="36"/>
    </w:rPr>
  </w:style>
  <w:style w:type="character" w:styleId="WW8Num322z0">
    <w:name w:val="WW8Num322z0"/>
    <w:qFormat/>
    <w:rPr/>
  </w:style>
  <w:style w:type="character" w:styleId="WW8Num323z0">
    <w:name w:val="WW8Num323z0"/>
    <w:qFormat/>
    <w:rPr>
      <w:b/>
      <w:i w:val="false"/>
    </w:rPr>
  </w:style>
  <w:style w:type="character" w:styleId="WW8Num324z0">
    <w:name w:val="WW8Num324z0"/>
    <w:qFormat/>
    <w:rPr>
      <w:rFonts w:ascii="Times New Roman" w:hAnsi="Times New Roman" w:cs="Times New Roman"/>
      <w:sz w:val="36"/>
    </w:rPr>
  </w:style>
  <w:style w:type="character" w:styleId="WW8Num325z0">
    <w:name w:val="WW8Num325z0"/>
    <w:qFormat/>
    <w:rPr/>
  </w:style>
  <w:style w:type="character" w:styleId="WW8Num326z0">
    <w:name w:val="WW8Num326z0"/>
    <w:qFormat/>
    <w:rPr>
      <w:rFonts w:ascii="Times New Roman" w:hAnsi="Times New Roman" w:cs="Times New Roman"/>
      <w:sz w:val="36"/>
    </w:rPr>
  </w:style>
  <w:style w:type="character" w:styleId="WW8Num327z0">
    <w:name w:val="WW8Num327z0"/>
    <w:qFormat/>
    <w:rPr>
      <w:b/>
      <w:i w:val="false"/>
      <w:sz w:val="24"/>
    </w:rPr>
  </w:style>
  <w:style w:type="character" w:styleId="WW8Num328z0">
    <w:name w:val="WW8Num328z0"/>
    <w:qFormat/>
    <w:rPr/>
  </w:style>
  <w:style w:type="character" w:styleId="WW8Num328z1">
    <w:name w:val="WW8Num328z1"/>
    <w:qFormat/>
    <w:rPr>
      <w:rFonts w:ascii="CG Times" w:hAnsi="CG Times" w:cs="CG Times"/>
      <w:b/>
      <w:i w:val="false"/>
      <w:sz w:val="25"/>
    </w:rPr>
  </w:style>
  <w:style w:type="character" w:styleId="WW8Num330z0">
    <w:name w:val="WW8Num330z0"/>
    <w:qFormat/>
    <w:rPr/>
  </w:style>
  <w:style w:type="character" w:styleId="WW8Num331z0">
    <w:name w:val="WW8Num331z0"/>
    <w:qFormat/>
    <w:rPr>
      <w:rFonts w:ascii="Marlett" w:hAnsi="Marlett" w:cs="Marlett"/>
    </w:rPr>
  </w:style>
  <w:style w:type="character" w:styleId="WW8Num332z0">
    <w:name w:val="WW8Num332z0"/>
    <w:qFormat/>
    <w:rPr>
      <w:rFonts w:ascii="Marlett" w:hAnsi="Marlett" w:cs="Marlett"/>
    </w:rPr>
  </w:style>
  <w:style w:type="character" w:styleId="WW8Num334z0">
    <w:name w:val="WW8Num334z0"/>
    <w:qFormat/>
    <w:rPr>
      <w:rFonts w:ascii="Symbol" w:hAnsi="Symbol" w:cs="Symbol"/>
    </w:rPr>
  </w:style>
  <w:style w:type="character" w:styleId="WW8Num335z0">
    <w:name w:val="WW8Num335z0"/>
    <w:qFormat/>
    <w:rPr>
      <w:rFonts w:ascii="Times New Roman" w:hAnsi="Times New Roman" w:cs="Times New Roman"/>
      <w:b w:val="false"/>
      <w:i w:val="false"/>
      <w:sz w:val="24"/>
    </w:rPr>
  </w:style>
  <w:style w:type="character" w:styleId="WW8Num336z0">
    <w:name w:val="WW8Num336z0"/>
    <w:qFormat/>
    <w:rPr/>
  </w:style>
  <w:style w:type="character" w:styleId="WW8Num337z0">
    <w:name w:val="WW8Num337z0"/>
    <w:qFormat/>
    <w:rPr/>
  </w:style>
  <w:style w:type="character" w:styleId="WW8Num338z0">
    <w:name w:val="WW8Num338z0"/>
    <w:qFormat/>
    <w:rPr>
      <w:rFonts w:ascii="Times New Roman" w:hAnsi="Times New Roman" w:cs="Times New Roman"/>
      <w:sz w:val="36"/>
    </w:rPr>
  </w:style>
  <w:style w:type="character" w:styleId="WW8Num339z0">
    <w:name w:val="WW8Num339z0"/>
    <w:qFormat/>
    <w:rPr>
      <w:b w:val="false"/>
      <w:i w:val="false"/>
    </w:rPr>
  </w:style>
  <w:style w:type="character" w:styleId="WW8Num340z0">
    <w:name w:val="WW8Num340z0"/>
    <w:qFormat/>
    <w:rPr>
      <w:rFonts w:ascii="Symbol" w:hAnsi="Symbol" w:cs="Symbol"/>
    </w:rPr>
  </w:style>
  <w:style w:type="character" w:styleId="WW8Num341z0">
    <w:name w:val="WW8Num341z0"/>
    <w:qFormat/>
    <w:rPr>
      <w:rFonts w:ascii="Times New Roman" w:hAnsi="Times New Roman" w:cs="Times New Roman"/>
      <w:sz w:val="36"/>
    </w:rPr>
  </w:style>
  <w:style w:type="character" w:styleId="WW8Num342z0">
    <w:name w:val="WW8Num342z0"/>
    <w:qFormat/>
    <w:rPr>
      <w:b/>
      <w:sz w:val="25"/>
    </w:rPr>
  </w:style>
  <w:style w:type="character" w:styleId="WW8Num343z0">
    <w:name w:val="WW8Num343z0"/>
    <w:qFormat/>
    <w:rPr>
      <w:rFonts w:ascii="Times New Roman" w:hAnsi="Times New Roman" w:cs="Times New Roman"/>
      <w:b/>
      <w:i w:val="false"/>
      <w:sz w:val="24"/>
    </w:rPr>
  </w:style>
  <w:style w:type="character" w:styleId="WW8Num344z0">
    <w:name w:val="WW8Num344z0"/>
    <w:qFormat/>
    <w:rPr>
      <w:rFonts w:ascii="Times New Roman" w:hAnsi="Times New Roman" w:cs="Times New Roman"/>
      <w:sz w:val="36"/>
    </w:rPr>
  </w:style>
  <w:style w:type="character" w:styleId="WW8Num345z0">
    <w:name w:val="WW8Num345z0"/>
    <w:qFormat/>
    <w:rPr>
      <w:rFonts w:ascii="Times New Roman" w:hAnsi="Times New Roman" w:cs="Times New Roman"/>
      <w:sz w:val="36"/>
    </w:rPr>
  </w:style>
  <w:style w:type="character" w:styleId="WW8Num346z0">
    <w:name w:val="WW8Num346z0"/>
    <w:qFormat/>
    <w:rPr>
      <w:rFonts w:ascii="Times New Roman" w:hAnsi="Times New Roman" w:cs="Times New Roman"/>
      <w:sz w:val="36"/>
    </w:rPr>
  </w:style>
  <w:style w:type="character" w:styleId="WW8Num347z0">
    <w:name w:val="WW8Num347z0"/>
    <w:qFormat/>
    <w:rPr>
      <w:rFonts w:ascii="Univers" w:hAnsi="Univers" w:cs="Univers"/>
      <w:b/>
      <w:i w:val="false"/>
      <w:sz w:val="24"/>
      <w:u w:val="none"/>
    </w:rPr>
  </w:style>
  <w:style w:type="character" w:styleId="WW8Num348z0">
    <w:name w:val="WW8Num348z0"/>
    <w:qFormat/>
    <w:rPr>
      <w:rFonts w:ascii="Times New Roman" w:hAnsi="Times New Roman" w:cs="Times New Roman"/>
      <w:sz w:val="36"/>
    </w:rPr>
  </w:style>
  <w:style w:type="character" w:styleId="WW8Num349z0">
    <w:name w:val="WW8Num349z0"/>
    <w:qFormat/>
    <w:rPr>
      <w:rFonts w:ascii="Symbol" w:hAnsi="Symbol" w:cs="Symbol"/>
      <w:color w:val="auto"/>
    </w:rPr>
  </w:style>
  <w:style w:type="character" w:styleId="WW8Num350z0">
    <w:name w:val="WW8Num350z0"/>
    <w:qFormat/>
    <w:rPr>
      <w:rFonts w:ascii="Symbol" w:hAnsi="Symbol" w:cs="Symbol"/>
    </w:rPr>
  </w:style>
  <w:style w:type="character" w:styleId="WW8Num351z0">
    <w:name w:val="WW8Num351z0"/>
    <w:qFormat/>
    <w:rPr>
      <w:rFonts w:ascii="Times New Roman" w:hAnsi="Times New Roman" w:cs="Times New Roman"/>
      <w:b/>
      <w:i w:val="false"/>
      <w:sz w:val="24"/>
    </w:rPr>
  </w:style>
  <w:style w:type="character" w:styleId="WW8Num352z0">
    <w:name w:val="WW8Num352z0"/>
    <w:qFormat/>
    <w:rPr>
      <w:rFonts w:ascii="Wingdings" w:hAnsi="Wingdings" w:cs="Wingdings"/>
      <w:sz w:val="20"/>
    </w:rPr>
  </w:style>
  <w:style w:type="character" w:styleId="WW8Num353z0">
    <w:name w:val="WW8Num353z0"/>
    <w:qFormat/>
    <w:rPr>
      <w:rFonts w:ascii="Times New Roman" w:hAnsi="Times New Roman" w:cs="Times New Roman"/>
      <w:b/>
      <w:i w:val="false"/>
      <w:vanish w:val="false"/>
      <w:color w:val="000000"/>
      <w:sz w:val="24"/>
    </w:rPr>
  </w:style>
  <w:style w:type="character" w:styleId="WW8Num354z0">
    <w:name w:val="WW8Num354z0"/>
    <w:qFormat/>
    <w:rPr/>
  </w:style>
  <w:style w:type="character" w:styleId="WW8Num355z0">
    <w:name w:val="WW8Num355z0"/>
    <w:qFormat/>
    <w:rPr/>
  </w:style>
  <w:style w:type="character" w:styleId="WW8Num356z0">
    <w:name w:val="WW8Num356z0"/>
    <w:qFormat/>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59z0">
    <w:name w:val="WW8Num359z0"/>
    <w:qFormat/>
    <w:rPr>
      <w:rFonts w:ascii="Symbol" w:hAnsi="Symbol" w:cs="Symbol"/>
      <w:color w:val="auto"/>
    </w:rPr>
  </w:style>
  <w:style w:type="character" w:styleId="WW8Num360z0">
    <w:name w:val="WW8Num360z0"/>
    <w:qFormat/>
    <w:rPr>
      <w:rFonts w:ascii="Times New Roman" w:hAnsi="Times New Roman" w:cs="Times New Roman"/>
      <w:sz w:val="36"/>
    </w:rPr>
  </w:style>
  <w:style w:type="character" w:styleId="WW8Num361z0">
    <w:name w:val="WW8Num361z0"/>
    <w:qFormat/>
    <w:rPr>
      <w:rFonts w:ascii="Symbol" w:hAnsi="Symbol" w:cs="Symbol"/>
    </w:rPr>
  </w:style>
  <w:style w:type="character" w:styleId="WW8Num362z0">
    <w:name w:val="WW8Num362z0"/>
    <w:qFormat/>
    <w:rPr>
      <w:rFonts w:ascii="Marlett" w:hAnsi="Marlett" w:cs="Marlett"/>
    </w:rPr>
  </w:style>
  <w:style w:type="character" w:styleId="WW8Num363z0">
    <w:name w:val="WW8Num363z0"/>
    <w:qFormat/>
    <w:rPr>
      <w:rFonts w:ascii="Symbol" w:hAnsi="Symbol" w:cs="Symbol"/>
    </w:rPr>
  </w:style>
  <w:style w:type="character" w:styleId="WW8Num364z0">
    <w:name w:val="WW8Num364z0"/>
    <w:qFormat/>
    <w:rPr/>
  </w:style>
  <w:style w:type="character" w:styleId="WW8Num365z0">
    <w:name w:val="WW8Num365z0"/>
    <w:qFormat/>
    <w:rPr>
      <w:rFonts w:ascii="Times New Roman" w:hAnsi="Times New Roman" w:cs="Times New Roman"/>
      <w:b w:val="false"/>
      <w:i w:val="false"/>
      <w:sz w:val="24"/>
    </w:rPr>
  </w:style>
  <w:style w:type="character" w:styleId="WW8Num366z0">
    <w:name w:val="WW8Num366z0"/>
    <w:qFormat/>
    <w:rPr>
      <w:rFonts w:ascii="Times New Roman" w:hAnsi="Times New Roman" w:cs="Times New Roman"/>
      <w:sz w:val="36"/>
    </w:rPr>
  </w:style>
  <w:style w:type="character" w:styleId="WW8Num367z0">
    <w:name w:val="WW8Num367z0"/>
    <w:qFormat/>
    <w:rPr>
      <w:rFonts w:ascii="Times New Roman" w:hAnsi="Times New Roman" w:cs="Times New Roman"/>
      <w:sz w:val="36"/>
    </w:rPr>
  </w:style>
  <w:style w:type="character" w:styleId="WW8Num368z0">
    <w:name w:val="WW8Num368z0"/>
    <w:qFormat/>
    <w:rPr>
      <w:rFonts w:ascii="Symbol" w:hAnsi="Symbol" w:cs="Symbol"/>
    </w:rPr>
  </w:style>
  <w:style w:type="character" w:styleId="WW8Num369z0">
    <w:name w:val="WW8Num369z0"/>
    <w:qFormat/>
    <w:rPr>
      <w:b/>
    </w:rPr>
  </w:style>
  <w:style w:type="character" w:styleId="WW8Num370z0">
    <w:name w:val="WW8Num370z0"/>
    <w:qFormat/>
    <w:rPr>
      <w:rFonts w:ascii="Times New Roman" w:hAnsi="Times New Roman" w:cs="Times New Roman"/>
      <w:b/>
      <w:i w:val="false"/>
      <w:sz w:val="24"/>
    </w:rPr>
  </w:style>
  <w:style w:type="character" w:styleId="WW8Num371z0">
    <w:name w:val="WW8Num371z0"/>
    <w:qFormat/>
    <w:rPr>
      <w:rFonts w:ascii="Marlett" w:hAnsi="Marlett" w:cs="Marlett"/>
    </w:rPr>
  </w:style>
  <w:style w:type="character" w:styleId="WW8Num372z0">
    <w:name w:val="WW8Num372z0"/>
    <w:qFormat/>
    <w:rPr>
      <w:rFonts w:ascii="Symbol" w:hAnsi="Symbol" w:cs="Symbol"/>
      <w:sz w:val="24"/>
    </w:rPr>
  </w:style>
  <w:style w:type="character" w:styleId="WW8Num373z0">
    <w:name w:val="WW8Num373z0"/>
    <w:qFormat/>
    <w:rPr>
      <w:b/>
      <w:sz w:val="25"/>
    </w:rPr>
  </w:style>
  <w:style w:type="character" w:styleId="WW8Num374z0">
    <w:name w:val="WW8Num374z0"/>
    <w:qFormat/>
    <w:rPr>
      <w:rFonts w:ascii="Times New Roman" w:hAnsi="Times New Roman" w:cs="Times New Roman"/>
      <w:sz w:val="36"/>
    </w:rPr>
  </w:style>
  <w:style w:type="character" w:styleId="WW8Num375z0">
    <w:name w:val="WW8Num375z0"/>
    <w:qFormat/>
    <w:rPr>
      <w:b/>
      <w:i w:val="false"/>
    </w:rPr>
  </w:style>
  <w:style w:type="character" w:styleId="WW8Num376z0">
    <w:name w:val="WW8Num376z0"/>
    <w:qFormat/>
    <w:rPr/>
  </w:style>
  <w:style w:type="character" w:styleId="WW8Num377z0">
    <w:name w:val="WW8Num377z0"/>
    <w:qFormat/>
    <w:rPr>
      <w:rFonts w:ascii="Symbol" w:hAnsi="Symbol" w:cs="Symbol"/>
    </w:rPr>
  </w:style>
  <w:style w:type="character" w:styleId="WW8Num378z0">
    <w:name w:val="WW8Num378z0"/>
    <w:qFormat/>
    <w:rPr>
      <w:rFonts w:ascii="Symbol" w:hAnsi="Symbol" w:cs="Symbol"/>
      <w:color w:val="auto"/>
    </w:rPr>
  </w:style>
  <w:style w:type="character" w:styleId="WW8Num379z0">
    <w:name w:val="WW8Num379z0"/>
    <w:qFormat/>
    <w:rPr>
      <w:rFonts w:ascii="Times New Roman" w:hAnsi="Times New Roman" w:cs="Times New Roman"/>
      <w:b w:val="false"/>
      <w:i w:val="false"/>
      <w:sz w:val="24"/>
    </w:rPr>
  </w:style>
  <w:style w:type="character" w:styleId="WW8Num380z0">
    <w:name w:val="WW8Num380z0"/>
    <w:qFormat/>
    <w:rPr>
      <w:rFonts w:ascii="Times New Roman" w:hAnsi="Times New Roman" w:cs="Times New Roman"/>
      <w:b w:val="false"/>
      <w:i w:val="false"/>
      <w:sz w:val="24"/>
      <w:u w:val="none"/>
    </w:rPr>
  </w:style>
  <w:style w:type="character" w:styleId="WW8Num381z0">
    <w:name w:val="WW8Num381z0"/>
    <w:qFormat/>
    <w:rPr>
      <w:rFonts w:ascii="WP TypographicSymbols" w:hAnsi="WP TypographicSymbols" w:cs="WP TypographicSymbols"/>
      <w:sz w:val="28"/>
    </w:rPr>
  </w:style>
  <w:style w:type="character" w:styleId="WW8Num382z0">
    <w:name w:val="WW8Num382z0"/>
    <w:qFormat/>
    <w:rPr>
      <w:rFonts w:ascii="Times New Roman" w:hAnsi="Times New Roman" w:cs="Times New Roman"/>
      <w:sz w:val="36"/>
    </w:rPr>
  </w:style>
  <w:style w:type="character" w:styleId="WW8Num383z0">
    <w:name w:val="WW8Num383z0"/>
    <w:qFormat/>
    <w:rPr>
      <w:rFonts w:ascii="Times New Roman" w:hAnsi="Times New Roman" w:cs="Times New Roman"/>
      <w:b/>
      <w:i w:val="false"/>
      <w:sz w:val="24"/>
    </w:rPr>
  </w:style>
  <w:style w:type="character" w:styleId="WW8Num384z0">
    <w:name w:val="WW8Num384z0"/>
    <w:qFormat/>
    <w:rPr>
      <w:rFonts w:ascii="Times New Roman" w:hAnsi="Times New Roman" w:cs="Times New Roman"/>
      <w:sz w:val="36"/>
    </w:rPr>
  </w:style>
  <w:style w:type="character" w:styleId="WW8Num385z0">
    <w:name w:val="WW8Num385z0"/>
    <w:qFormat/>
    <w:rPr>
      <w:rFonts w:ascii="Marlett" w:hAnsi="Marlett" w:cs="Marlett"/>
    </w:rPr>
  </w:style>
  <w:style w:type="character" w:styleId="WW8Num386z0">
    <w:name w:val="WW8Num386z0"/>
    <w:qFormat/>
    <w:rPr/>
  </w:style>
  <w:style w:type="character" w:styleId="WW8Num387z0">
    <w:name w:val="WW8Num387z0"/>
    <w:qFormat/>
    <w:rPr>
      <w:rFonts w:ascii="Times New Roman" w:hAnsi="Times New Roman" w:cs="Times New Roman"/>
      <w:sz w:val="36"/>
    </w:rPr>
  </w:style>
  <w:style w:type="character" w:styleId="WW8Num388z0">
    <w:name w:val="WW8Num388z0"/>
    <w:qFormat/>
    <w:rPr>
      <w:rFonts w:ascii="Symbol" w:hAnsi="Symbol" w:cs="Symbol"/>
    </w:rPr>
  </w:style>
  <w:style w:type="character" w:styleId="WW8Num389z0">
    <w:name w:val="WW8Num389z0"/>
    <w:qFormat/>
    <w:rPr/>
  </w:style>
  <w:style w:type="character" w:styleId="WW8Num390z0">
    <w:name w:val="WW8Num390z0"/>
    <w:qFormat/>
    <w:rPr>
      <w:rFonts w:ascii="Times New Roman" w:hAnsi="Times New Roman" w:cs="Times New Roman"/>
      <w:sz w:val="36"/>
    </w:rPr>
  </w:style>
  <w:style w:type="character" w:styleId="WW8Num391z0">
    <w:name w:val="WW8Num391z0"/>
    <w:qFormat/>
    <w:rPr>
      <w:rFonts w:ascii="Times New Roman" w:hAnsi="Times New Roman" w:cs="Times New Roman"/>
      <w:sz w:val="36"/>
    </w:rPr>
  </w:style>
  <w:style w:type="character" w:styleId="WW8Num392z0">
    <w:name w:val="WW8Num392z0"/>
    <w:qFormat/>
    <w:rPr>
      <w:rFonts w:ascii="Marlett" w:hAnsi="Marlett" w:cs="Marlett"/>
    </w:rPr>
  </w:style>
  <w:style w:type="character" w:styleId="WW8Num393z0">
    <w:name w:val="WW8Num393z0"/>
    <w:qFormat/>
    <w:rPr>
      <w:rFonts w:ascii="Times New Roman" w:hAnsi="Times New Roman" w:cs="Times New Roman"/>
      <w:sz w:val="36"/>
    </w:rPr>
  </w:style>
  <w:style w:type="character" w:styleId="WW8Num394z0">
    <w:name w:val="WW8Num394z0"/>
    <w:qFormat/>
    <w:rPr>
      <w:rFonts w:ascii="Marlett" w:hAnsi="Marlett" w:cs="Marlett"/>
    </w:rPr>
  </w:style>
  <w:style w:type="character" w:styleId="WW8Num395z0">
    <w:name w:val="WW8Num395z0"/>
    <w:qFormat/>
    <w:rPr>
      <w:rFonts w:ascii="Times New Roman" w:hAnsi="Times New Roman" w:cs="Times New Roman"/>
      <w:sz w:val="36"/>
    </w:rPr>
  </w:style>
  <w:style w:type="character" w:styleId="WW8Num396z0">
    <w:name w:val="WW8Num396z0"/>
    <w:qFormat/>
    <w:rPr/>
  </w:style>
  <w:style w:type="character" w:styleId="WW8Num397z0">
    <w:name w:val="WW8Num397z0"/>
    <w:qFormat/>
    <w:rPr>
      <w:rFonts w:ascii="Times New Roman" w:hAnsi="Times New Roman" w:cs="Times New Roman"/>
      <w:b/>
      <w:i w:val="false"/>
      <w:sz w:val="24"/>
    </w:rPr>
  </w:style>
  <w:style w:type="character" w:styleId="WW8Num398z0">
    <w:name w:val="WW8Num398z0"/>
    <w:qFormat/>
    <w:rPr>
      <w:rFonts w:ascii="Marlett" w:hAnsi="Marlett" w:cs="Marlett"/>
    </w:rPr>
  </w:style>
  <w:style w:type="character" w:styleId="WW8Num399z0">
    <w:name w:val="WW8Num399z0"/>
    <w:qFormat/>
    <w:rPr>
      <w:rFonts w:ascii="Marlett" w:hAnsi="Marlett" w:cs="Marlett"/>
    </w:rPr>
  </w:style>
  <w:style w:type="character" w:styleId="WW8Num400z0">
    <w:name w:val="WW8Num400z0"/>
    <w:qFormat/>
    <w:rPr>
      <w:rFonts w:ascii="Times New Roman" w:hAnsi="Times New Roman" w:cs="Times New Roman"/>
      <w:b w:val="false"/>
      <w:i w:val="false"/>
      <w:sz w:val="24"/>
      <w:u w:val="none"/>
    </w:rPr>
  </w:style>
  <w:style w:type="character" w:styleId="WW8Num402z0">
    <w:name w:val="WW8Num402z0"/>
    <w:qFormat/>
    <w:rPr>
      <w:rFonts w:ascii="Marlett" w:hAnsi="Marlett" w:cs="Marlett"/>
    </w:rPr>
  </w:style>
  <w:style w:type="character" w:styleId="WW8Num403z0">
    <w:name w:val="WW8Num403z0"/>
    <w:qFormat/>
    <w:rPr>
      <w:rFonts w:ascii="Marlett" w:hAnsi="Marlett" w:cs="Marlett"/>
    </w:rPr>
  </w:style>
  <w:style w:type="character" w:styleId="WW8Num404z0">
    <w:name w:val="WW8Num404z0"/>
    <w:qFormat/>
    <w:rPr>
      <w:rFonts w:ascii="Times New Roman" w:hAnsi="Times New Roman" w:cs="Times New Roman"/>
      <w:sz w:val="36"/>
    </w:rPr>
  </w:style>
  <w:style w:type="character" w:styleId="WW8Num405z0">
    <w:name w:val="WW8Num405z0"/>
    <w:qFormat/>
    <w:rPr/>
  </w:style>
  <w:style w:type="character" w:styleId="WW8Num406z0">
    <w:name w:val="WW8Num406z0"/>
    <w:qFormat/>
    <w:rPr>
      <w:rFonts w:ascii="Times New Roman" w:hAnsi="Times New Roman" w:cs="Times New Roman"/>
      <w:b w:val="false"/>
      <w:i w:val="false"/>
      <w:sz w:val="24"/>
    </w:rPr>
  </w:style>
  <w:style w:type="character" w:styleId="WW8Num407z0">
    <w:name w:val="WW8Num407z0"/>
    <w:qFormat/>
    <w:rPr>
      <w:rFonts w:ascii="Times New Roman" w:hAnsi="Times New Roman" w:cs="Times New Roman"/>
      <w:sz w:val="36"/>
    </w:rPr>
  </w:style>
  <w:style w:type="character" w:styleId="WW8Num408z0">
    <w:name w:val="WW8Num408z0"/>
    <w:qFormat/>
    <w:rPr/>
  </w:style>
  <w:style w:type="character" w:styleId="WW8Num409z0">
    <w:name w:val="WW8Num409z0"/>
    <w:qFormat/>
    <w:rPr>
      <w:rFonts w:ascii="Times New Roman" w:hAnsi="Times New Roman" w:cs="Times New Roman"/>
      <w:b/>
      <w:i w:val="false"/>
      <w:sz w:val="24"/>
    </w:rPr>
  </w:style>
  <w:style w:type="character" w:styleId="WW8Num410z0">
    <w:name w:val="WW8Num410z0"/>
    <w:qFormat/>
    <w:rPr>
      <w:rFonts w:ascii="Times New Roman" w:hAnsi="Times New Roman" w:cs="Times New Roman"/>
      <w:sz w:val="36"/>
    </w:rPr>
  </w:style>
  <w:style w:type="character" w:styleId="WW8Num411z0">
    <w:name w:val="WW8Num411z0"/>
    <w:qFormat/>
    <w:rPr>
      <w:rFonts w:ascii="Times New Roman" w:hAnsi="Times New Roman" w:cs="Times New Roman"/>
      <w:sz w:val="36"/>
    </w:rPr>
  </w:style>
  <w:style w:type="character" w:styleId="WW8Num412z0">
    <w:name w:val="WW8Num412z0"/>
    <w:qFormat/>
    <w:rPr>
      <w:rFonts w:ascii="Marlett" w:hAnsi="Marlett" w:cs="Marlett"/>
    </w:rPr>
  </w:style>
  <w:style w:type="character" w:styleId="WW8Num413z0">
    <w:name w:val="WW8Num413z0"/>
    <w:qFormat/>
    <w:rPr>
      <w:rFonts w:ascii="Symbol" w:hAnsi="Symbol" w:cs="Symbol"/>
      <w:color w:val="auto"/>
    </w:rPr>
  </w:style>
  <w:style w:type="character" w:styleId="WW8Num414z0">
    <w:name w:val="WW8Num414z0"/>
    <w:qFormat/>
    <w:rPr>
      <w:rFonts w:ascii="Times New Roman" w:hAnsi="Times New Roman" w:cs="Times New Roman"/>
      <w:b w:val="false"/>
      <w:i w:val="false"/>
      <w:sz w:val="24"/>
    </w:rPr>
  </w:style>
  <w:style w:type="character" w:styleId="WW8Num415z0">
    <w:name w:val="WW8Num415z0"/>
    <w:qFormat/>
    <w:rPr>
      <w:rFonts w:ascii="Symbol" w:hAnsi="Symbol" w:cs="Symbol"/>
    </w:rPr>
  </w:style>
  <w:style w:type="character" w:styleId="WW8Num416z0">
    <w:name w:val="WW8Num416z0"/>
    <w:qFormat/>
    <w:rPr/>
  </w:style>
  <w:style w:type="character" w:styleId="WW8Num417z0">
    <w:name w:val="WW8Num417z0"/>
    <w:qFormat/>
    <w:rPr/>
  </w:style>
  <w:style w:type="character" w:styleId="WW8Num417z1">
    <w:name w:val="WW8Num417z1"/>
    <w:qFormat/>
    <w:rPr>
      <w:rFonts w:ascii="CG Times" w:hAnsi="CG Times" w:cs="CG Times"/>
      <w:b/>
      <w:i w:val="false"/>
      <w:sz w:val="25"/>
    </w:rPr>
  </w:style>
  <w:style w:type="character" w:styleId="WW8Num418z0">
    <w:name w:val="WW8Num418z0"/>
    <w:qFormat/>
    <w:rPr>
      <w:rFonts w:ascii="Times New Roman" w:hAnsi="Times New Roman" w:cs="Times New Roman"/>
      <w:b/>
      <w:i w:val="false"/>
      <w:sz w:val="24"/>
    </w:rPr>
  </w:style>
  <w:style w:type="character" w:styleId="WW8Num419z0">
    <w:name w:val="WW8Num419z0"/>
    <w:qFormat/>
    <w:rPr>
      <w:rFonts w:ascii="Times New Roman" w:hAnsi="Times New Roman" w:cs="Times New Roman"/>
      <w:sz w:val="36"/>
    </w:rPr>
  </w:style>
  <w:style w:type="character" w:styleId="WW8Num420z0">
    <w:name w:val="WW8Num420z0"/>
    <w:qFormat/>
    <w:rPr>
      <w:rFonts w:ascii="Marlett" w:hAnsi="Marlett" w:cs="Marlett"/>
    </w:rPr>
  </w:style>
  <w:style w:type="character" w:styleId="WW8Num421z0">
    <w:name w:val="WW8Num421z0"/>
    <w:qFormat/>
    <w:rPr>
      <w:rFonts w:ascii="Symbol" w:hAnsi="Symbol" w:cs="Symbol"/>
    </w:rPr>
  </w:style>
  <w:style w:type="character" w:styleId="WW8NumSt43z0">
    <w:name w:val="WW8NumSt43z0"/>
    <w:qFormat/>
    <w:rPr>
      <w:rFonts w:ascii="CG Times" w:hAnsi="CG Times" w:cs="CG Times"/>
      <w:b/>
      <w:i w:val="false"/>
      <w:caps/>
      <w:sz w:val="27"/>
    </w:rPr>
  </w:style>
  <w:style w:type="character" w:styleId="WW8NumSt43z1">
    <w:name w:val="WW8NumSt43z1"/>
    <w:qFormat/>
    <w:rPr>
      <w:rFonts w:ascii="CG Times" w:hAnsi="CG Times" w:cs="CG Times"/>
      <w:b/>
      <w:i w:val="false"/>
      <w:sz w:val="25"/>
    </w:rPr>
  </w:style>
  <w:style w:type="character" w:styleId="WW8NumSt62z0">
    <w:name w:val="WW8NumSt62z0"/>
    <w:qFormat/>
    <w:rPr>
      <w:rFonts w:ascii="CG Times" w:hAnsi="CG Times" w:cs="CG Times"/>
      <w:b/>
      <w:i w:val="false"/>
      <w:caps/>
      <w:sz w:val="27"/>
    </w:rPr>
  </w:style>
  <w:style w:type="character" w:styleId="WW8NumSt62z1">
    <w:name w:val="WW8NumSt62z1"/>
    <w:qFormat/>
    <w:rPr>
      <w:rFonts w:ascii="CG Times" w:hAnsi="CG Times" w:cs="CG Times"/>
      <w:b/>
      <w:i w:val="false"/>
      <w:sz w:val="25"/>
    </w:rPr>
  </w:style>
  <w:style w:type="character" w:styleId="WW8NumSt71z0">
    <w:name w:val="WW8NumSt71z0"/>
    <w:qFormat/>
    <w:rPr>
      <w:rFonts w:ascii="CG Times" w:hAnsi="CG Times" w:cs="CG Times"/>
      <w:b/>
      <w:i w:val="false"/>
      <w:caps/>
      <w:sz w:val="27"/>
    </w:rPr>
  </w:style>
  <w:style w:type="character" w:styleId="WW8NumSt71z1">
    <w:name w:val="WW8NumSt71z1"/>
    <w:qFormat/>
    <w:rPr>
      <w:rFonts w:ascii="CG Times" w:hAnsi="CG Times" w:cs="CG Times"/>
      <w:b/>
      <w:i w:val="false"/>
      <w:sz w:val="25"/>
    </w:rPr>
  </w:style>
  <w:style w:type="character" w:styleId="WW8NumSt75z0">
    <w:name w:val="WW8NumSt75z0"/>
    <w:qFormat/>
    <w:rPr>
      <w:rFonts w:ascii="CG Times" w:hAnsi="CG Times" w:cs="CG Times"/>
      <w:b w:val="false"/>
      <w:i w:val="false"/>
      <w:sz w:val="24"/>
      <w:u w:val="none"/>
    </w:rPr>
  </w:style>
  <w:style w:type="character" w:styleId="WW8NumSt76z0">
    <w:name w:val="WW8NumSt76z0"/>
    <w:qFormat/>
    <w:rPr>
      <w:rFonts w:ascii="CG Times" w:hAnsi="CG Times" w:cs="CG Times"/>
      <w:b/>
      <w:i w:val="false"/>
      <w:caps/>
      <w:sz w:val="27"/>
    </w:rPr>
  </w:style>
  <w:style w:type="character" w:styleId="WW8NumSt76z1">
    <w:name w:val="WW8NumSt76z1"/>
    <w:qFormat/>
    <w:rPr>
      <w:rFonts w:ascii="CG Times" w:hAnsi="CG Times" w:cs="CG Times"/>
      <w:b/>
      <w:i w:val="false"/>
      <w:sz w:val="25"/>
    </w:rPr>
  </w:style>
  <w:style w:type="character" w:styleId="WW8NumSt235z0">
    <w:name w:val="WW8NumSt235z0"/>
    <w:qFormat/>
    <w:rPr>
      <w:rFonts w:ascii="CG Times" w:hAnsi="CG Times" w:cs="CG Times"/>
      <w:b/>
      <w:i w:val="false"/>
      <w:caps/>
      <w:sz w:val="27"/>
    </w:rPr>
  </w:style>
  <w:style w:type="character" w:styleId="WW8NumSt235z1">
    <w:name w:val="WW8NumSt235z1"/>
    <w:qFormat/>
    <w:rPr>
      <w:rFonts w:ascii="CG Times" w:hAnsi="CG Times" w:cs="CG Times"/>
      <w:b/>
      <w:i w:val="false"/>
      <w:sz w:val="25"/>
    </w:rPr>
  </w:style>
  <w:style w:type="character" w:styleId="WW8NumSt334z0">
    <w:name w:val="WW8NumSt334z0"/>
    <w:qFormat/>
    <w:rPr>
      <w:rFonts w:ascii="Wingdings" w:hAnsi="Wingdings" w:cs="Wingdings"/>
      <w:b w:val="false"/>
      <w:i w:val="false"/>
      <w:sz w:val="20"/>
      <w:u w:val="none"/>
    </w:rPr>
  </w:style>
  <w:style w:type="character" w:styleId="WW8NumSt383z0">
    <w:name w:val="WW8NumSt383z0"/>
    <w:qFormat/>
    <w:rPr>
      <w:rFonts w:ascii="CG Times" w:hAnsi="CG Times" w:cs="CG Times"/>
      <w:b/>
      <w:i w:val="false"/>
      <w:caps/>
      <w:sz w:val="27"/>
    </w:rPr>
  </w:style>
  <w:style w:type="character" w:styleId="WW8NumSt383z1">
    <w:name w:val="WW8NumSt383z1"/>
    <w:qFormat/>
    <w:rPr>
      <w:rFonts w:ascii="CG Times" w:hAnsi="CG Times" w:cs="CG Times"/>
      <w:b/>
      <w:i w:val="false"/>
      <w:sz w:val="25"/>
    </w:rPr>
  </w:style>
  <w:style w:type="character" w:styleId="WW8NumSt383z2">
    <w:name w:val="WW8NumSt383z2"/>
    <w:qFormat/>
    <w:rPr>
      <w:b/>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HTMLMarkup">
    <w:name w:val="HTML Markup"/>
    <w:qFormat/>
    <w:rPr>
      <w:vanish/>
      <w:color w:val="FF0000"/>
    </w:rPr>
  </w:style>
  <w:style w:type="character" w:styleId="FootnoteCharacters">
    <w:name w:val="Footnote Characters"/>
    <w:basedOn w:val="DefaultParagraph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CUBR1">
    <w:name w:val="CUBR 1"/>
    <w:qFormat/>
    <w:rPr>
      <w:rFonts w:ascii="CG Times" w:hAnsi="CG Times" w:cs="CG Times"/>
      <w:b/>
      <w:smallCaps/>
      <w:sz w:val="27"/>
    </w:rPr>
  </w:style>
  <w:style w:type="character" w:styleId="CUBR2">
    <w:name w:val="CUBR 2"/>
    <w:qFormat/>
    <w:rPr>
      <w:rFonts w:ascii="CG Times" w:hAnsi="CG Times" w:cs="CG Times"/>
      <w:b/>
      <w:smallCaps/>
      <w:sz w:val="25"/>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8"/>
    </w:rPr>
  </w:style>
  <w:style w:type="paragraph" w:styleId="BodyText">
    <w:name w:val="Body Text"/>
    <w:basedOn w:val="Normal"/>
    <w:pPr/>
    <w:rPr>
      <w:sz w:val="24"/>
    </w:rPr>
  </w:style>
  <w:style w:type="paragraph" w:styleId="List">
    <w:name w:val="List"/>
    <w:basedOn w:val="Normal"/>
    <w:pPr>
      <w:ind w:hanging="360" w:start="360" w:end="0"/>
    </w:pPr>
    <w:rPr>
      <w:kern w:val="2"/>
      <w:sz w:val="24"/>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sz w:val="24"/>
    </w:rPr>
  </w:style>
  <w:style w:type="paragraph" w:styleId="Level1">
    <w:name w:val="Level 1"/>
    <w:basedOn w:val="Normal"/>
    <w:qFormat/>
    <w:pPr>
      <w:widowControl w:val="false"/>
      <w:numPr>
        <w:ilvl w:val="0"/>
        <w:numId w:val="2"/>
      </w:numPr>
      <w:tabs>
        <w:tab w:val="clear" w:pos="720"/>
      </w:tabs>
      <w:ind w:hanging="720" w:start="720" w:end="0"/>
      <w:outlineLvl w:val="0"/>
    </w:pPr>
    <w:rPr>
      <w:rFonts w:ascii="CG Times" w:hAnsi="CG Times" w:cs="CG Times"/>
      <w:sz w:val="24"/>
    </w:rPr>
  </w:style>
  <w:style w:type="paragraph" w:styleId="Level2">
    <w:name w:val="Level 2"/>
    <w:basedOn w:val="Normal"/>
    <w:qFormat/>
    <w:pPr>
      <w:widowControl w:val="false"/>
      <w:numPr>
        <w:ilvl w:val="0"/>
        <w:numId w:val="2"/>
      </w:numPr>
      <w:tabs>
        <w:tab w:val="clear" w:pos="720"/>
        <w:tab w:val="left" w:pos="1080" w:leader="none"/>
      </w:tabs>
      <w:ind w:firstLine="720" w:start="0" w:end="0"/>
      <w:outlineLvl w:val="1"/>
    </w:pPr>
    <w:rPr>
      <w:rFonts w:ascii="CG Times" w:hAnsi="CG Times" w:cs="CG Times"/>
      <w:sz w:val="24"/>
    </w:rPr>
  </w:style>
  <w:style w:type="paragraph" w:styleId="Level3">
    <w:name w:val="Level 3"/>
    <w:basedOn w:val="Normal"/>
    <w:qFormat/>
    <w:pPr>
      <w:widowControl w:val="false"/>
      <w:numPr>
        <w:ilvl w:val="0"/>
        <w:numId w:val="2"/>
      </w:numPr>
      <w:tabs>
        <w:tab w:val="clear" w:pos="720"/>
        <w:tab w:val="left" w:pos="1800" w:leader="none"/>
      </w:tabs>
      <w:ind w:firstLine="1440" w:start="0" w:end="0"/>
      <w:outlineLvl w:val="2"/>
    </w:pPr>
    <w:rPr>
      <w:rFonts w:ascii="CG Times" w:hAnsi="CG Times" w:cs="CG Times"/>
      <w:sz w:val="24"/>
    </w:rPr>
  </w:style>
  <w:style w:type="paragraph" w:styleId="Level4">
    <w:name w:val="Level 4"/>
    <w:basedOn w:val="Normal"/>
    <w:qFormat/>
    <w:pPr>
      <w:widowControl w:val="false"/>
      <w:numPr>
        <w:ilvl w:val="0"/>
        <w:numId w:val="2"/>
      </w:numPr>
      <w:tabs>
        <w:tab w:val="clear" w:pos="720"/>
        <w:tab w:val="left" w:pos="2520" w:leader="none"/>
      </w:tabs>
      <w:ind w:firstLine="2160" w:start="0" w:end="0"/>
      <w:outlineLvl w:val="3"/>
    </w:pPr>
    <w:rPr>
      <w:rFonts w:ascii="CG Times" w:hAnsi="CG Times" w:cs="CG Times"/>
      <w:sz w:val="24"/>
    </w:rPr>
  </w:style>
  <w:style w:type="paragraph" w:styleId="Level5">
    <w:name w:val="Level 5"/>
    <w:basedOn w:val="Normal"/>
    <w:qFormat/>
    <w:pPr>
      <w:widowControl w:val="false"/>
      <w:numPr>
        <w:ilvl w:val="0"/>
        <w:numId w:val="2"/>
      </w:numPr>
      <w:tabs>
        <w:tab w:val="clear" w:pos="720"/>
        <w:tab w:val="left" w:pos="3240" w:leader="none"/>
      </w:tabs>
      <w:ind w:firstLine="2880" w:start="0" w:end="0"/>
      <w:outlineLvl w:val="4"/>
    </w:pPr>
    <w:rPr>
      <w:rFonts w:ascii="CG Times" w:hAnsi="CG Times" w:cs="CG Times"/>
      <w:sz w:val="24"/>
    </w:rPr>
  </w:style>
  <w:style w:type="paragraph" w:styleId="FootnoteText">
    <w:name w:val="footnote text"/>
    <w:basedOn w:val="Normal"/>
    <w:pPr>
      <w:widowControl w:val="false"/>
    </w:pPr>
    <w:rPr>
      <w:rFonts w:ascii="CG Times" w:hAnsi="CG Times" w:cs="CG Time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BodyTextIndent3">
    <w:name w:val="Body Text Indent 3"/>
    <w:basedOn w:val="Normal"/>
    <w:qFormat/>
    <w:pPr>
      <w:ind w:hanging="0" w:start="1080" w:end="0"/>
    </w:pPr>
    <w:rPr>
      <w:sz w:val="24"/>
    </w:rPr>
  </w:style>
  <w:style w:type="paragraph" w:styleId="BodyText3">
    <w:name w:val="Body Text 3"/>
    <w:basedOn w:val="Normal"/>
    <w:qFormat/>
    <w:pPr/>
    <w:rPr>
      <w:i/>
      <w:color w:val="000000"/>
      <w:sz w:val="24"/>
    </w:rPr>
  </w:style>
  <w:style w:type="paragraph" w:styleId="BodyTextIndent">
    <w:name w:val="Body Text Indent"/>
    <w:basedOn w:val="Normal"/>
    <w:pPr>
      <w:ind w:hanging="720" w:start="1440" w:end="0"/>
    </w:pPr>
    <w:rPr>
      <w:rFonts w:ascii="Arial" w:hAnsi="Arial" w:cs="Arial"/>
      <w:sz w:val="24"/>
    </w:rPr>
  </w:style>
  <w:style w:type="paragraph" w:styleId="BodyTextIndent2">
    <w:name w:val="Body Text Indent 2"/>
    <w:basedOn w:val="Normal"/>
    <w:qFormat/>
    <w:pPr>
      <w:ind w:firstLine="720" w:start="0" w:end="0"/>
      <w:jc w:val="both"/>
    </w:pPr>
    <w:rPr>
      <w:rFonts w:ascii="CG Times" w:hAnsi="CG Times" w:cs="CG Times"/>
      <w:sz w:val="24"/>
    </w:rPr>
  </w:style>
  <w:style w:type="paragraph" w:styleId="Header">
    <w:name w:val="head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TitleCover">
    <w:name w:val="Title Cover"/>
    <w:basedOn w:val="Normal"/>
    <w:next w:val="SubtitleCover"/>
    <w:qFormat/>
    <w:pPr>
      <w:keepNext w:val="true"/>
      <w:keepLines/>
      <w:spacing w:lineRule="atLeast" w:line="720" w:before="0" w:after="240"/>
      <w:jc w:val="center"/>
    </w:pPr>
    <w:rPr>
      <w:rFonts w:ascii="Garamond" w:hAnsi="Garamond" w:cs="Garamond"/>
      <w:caps/>
      <w:spacing w:val="65"/>
      <w:kern w:val="2"/>
      <w:sz w:val="64"/>
    </w:rPr>
  </w:style>
  <w:style w:type="paragraph" w:styleId="SubtitleCover">
    <w:name w:val="Subtitle Cover"/>
    <w:basedOn w:val="TitleCover"/>
    <w:next w:val="BodyText"/>
    <w:qFormat/>
    <w:pPr>
      <w:pBdr>
        <w:top w:val="single" w:sz="6" w:space="12" w:color="808080"/>
      </w:pBdr>
      <w:spacing w:lineRule="atLeast" w:line="440" w:before="0" w:after="0"/>
    </w:pPr>
    <w:rPr>
      <w:caps w:val="false"/>
      <w:smallCaps w:val="false"/>
      <w:spacing w:val="30"/>
      <w:sz w:val="44"/>
    </w:rPr>
  </w:style>
  <w:style w:type="paragraph" w:styleId="ListNumber">
    <w:name w:val="List Number"/>
    <w:basedOn w:val="List"/>
    <w:qFormat/>
    <w:pPr>
      <w:numPr>
        <w:ilvl w:val="0"/>
        <w:numId w:val="6"/>
      </w:numPr>
      <w:spacing w:lineRule="atLeast" w:line="240" w:before="0" w:after="240"/>
      <w:ind w:hanging="360" w:start="720" w:end="720"/>
      <w:jc w:val="both"/>
    </w:pPr>
    <w:rPr>
      <w:rFonts w:ascii="Garamond" w:hAnsi="Garamond" w:cs="Garamond"/>
      <w:kern w:val="0"/>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2000-08-04T11:26:00Z</dcterms:created>
  <dc:creator>KingMargaretS</dc:creator>
  <dc:description/>
  <dc:language>en-CA</dc:language>
  <cp:lastModifiedBy>Type your name here</cp:lastModifiedBy>
  <cp:lastPrinted>2000-07-27T10:41:00Z</cp:lastPrinted>
  <dcterms:modified xsi:type="dcterms:W3CDTF">2000-08-04T11:41:00Z</dcterms:modified>
  <cp:revision>8</cp:revision>
  <dc:subject/>
  <dc:title>SINGLE RETAILER MODEL</dc:title>
</cp:coreProperties>
</file>