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Anshuman Srivastava – Job Description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Anshuman Srivastava has some four years of experience in the Dabhol Power Company.  Currently, that project is in a restructuring mode, and requires someone with an understanding of the contracts.  As a part of the team working on this, Anshuman will perform the following tasks: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Co-ordinate and work with the Global Markets team on fuel hedging and risk mitigation strategies</w:t>
      </w:r>
    </w:p>
    <w:p>
      <w:pPr>
        <w:pStyle w:val="Normal"/>
        <w:numPr>
          <w:ilvl w:val="0"/>
          <w:numId w:val="2"/>
        </w:numPr>
        <w:rPr/>
      </w:pPr>
      <w:r>
        <w:rPr/>
        <w:t>Develop a model for differential fuel pricing for different parts of India</w:t>
      </w:r>
    </w:p>
    <w:p>
      <w:pPr>
        <w:pStyle w:val="Normal"/>
        <w:numPr>
          <w:ilvl w:val="0"/>
          <w:numId w:val="2"/>
        </w:numPr>
        <w:rPr/>
      </w:pPr>
      <w:r>
        <w:rPr/>
        <w:t>Work with the RAC group to understand and explain the risk exposures in the fuel and financing documents</w:t>
      </w:r>
    </w:p>
    <w:p>
      <w:pPr>
        <w:pStyle w:val="Normal"/>
        <w:numPr>
          <w:ilvl w:val="0"/>
          <w:numId w:val="2"/>
        </w:numPr>
        <w:rPr/>
      </w:pPr>
      <w:r>
        <w:rPr/>
        <w:t>Work on any number of miscellaneous items relating to the power model developed for Dabhol’s dispatch in regions outside Maahrashtra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  <w:color w:val="00000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2001-02-16T13:25:00Z</dcterms:created>
  <dc:creator>Anshuman Srivastav</dc:creator>
  <dc:description/>
  <dc:language>en-CA</dc:language>
  <cp:lastModifiedBy>Anshuman Srivastav</cp:lastModifiedBy>
  <dcterms:modified xsi:type="dcterms:W3CDTF">2001-02-16T13:33:00Z</dcterms:modified>
  <cp:revision>1</cp:revision>
  <dc:subject/>
  <dc:title>Anshuman Srivastava – Job Description</dc:title>
</cp:coreProperties>
</file>