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220" w:leader="none"/>
        </w:tabs>
        <w:ind w:firstLine="720" w:end="0"/>
        <w:rPr>
          <w:b/>
          <w:sz w:val="38"/>
        </w:rPr>
      </w:pPr>
      <w:r>
        <w:rPr>
          <w:b/>
          <w:sz w:val="38"/>
        </w:rPr>
        <w:tab/>
      </w:r>
    </w:p>
    <w:p>
      <w:pPr>
        <w:pStyle w:val="Normal"/>
        <w:tabs>
          <w:tab w:val="clear" w:pos="720"/>
          <w:tab w:val="center" w:pos="5220" w:leader="none"/>
        </w:tabs>
        <w:rPr>
          <w:b/>
          <w:sz w:val="38"/>
        </w:rPr>
      </w:pPr>
      <w:r>
        <w:rPr>
          <w:b/>
          <w:sz w:val="38"/>
        </w:rPr>
        <w:tab/>
        <w:t xml:space="preserve">Operating Permit  </w:t>
      </w:r>
    </w:p>
    <w:p>
      <w:pPr>
        <w:pStyle w:val="Normal"/>
        <w:tabs>
          <w:tab w:val="clear" w:pos="720"/>
          <w:tab w:val="center" w:pos="5220" w:leader="none"/>
        </w:tabs>
        <w:rPr>
          <w:b/>
          <w:sz w:val="38"/>
        </w:rPr>
      </w:pPr>
      <w:r>
        <w:rPr>
          <w:b/>
          <w:sz w:val="38"/>
        </w:rPr>
        <w:tab/>
        <w:t>Annual Compliance Certification Report Form</w:t>
      </w:r>
    </w:p>
    <w:p>
      <w:pPr>
        <w:pStyle w:val="Normal"/>
        <w:tabs>
          <w:tab w:val="clear" w:pos="720"/>
          <w:tab w:val="center" w:pos="5220" w:leader="none"/>
        </w:tabs>
        <w:rPr/>
      </w:pPr>
      <w:r>
        <w:rPr/>
        <w:tab/>
      </w:r>
    </w:p>
    <w:p>
      <w:pPr>
        <w:pStyle w:val="Normal"/>
        <w:rPr/>
      </w:pPr>
      <w:r>
        <w:rPr/>
      </w:r>
    </w:p>
    <w:p>
      <w:pPr>
        <w:pStyle w:val="Normal"/>
        <w:tabs>
          <w:tab w:val="clear" w:pos="720"/>
          <w:tab w:val="center" w:pos="5220" w:leader="none"/>
        </w:tabs>
        <w:rPr/>
      </w:pPr>
      <w:r>
        <w:rPr/>
        <w:tab/>
      </w:r>
      <w:r>
        <w:rPr>
          <w:b/>
        </w:rPr>
        <w:t>(PART 1)</w:t>
      </w:r>
    </w:p>
    <w:p>
      <w:pPr>
        <w:pStyle w:val="Normal"/>
        <w:ind w:firstLine="720" w:end="0"/>
        <w:rPr/>
      </w:pPr>
      <w:r>
        <w:rPr/>
      </w:r>
    </w:p>
    <w:p>
      <w:pPr>
        <w:pStyle w:val="Normal"/>
        <w:rPr/>
      </w:pPr>
      <w:r>
        <w:rPr/>
      </w:r>
    </w:p>
    <w:tbl>
      <w:tblPr>
        <w:tblW w:w="10440" w:type="dxa"/>
        <w:jc w:val="start"/>
        <w:tblInd w:w="120" w:type="dxa"/>
        <w:tblLayout w:type="fixed"/>
        <w:tblCellMar>
          <w:top w:w="0" w:type="dxa"/>
          <w:start w:w="120" w:type="dxa"/>
          <w:bottom w:w="0" w:type="dxa"/>
          <w:end w:w="120" w:type="dxa"/>
        </w:tblCellMar>
      </w:tblPr>
      <w:tblGrid>
        <w:gridCol w:w="10440"/>
      </w:tblGrid>
      <w:tr>
        <w:trPr/>
        <w:tc>
          <w:tcPr>
            <w:tcW w:w="104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sz w:val="30"/>
              </w:rPr>
            </w:pPr>
            <w:r>
              <w:rPr>
                <w:sz w:val="30"/>
              </w:rPr>
              <w:t>Identifying Information</w:t>
            </w:r>
          </w:p>
        </w:tc>
      </w:tr>
      <w:tr>
        <w:trPr/>
        <w:tc>
          <w:tcPr>
            <w:tcW w:w="10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rPr/>
            </w:pPr>
            <w:r>
              <w:rPr/>
            </w:r>
          </w:p>
          <w:p>
            <w:pPr>
              <w:pStyle w:val="Normal"/>
              <w:rPr/>
            </w:pPr>
            <w:r>
              <w:rPr/>
              <w:t xml:space="preserve">Source Name: </w:t>
            </w:r>
            <w:r>
              <w:rPr>
                <w:u w:val="single"/>
              </w:rPr>
              <w:t xml:space="preserve">                                                                                        </w:t>
            </w:r>
            <w:r>
              <w:rPr/>
              <w:t xml:space="preserve">   County: </w:t>
            </w:r>
            <w:r>
              <w:rPr>
                <w:u w:val="single"/>
              </w:rPr>
              <w:t xml:space="preserve">                                 </w:t>
            </w:r>
          </w:p>
          <w:p>
            <w:pPr>
              <w:pStyle w:val="Normal"/>
              <w:rPr/>
            </w:pPr>
            <w:r>
              <w:rPr/>
            </w:r>
          </w:p>
          <w:p>
            <w:pPr>
              <w:pStyle w:val="Normal"/>
              <w:rPr/>
            </w:pPr>
            <w:r>
              <w:rPr/>
              <w:t xml:space="preserve">Source Address: </w:t>
            </w:r>
            <w:r>
              <w:rPr>
                <w:u w:val="single"/>
              </w:rPr>
              <w:t xml:space="preserve">                                                                                                                                          </w:t>
            </w:r>
          </w:p>
          <w:p>
            <w:pPr>
              <w:pStyle w:val="Normal"/>
              <w:rPr/>
            </w:pPr>
            <w:r>
              <w:rPr/>
              <w:t xml:space="preserve">City: </w:t>
            </w:r>
            <w:r>
              <w:rPr>
                <w:u w:val="single"/>
              </w:rPr>
              <w:t xml:space="preserve">                                                                 </w:t>
            </w:r>
            <w:r>
              <w:rPr/>
              <w:t xml:space="preserve">  State: </w:t>
            </w:r>
            <w:r>
              <w:rPr>
                <w:u w:val="single"/>
              </w:rPr>
              <w:t xml:space="preserve">                                    </w:t>
            </w:r>
            <w:r>
              <w:rPr/>
              <w:t xml:space="preserve">  Zip Code: </w:t>
            </w:r>
            <w:r>
              <w:rPr>
                <w:u w:val="single"/>
              </w:rPr>
              <w:t xml:space="preserve">                       </w:t>
            </w:r>
          </w:p>
          <w:p>
            <w:pPr>
              <w:pStyle w:val="Normal"/>
              <w:rPr/>
            </w:pPr>
            <w:r>
              <w:rPr/>
            </w:r>
          </w:p>
          <w:p>
            <w:pPr>
              <w:pStyle w:val="Normal"/>
              <w:rPr/>
            </w:pPr>
            <w:r>
              <w:rPr/>
              <w:t xml:space="preserve">Responsible Official: </w:t>
            </w:r>
            <w:r>
              <w:rPr>
                <w:u w:val="single"/>
              </w:rPr>
              <w:t>Ph</w:t>
            </w:r>
            <w:r>
              <w:rPr/>
              <w:t xml:space="preserve"> No. </w:t>
            </w:r>
            <w:r>
              <w:rPr>
                <w:u w:val="single"/>
              </w:rPr>
              <w:t xml:space="preserve">                          </w:t>
            </w:r>
            <w:r>
              <w:rPr/>
              <w:t xml:space="preserve">  Fax No.   </w:t>
            </w:r>
            <w:r>
              <w:rPr>
                <w:u w:val="single"/>
              </w:rPr>
              <w:t xml:space="preserve">                            </w:t>
            </w:r>
          </w:p>
          <w:p>
            <w:pPr>
              <w:pStyle w:val="Normal"/>
              <w:rPr/>
            </w:pPr>
            <w:r>
              <w:rPr/>
              <w:t xml:space="preserve">Technical Contact: </w:t>
            </w:r>
            <w:r>
              <w:rPr>
                <w:u w:val="single"/>
              </w:rPr>
              <w:t>Ph</w:t>
            </w:r>
            <w:r>
              <w:rPr/>
              <w:t xml:space="preserve"> No. </w:t>
            </w:r>
            <w:r>
              <w:rPr>
                <w:u w:val="single"/>
              </w:rPr>
              <w:t xml:space="preserve">                        </w:t>
            </w:r>
            <w:r>
              <w:rPr/>
              <w:t xml:space="preserve">  Fax No.  </w:t>
            </w:r>
            <w:r>
              <w:rPr>
                <w:u w:val="single"/>
              </w:rPr>
              <w:t xml:space="preserve">                              </w:t>
            </w:r>
          </w:p>
          <w:p>
            <w:pPr>
              <w:pStyle w:val="Normal"/>
              <w:rPr/>
            </w:pPr>
            <w:r>
              <w:rPr/>
              <w:t xml:space="preserve">Principal Company Product or Business: </w:t>
            </w:r>
            <w:r>
              <w:rPr>
                <w:u w:val="single"/>
              </w:rPr>
              <w:t xml:space="preserve">                                              </w:t>
            </w:r>
            <w:r>
              <w:rPr/>
              <w:t xml:space="preserve"> Primary SIC Code:   </w:t>
            </w:r>
            <w:r>
              <w:rPr>
                <w:u w:val="single"/>
              </w:rPr>
              <w:t xml:space="preserve">                     </w:t>
            </w:r>
          </w:p>
          <w:p>
            <w:pPr>
              <w:pStyle w:val="Normal"/>
              <w:rPr/>
            </w:pPr>
            <w:r>
              <w:rPr/>
            </w:r>
          </w:p>
          <w:p>
            <w:pPr>
              <w:pStyle w:val="Normal"/>
              <w:rPr/>
            </w:pPr>
            <w:r>
              <w:rPr/>
              <w:t xml:space="preserve">Permit No. </w:t>
            </w:r>
            <w:r>
              <w:rPr>
                <w:u w:val="single"/>
              </w:rPr>
              <w:t xml:space="preserve">                                                             </w:t>
            </w:r>
            <w:r>
              <w:rPr/>
              <w:t xml:space="preserve">  Permit Issued Date: </w:t>
            </w:r>
            <w:r>
              <w:rPr>
                <w:u w:val="single"/>
              </w:rPr>
              <w:t xml:space="preserve">                                                   </w:t>
            </w:r>
          </w:p>
          <w:p>
            <w:pPr>
              <w:pStyle w:val="Normal"/>
              <w:rPr>
                <w:u w:val="single"/>
              </w:rPr>
            </w:pPr>
            <w:r>
              <w:rPr>
                <w:u w:val="single"/>
              </w:rPr>
            </w:r>
          </w:p>
          <w:p>
            <w:pPr>
              <w:pStyle w:val="Normal"/>
              <w:spacing w:before="0" w:after="58"/>
              <w:rPr>
                <w:u w:val="single"/>
              </w:rPr>
            </w:pPr>
            <w:r>
              <w:rPr>
                <w:u w:val="single"/>
              </w:rPr>
            </w:r>
          </w:p>
        </w:tc>
      </w:tr>
    </w:tbl>
    <w:p>
      <w:pPr>
        <w:pStyle w:val="Normal"/>
        <w:rPr>
          <w:vanish/>
        </w:rPr>
      </w:pPr>
      <w:r>
        <w:rPr>
          <w:vanish/>
        </w:rPr>
      </w:r>
    </w:p>
    <w:tbl>
      <w:tblPr>
        <w:tblW w:w="10440" w:type="dxa"/>
        <w:jc w:val="start"/>
        <w:tblInd w:w="120" w:type="dxa"/>
        <w:tblLayout w:type="fixed"/>
        <w:tblCellMar>
          <w:top w:w="0" w:type="dxa"/>
          <w:start w:w="120" w:type="dxa"/>
          <w:bottom w:w="0" w:type="dxa"/>
          <w:end w:w="120" w:type="dxa"/>
        </w:tblCellMar>
      </w:tblPr>
      <w:tblGrid>
        <w:gridCol w:w="10440"/>
      </w:tblGrid>
      <w:tr>
        <w:trPr/>
        <w:tc>
          <w:tcPr>
            <w:tcW w:w="104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sz w:val="30"/>
              </w:rPr>
            </w:pPr>
            <w:r>
              <w:rPr>
                <w:sz w:val="30"/>
              </w:rPr>
              <w:t>Certification of Truth, Accuracy, and Completeness</w:t>
            </w:r>
          </w:p>
        </w:tc>
      </w:tr>
      <w:tr>
        <w:trPr/>
        <w:tc>
          <w:tcPr>
            <w:tcW w:w="10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rPr/>
            </w:pPr>
            <w:r>
              <w:rPr/>
            </w:r>
          </w:p>
          <w:p>
            <w:pPr>
              <w:pStyle w:val="Normal"/>
              <w:rPr/>
            </w:pPr>
            <w:r>
              <w:rPr/>
              <w:t xml:space="preserve">I, </w:t>
            </w:r>
            <w:r>
              <w:rPr>
                <w:u w:val="single"/>
              </w:rPr>
              <w:t>(Responsible Official) certify</w:t>
            </w:r>
            <w:r>
              <w:rPr/>
              <w:t xml:space="preserve"> that, based on information and belief formed after reasonable inquiry, the statements and information contained in the attached annual compliance certification are true, accurate, and complete.</w:t>
            </w:r>
          </w:p>
          <w:p>
            <w:pPr>
              <w:pStyle w:val="Normal"/>
              <w:rPr/>
            </w:pPr>
            <w:r>
              <w:rPr/>
            </w:r>
          </w:p>
          <w:p>
            <w:pPr>
              <w:pStyle w:val="Normal"/>
              <w:rPr/>
            </w:pPr>
            <w:r>
              <w:rPr/>
              <w:t>Signature</w:t>
            </w:r>
            <w:r>
              <w:rPr>
                <w:u w:val="single"/>
              </w:rPr>
              <w:t xml:space="preserve">   (Responsible Official</w:t>
            </w:r>
            <w:r>
              <w:rPr>
                <w:rFonts w:cs="WP TypographicSymbols" w:ascii="WP TypographicSymbols" w:hAnsi="WP TypographicSymbols"/>
                <w:u w:val="single"/>
              </w:rPr>
              <w:sym w:font="WP TypographicSymbols" w:char="f073"/>
            </w:r>
            <w:r>
              <w:rPr>
                <w:u w:val="single"/>
              </w:rPr>
              <w:t xml:space="preserve"> Signature)                                                 </w:t>
            </w:r>
            <w:r>
              <w:rPr/>
              <w:t xml:space="preserve">  Date: </w:t>
            </w:r>
            <w:r>
              <w:rPr>
                <w:u w:val="single"/>
              </w:rPr>
              <w:t xml:space="preserve">     (Date)                   </w:t>
            </w:r>
          </w:p>
          <w:p>
            <w:pPr>
              <w:pStyle w:val="Normal"/>
              <w:rPr/>
            </w:pPr>
            <w:r>
              <w:rPr/>
            </w:r>
          </w:p>
          <w:p>
            <w:pPr>
              <w:pStyle w:val="Normal"/>
              <w:spacing w:before="0" w:after="58"/>
              <w:rPr/>
            </w:pPr>
            <w:r>
              <w:rPr/>
              <w:t xml:space="preserve">Title: </w:t>
            </w:r>
            <w:r>
              <w:rPr>
                <w:u w:val="single"/>
              </w:rPr>
              <w:t xml:space="preserve">        (Responsible Official</w:t>
            </w:r>
            <w:r>
              <w:rPr>
                <w:rFonts w:cs="WP TypographicSymbols" w:ascii="WP TypographicSymbols" w:hAnsi="WP TypographicSymbols"/>
                <w:u w:val="single"/>
              </w:rPr>
              <w:sym w:font="WP TypographicSymbols" w:char="f073"/>
            </w:r>
            <w:r>
              <w:rPr>
                <w:u w:val="single"/>
              </w:rPr>
              <w:t xml:space="preserve"> Tittle)                                                                                                       </w:t>
            </w:r>
          </w:p>
        </w:tc>
      </w:tr>
    </w:tbl>
    <w:p>
      <w:pPr>
        <w:pStyle w:val="Normal"/>
        <w:rPr/>
      </w:pPr>
      <w:r>
        <w:rPr/>
      </w:r>
    </w:p>
    <w:p>
      <w:pPr>
        <w:pStyle w:val="Normal"/>
        <w:tabs>
          <w:tab w:val="clear" w:pos="720"/>
          <w:tab w:val="center" w:pos="5220" w:leader="none"/>
        </w:tabs>
        <w:rPr/>
      </w:pPr>
      <w:r>
        <w:rPr/>
        <w:tab/>
      </w:r>
    </w:p>
    <w:p>
      <w:pPr>
        <w:pStyle w:val="Normal"/>
        <w:rPr/>
      </w:pPr>
      <w:r>
        <w:rPr/>
      </w:r>
    </w:p>
    <w:p>
      <w:pPr>
        <w:pStyle w:val="Normal"/>
        <w:rPr/>
      </w:pPr>
      <w:r>
        <w:rPr/>
      </w:r>
    </w:p>
    <w:p>
      <w:pPr>
        <w:pStyle w:val="Normal"/>
        <w:rPr/>
      </w:pPr>
      <w:r>
        <w:rPr/>
      </w:r>
    </w:p>
    <w:p>
      <w:pPr>
        <w:sectPr>
          <w:type w:val="nextPage"/>
          <w:pgSz w:w="12240" w:h="15840"/>
          <w:pgMar w:left="900" w:right="900" w:gutter="0" w:header="0" w:top="1440" w:footer="0" w:bottom="1440"/>
          <w:pgNumType w:fmt="decimal"/>
          <w:formProt w:val="false"/>
          <w:textDirection w:val="lrTb"/>
          <w:docGrid w:type="default" w:linePitch="360" w:charSpace="0"/>
        </w:sectPr>
      </w:pPr>
    </w:p>
    <w:p>
      <w:pPr>
        <w:pStyle w:val="Normal"/>
        <w:tabs>
          <w:tab w:val="clear" w:pos="720"/>
          <w:tab w:val="center" w:pos="5220" w:leader="none"/>
        </w:tabs>
        <w:rPr>
          <w:b/>
          <w:sz w:val="42"/>
        </w:rPr>
      </w:pPr>
      <w:r>
        <w:rPr>
          <w:b/>
          <w:sz w:val="42"/>
        </w:rPr>
        <w:tab/>
        <w:t>Operating Permits</w:t>
      </w:r>
    </w:p>
    <w:p>
      <w:pPr>
        <w:pStyle w:val="Normal"/>
        <w:tabs>
          <w:tab w:val="clear" w:pos="720"/>
          <w:tab w:val="center" w:pos="5220" w:leader="none"/>
        </w:tabs>
        <w:rPr/>
      </w:pPr>
      <w:r>
        <w:rPr>
          <w:b/>
          <w:sz w:val="42"/>
        </w:rPr>
        <w:tab/>
        <w:t>Annual Compliance Certification Form</w:t>
      </w:r>
      <w:r>
        <w:rPr/>
        <w:t xml:space="preserve"> </w:t>
      </w:r>
    </w:p>
    <w:p>
      <w:pPr>
        <w:pStyle w:val="Normal"/>
        <w:rPr/>
      </w:pPr>
      <w:r>
        <w:rPr/>
      </w:r>
    </w:p>
    <w:p>
      <w:pPr>
        <w:pStyle w:val="Normal"/>
        <w:tabs>
          <w:tab w:val="clear" w:pos="720"/>
          <w:tab w:val="center" w:pos="5220" w:leader="none"/>
        </w:tabs>
        <w:rPr/>
      </w:pPr>
      <w:r>
        <w:rPr/>
        <w:tab/>
      </w:r>
      <w:r>
        <w:rPr>
          <w:b/>
        </w:rPr>
        <w:t>(PART 2)</w:t>
      </w:r>
    </w:p>
    <w:p>
      <w:pPr>
        <w:pStyle w:val="Normal"/>
        <w:rPr/>
      </w:pPr>
      <w:r>
        <w:rPr/>
      </w:r>
    </w:p>
    <w:p>
      <w:pPr>
        <w:pStyle w:val="Normal"/>
        <w:ind w:start="7920" w:end="0"/>
        <w:rPr/>
      </w:pPr>
      <w:r>
        <w:rPr/>
        <w:t xml:space="preserve">Pg.   </w:t>
      </w:r>
      <w:r>
        <w:rPr>
          <w:u w:val="single"/>
        </w:rPr>
        <w:t xml:space="preserve">            </w:t>
      </w:r>
      <w:r>
        <w:rPr/>
        <w:t xml:space="preserve">  Of   </w:t>
      </w:r>
      <w:r>
        <w:rPr>
          <w:u w:val="single"/>
        </w:rPr>
        <w:t xml:space="preserve">            </w:t>
      </w:r>
    </w:p>
    <w:p>
      <w:pPr>
        <w:pStyle w:val="Normal"/>
        <w:jc w:val="center"/>
        <w:rPr>
          <w:sz w:val="28"/>
        </w:rPr>
      </w:pPr>
      <w:r>
        <w:rPr>
          <w:sz w:val="28"/>
        </w:rPr>
        <w:t>Example</w:t>
      </w:r>
    </w:p>
    <w:p>
      <w:pPr>
        <w:pStyle w:val="Normal"/>
        <w:rPr/>
      </w:pPr>
      <w:r>
        <w:rPr/>
      </w:r>
    </w:p>
    <w:tbl>
      <w:tblPr>
        <w:tblW w:w="10440" w:type="dxa"/>
        <w:jc w:val="center"/>
        <w:tblInd w:w="0" w:type="dxa"/>
        <w:tblLayout w:type="fixed"/>
        <w:tblCellMar>
          <w:top w:w="0" w:type="dxa"/>
          <w:start w:w="120" w:type="dxa"/>
          <w:bottom w:w="0" w:type="dxa"/>
          <w:end w:w="120" w:type="dxa"/>
        </w:tblCellMar>
      </w:tblPr>
      <w:tblGrid>
        <w:gridCol w:w="10440"/>
      </w:tblGrid>
      <w:tr>
        <w:trPr/>
        <w:tc>
          <w:tcPr>
            <w:tcW w:w="104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sz w:val="30"/>
              </w:rPr>
              <w:t xml:space="preserve">Annual Compliance Certification Data for State Permit No.  </w:t>
            </w:r>
            <w:r>
              <w:rPr>
                <w:sz w:val="30"/>
                <w:u w:val="single"/>
              </w:rPr>
              <w:t xml:space="preserve">                              </w:t>
            </w:r>
          </w:p>
        </w:tc>
      </w:tr>
    </w:tbl>
    <w:p>
      <w:pPr>
        <w:pStyle w:val="Normal"/>
        <w:rPr>
          <w:vanish/>
        </w:rPr>
      </w:pPr>
      <w:r>
        <w:rPr>
          <w:vanish/>
        </w:rPr>
      </w:r>
    </w:p>
    <w:tbl>
      <w:tblPr>
        <w:tblW w:w="10438" w:type="dxa"/>
        <w:jc w:val="center"/>
        <w:tblInd w:w="0" w:type="dxa"/>
        <w:tblLayout w:type="fixed"/>
        <w:tblCellMar>
          <w:top w:w="0" w:type="dxa"/>
          <w:start w:w="120" w:type="dxa"/>
          <w:bottom w:w="0" w:type="dxa"/>
          <w:end w:w="120" w:type="dxa"/>
        </w:tblCellMar>
      </w:tblPr>
      <w:tblGrid>
        <w:gridCol w:w="2248"/>
        <w:gridCol w:w="4192"/>
        <w:gridCol w:w="1938"/>
        <w:gridCol w:w="2060"/>
      </w:tblGrid>
      <w:tr>
        <w:trPr/>
        <w:tc>
          <w:tcPr>
            <w:tcW w:w="224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rPr/>
            </w:pPr>
            <w:r>
              <w:rPr/>
              <w:t>Permit Term or Condition Identification No.</w:t>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1004" w:leader="none"/>
              </w:tabs>
              <w:spacing w:before="0" w:after="58"/>
              <w:rPr/>
            </w:pPr>
            <w:r>
              <w:rPr/>
              <w:tab/>
              <w:t>{1}</w:t>
            </w:r>
          </w:p>
        </w:tc>
        <w:tc>
          <w:tcPr>
            <w:tcW w:w="419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rPr/>
            </w:pPr>
            <w:r>
              <w:rPr/>
              <w:t>Method(s) or other information or other facts  used to determine the compliance status</w:t>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1976" w:leader="none"/>
              </w:tabs>
              <w:spacing w:before="0" w:after="58"/>
              <w:rPr/>
            </w:pPr>
            <w:r>
              <w:rPr/>
              <w:tab/>
              <w:t>{2}</w:t>
            </w:r>
          </w:p>
        </w:tc>
        <w:tc>
          <w:tcPr>
            <w:tcW w:w="193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rPr/>
            </w:pPr>
            <w:r>
              <w:rPr/>
              <w:t xml:space="preserve">Data Collection Frequency  continuous (C) or intermittent (I) </w:t>
            </w:r>
          </w:p>
          <w:p>
            <w:pPr>
              <w:pStyle w:val="Normal"/>
              <w:rPr/>
            </w:pPr>
            <w:r>
              <w:rPr/>
            </w:r>
          </w:p>
          <w:p>
            <w:pPr>
              <w:pStyle w:val="Normal"/>
              <w:rPr/>
            </w:pPr>
            <w:r>
              <w:rPr/>
            </w:r>
          </w:p>
          <w:p>
            <w:pPr>
              <w:pStyle w:val="Normal"/>
              <w:rPr/>
            </w:pPr>
            <w:r>
              <w:rPr/>
            </w:r>
          </w:p>
          <w:p>
            <w:pPr>
              <w:pStyle w:val="Normal"/>
              <w:tabs>
                <w:tab w:val="clear" w:pos="720"/>
                <w:tab w:val="center" w:pos="849" w:leader="none"/>
              </w:tabs>
              <w:spacing w:before="0" w:after="58"/>
              <w:rPr/>
            </w:pPr>
            <w:r>
              <w:rPr/>
              <w:tab/>
              <w:t>{3}</w:t>
            </w:r>
          </w:p>
        </w:tc>
        <w:tc>
          <w:tcPr>
            <w:tcW w:w="20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rPr/>
            </w:pPr>
            <w:r>
              <w:rPr/>
              <w:t xml:space="preserve">In Compliance?  If so type </w:t>
            </w:r>
            <w:r>
              <w:rPr>
                <w:rFonts w:cs="WP TypographicSymbols" w:ascii="WP TypographicSymbols" w:hAnsi="WP TypographicSymbols"/>
              </w:rPr>
              <w:sym w:font="WP TypographicSymbols" w:char="f041"/>
            </w:r>
            <w:r>
              <w:rPr/>
              <w:t>Yes</w:t>
            </w:r>
            <w:r>
              <w:rPr>
                <w:rFonts w:cs="WP TypographicSymbols" w:ascii="WP TypographicSymbols" w:hAnsi="WP TypographicSymbols"/>
              </w:rPr>
              <w:sym w:font="WP TypographicSymbols" w:char="f040"/>
            </w:r>
            <w:r>
              <w:rPr/>
              <w:t xml:space="preserve">.  If not type </w:t>
            </w:r>
            <w:r>
              <w:rPr>
                <w:rFonts w:cs="WP TypographicSymbols" w:ascii="WP TypographicSymbols" w:hAnsi="WP TypographicSymbols"/>
              </w:rPr>
              <w:sym w:font="WP TypographicSymbols" w:char="f041"/>
            </w:r>
            <w:r>
              <w:rPr/>
              <w:t>Dev</w:t>
            </w:r>
            <w:r>
              <w:rPr>
                <w:rFonts w:cs="WP TypographicSymbols" w:ascii="WP TypographicSymbols" w:hAnsi="WP TypographicSymbols"/>
              </w:rPr>
              <w:sym w:font="WP TypographicSymbols" w:char="f040"/>
            </w:r>
            <w:r>
              <w:rPr/>
              <w:t xml:space="preserve"> and complete table entitled </w:t>
            </w:r>
            <w:r>
              <w:rPr>
                <w:rFonts w:cs="WP TypographicSymbols" w:ascii="WP TypographicSymbols" w:hAnsi="WP TypographicSymbols"/>
              </w:rPr>
              <w:sym w:font="WP TypographicSymbols" w:char="f041"/>
            </w:r>
            <w:r>
              <w:rPr/>
              <w:t>Deviation Reporting (Part 3)</w:t>
            </w:r>
            <w:r>
              <w:rPr>
                <w:rFonts w:cs="WP TypographicSymbols" w:ascii="WP TypographicSymbols" w:hAnsi="WP TypographicSymbols"/>
              </w:rPr>
              <w:sym w:font="WP TypographicSymbols" w:char="f040"/>
            </w:r>
            <w:r>
              <w:rPr/>
              <w:t xml:space="preserve"> </w:t>
            </w:r>
          </w:p>
          <w:p>
            <w:pPr>
              <w:pStyle w:val="Normal"/>
              <w:rPr/>
            </w:pPr>
            <w:r>
              <w:rPr/>
            </w:r>
          </w:p>
          <w:p>
            <w:pPr>
              <w:pStyle w:val="Normal"/>
              <w:tabs>
                <w:tab w:val="clear" w:pos="720"/>
                <w:tab w:val="center" w:pos="910" w:leader="none"/>
              </w:tabs>
              <w:spacing w:before="0" w:after="58"/>
              <w:rPr/>
            </w:pPr>
            <w:r>
              <w:rPr/>
              <w:tab/>
              <w:t xml:space="preserve">{4} </w:t>
            </w:r>
          </w:p>
        </w:tc>
      </w:tr>
      <w:tr>
        <w:trPr/>
        <w:tc>
          <w:tcPr>
            <w:tcW w:w="22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004" w:leader="none"/>
              </w:tabs>
              <w:spacing w:before="0" w:after="58"/>
              <w:rPr/>
            </w:pPr>
            <w:r>
              <w:rPr/>
              <w:tab/>
              <w:t>1.4 of the permit</w:t>
            </w:r>
          </w:p>
        </w:tc>
        <w:tc>
          <w:tcPr>
            <w:tcW w:w="4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rPr/>
            </w:pPr>
            <w:r>
              <w:rPr/>
              <w:t>Record keeping &amp; Stack Testing</w:t>
            </w:r>
          </w:p>
          <w:p>
            <w:pPr>
              <w:pStyle w:val="Normal"/>
              <w:rPr/>
            </w:pPr>
            <w:r>
              <w:rPr/>
              <w:t xml:space="preserve"> </w:t>
            </w:r>
            <w:r>
              <w:rPr/>
              <w:t xml:space="preserve">Data with Portable </w:t>
            </w:r>
          </w:p>
          <w:p>
            <w:pPr>
              <w:pStyle w:val="Normal"/>
              <w:spacing w:before="0" w:after="58"/>
              <w:rPr/>
            </w:pPr>
            <w:r>
              <w:rPr/>
              <w:t>Analyzer or 2.4 of the permit</w:t>
            </w:r>
          </w:p>
        </w:tc>
        <w:tc>
          <w:tcPr>
            <w:tcW w:w="193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849" w:leader="none"/>
              </w:tabs>
              <w:spacing w:before="0" w:after="58"/>
              <w:rPr/>
            </w:pPr>
            <w:r>
              <w:rPr/>
              <w:tab/>
              <w:t>I</w:t>
            </w:r>
          </w:p>
        </w:tc>
        <w:tc>
          <w:tcPr>
            <w:tcW w:w="2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910" w:leader="none"/>
              </w:tabs>
              <w:spacing w:before="0" w:after="58"/>
              <w:rPr/>
            </w:pPr>
            <w:r>
              <w:rPr/>
              <w:tab/>
              <w:t>Yes</w:t>
            </w:r>
          </w:p>
        </w:tc>
      </w:tr>
      <w:tr>
        <w:trPr/>
        <w:tc>
          <w:tcPr>
            <w:tcW w:w="22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004" w:leader="none"/>
              </w:tabs>
              <w:spacing w:before="0" w:after="58"/>
              <w:rPr/>
            </w:pPr>
            <w:r>
              <w:rPr/>
              <w:tab/>
              <w:t>1.6 of the permit</w:t>
            </w:r>
          </w:p>
        </w:tc>
        <w:tc>
          <w:tcPr>
            <w:tcW w:w="4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976" w:leader="none"/>
              </w:tabs>
              <w:spacing w:before="0" w:after="58"/>
              <w:rPr/>
            </w:pPr>
            <w:r>
              <w:rPr/>
              <w:tab/>
              <w:t>CEM</w:t>
            </w:r>
          </w:p>
        </w:tc>
        <w:tc>
          <w:tcPr>
            <w:tcW w:w="193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849" w:leader="none"/>
              </w:tabs>
              <w:spacing w:before="0" w:after="58"/>
              <w:rPr/>
            </w:pPr>
            <w:r>
              <w:rPr/>
              <w:tab/>
              <w:t>C</w:t>
            </w:r>
          </w:p>
        </w:tc>
        <w:tc>
          <w:tcPr>
            <w:tcW w:w="2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910" w:leader="none"/>
              </w:tabs>
              <w:spacing w:before="0" w:after="58"/>
              <w:rPr/>
            </w:pPr>
            <w:r>
              <w:rPr/>
              <w:tab/>
              <w:t xml:space="preserve"> Dev</w:t>
            </w:r>
          </w:p>
        </w:tc>
      </w:tr>
      <w:tr>
        <w:trPr/>
        <w:tc>
          <w:tcPr>
            <w:tcW w:w="22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004" w:leader="none"/>
              </w:tabs>
              <w:spacing w:before="0" w:after="58"/>
              <w:rPr/>
            </w:pPr>
            <w:r>
              <w:rPr/>
              <w:tab/>
              <w:t>2.3 of the permit</w:t>
            </w:r>
          </w:p>
        </w:tc>
        <w:tc>
          <w:tcPr>
            <w:tcW w:w="4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976" w:leader="none"/>
              </w:tabs>
              <w:spacing w:before="0" w:after="58"/>
              <w:rPr/>
            </w:pPr>
            <w:r>
              <w:rPr/>
              <w:tab/>
              <w:t>CEM</w:t>
            </w:r>
          </w:p>
        </w:tc>
        <w:tc>
          <w:tcPr>
            <w:tcW w:w="193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849" w:leader="none"/>
              </w:tabs>
              <w:spacing w:before="0" w:after="58"/>
              <w:rPr/>
            </w:pPr>
            <w:r>
              <w:rPr/>
              <w:tab/>
              <w:t>C</w:t>
            </w:r>
          </w:p>
        </w:tc>
        <w:tc>
          <w:tcPr>
            <w:tcW w:w="2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910" w:leader="none"/>
              </w:tabs>
              <w:spacing w:before="0" w:after="58"/>
              <w:rPr/>
            </w:pPr>
            <w:r>
              <w:rPr/>
              <w:tab/>
              <w:t>Dev</w:t>
            </w:r>
          </w:p>
        </w:tc>
      </w:tr>
      <w:tr>
        <w:trPr/>
        <w:tc>
          <w:tcPr>
            <w:tcW w:w="22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93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22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93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bl>
    <w:p>
      <w:pPr>
        <w:pStyle w:val="Normal"/>
        <w:ind w:firstLine="5040" w:end="0"/>
        <w:rPr/>
      </w:pPr>
      <w:r>
        <w:rPr/>
      </w:r>
    </w:p>
    <w:p>
      <w:pPr>
        <w:pStyle w:val="Normal"/>
        <w:tabs>
          <w:tab w:val="clear" w:pos="720"/>
          <w:tab w:val="center" w:pos="5220" w:leader="none"/>
        </w:tabs>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2240" w:h="15840"/>
          <w:pgMar w:left="900" w:right="900" w:gutter="0" w:header="0" w:top="1440" w:footer="0" w:bottom="1440"/>
          <w:formProt w:val="false"/>
          <w:textDirection w:val="lrTb"/>
          <w:docGrid w:type="default" w:linePitch="360" w:charSpace="0"/>
        </w:sectPr>
      </w:pPr>
    </w:p>
    <w:p>
      <w:pPr>
        <w:pStyle w:val="Normal"/>
        <w:rPr/>
      </w:pPr>
      <w:r>
        <w:rPr/>
      </w:r>
    </w:p>
    <w:p>
      <w:pPr>
        <w:pStyle w:val="Normal"/>
        <w:jc w:val="center"/>
        <w:rPr>
          <w:b/>
          <w:sz w:val="38"/>
        </w:rPr>
      </w:pPr>
      <w:r>
        <w:rPr>
          <w:b/>
          <w:sz w:val="38"/>
        </w:rPr>
        <w:t xml:space="preserve">Instructions to </w:t>
      </w:r>
    </w:p>
    <w:p>
      <w:pPr>
        <w:pStyle w:val="Normal"/>
        <w:jc w:val="center"/>
        <w:rPr>
          <w:b/>
          <w:sz w:val="38"/>
        </w:rPr>
      </w:pPr>
      <w:r>
        <w:rPr>
          <w:b/>
          <w:sz w:val="38"/>
        </w:rPr>
        <w:t>Operating Permits</w:t>
      </w:r>
    </w:p>
    <w:p>
      <w:pPr>
        <w:pStyle w:val="Normal"/>
        <w:jc w:val="center"/>
        <w:rPr>
          <w:b/>
          <w:sz w:val="38"/>
        </w:rPr>
      </w:pPr>
      <w:r>
        <w:rPr>
          <w:rFonts w:cs="WP TypographicSymbols" w:ascii="WP TypographicSymbols" w:hAnsi="WP TypographicSymbols"/>
          <w:b/>
          <w:sz w:val="38"/>
        </w:rPr>
        <w:sym w:font="WP TypographicSymbols" w:char="f042"/>
      </w:r>
      <w:r>
        <w:rPr>
          <w:b/>
          <w:sz w:val="38"/>
        </w:rPr>
        <w:t xml:space="preserve"> </w:t>
      </w:r>
      <w:r>
        <w:rPr>
          <w:b/>
          <w:sz w:val="38"/>
        </w:rPr>
        <w:t xml:space="preserve">Annual Compliance Certification </w:t>
      </w:r>
      <w:r>
        <w:rPr>
          <w:rFonts w:cs="WP TypographicSymbols" w:ascii="WP TypographicSymbols" w:hAnsi="WP TypographicSymbols"/>
          <w:b/>
          <w:sz w:val="38"/>
        </w:rPr>
        <w:sym w:font="WP TypographicSymbols" w:char="f042"/>
      </w:r>
    </w:p>
    <w:p>
      <w:pPr>
        <w:pStyle w:val="Normal"/>
        <w:jc w:val="center"/>
        <w:rPr/>
      </w:pPr>
      <w:r>
        <w:rPr/>
        <w:t>(PART 2 Instruction)</w:t>
      </w:r>
    </w:p>
    <w:p>
      <w:pPr>
        <w:pStyle w:val="Normal"/>
        <w:jc w:val="center"/>
        <w:rPr/>
      </w:pPr>
      <w:r>
        <w:rPr/>
        <w:t>======================================================================</w:t>
      </w:r>
    </w:p>
    <w:p>
      <w:pPr>
        <w:pStyle w:val="Normal"/>
        <w:jc w:val="center"/>
        <w:rPr/>
      </w:pPr>
      <w:r>
        <w:rPr>
          <w:b/>
        </w:rPr>
        <w:t>Annual Compliance Certification Data Element:</w:t>
      </w:r>
    </w:p>
    <w:p>
      <w:pPr>
        <w:pStyle w:val="Normal"/>
        <w:jc w:val="center"/>
        <w:rPr/>
      </w:pPr>
      <w:r>
        <w:rPr/>
      </w:r>
    </w:p>
    <w:p>
      <w:pPr>
        <w:pStyle w:val="Normal"/>
        <w:tabs>
          <w:tab w:val="clear" w:pos="720"/>
          <w:tab w:val="left" w:pos="-1440" w:leader="none"/>
        </w:tabs>
        <w:ind w:hanging="720" w:start="720" w:end="0"/>
        <w:rPr/>
      </w:pPr>
      <w:r>
        <w:rPr>
          <w:b/>
          <w:i/>
        </w:rPr>
        <w:t>1.</w:t>
      </w:r>
      <w:r>
        <w:rPr/>
        <w:tab/>
      </w:r>
      <w:r>
        <w:rPr>
          <w:i/>
        </w:rPr>
        <w:t xml:space="preserve">Identify each Permit Term or Condition Identification No. </w:t>
      </w:r>
      <w:r>
        <w:rPr/>
        <w:t xml:space="preserve"> that is the basis of certification.  The responsible official may restate permit terms and emission units or cross-reference the relevant terms and conditions of the permit, previous compliance reports, or other applicable documentation in order to satisfy this requirement.</w:t>
      </w:r>
    </w:p>
    <w:p>
      <w:pPr>
        <w:pStyle w:val="Normal"/>
        <w:rPr>
          <w:i/>
          <w:i/>
        </w:rPr>
      </w:pPr>
      <w:r>
        <w:rPr>
          <w:i/>
        </w:rPr>
      </w:r>
    </w:p>
    <w:p>
      <w:pPr>
        <w:pStyle w:val="Normal"/>
        <w:tabs>
          <w:tab w:val="clear" w:pos="720"/>
          <w:tab w:val="left" w:pos="-1440" w:leader="none"/>
        </w:tabs>
        <w:ind w:hanging="720" w:start="720" w:end="0"/>
        <w:rPr/>
      </w:pPr>
      <w:r>
        <w:rPr>
          <w:b/>
          <w:i/>
        </w:rPr>
        <w:t>2.</w:t>
      </w:r>
      <w:r>
        <w:rPr>
          <w:i/>
        </w:rPr>
        <w:tab/>
        <w:t xml:space="preserve">Identify method(s) or other information used to determine compliance status </w:t>
      </w:r>
      <w:r>
        <w:rPr/>
        <w:t>of each term and condition of a permit</w:t>
      </w:r>
      <w:r>
        <w:rPr>
          <w:i/>
        </w:rPr>
        <w:t xml:space="preserve">.  </w:t>
      </w:r>
      <w:r>
        <w:rPr/>
        <w:t>The responsible official is to identify monitoring and/or testing methods for each emission unit and its associated applicable requirement.  The certification may cross-reference the permit, previous compliance reports, or other applicable documentation in order to satisfy this requirement.  The cross-reference should be clear as to what the unit</w:t>
      </w:r>
      <w:r>
        <w:rPr>
          <w:rFonts w:cs="WP TypographicSymbols" w:ascii="WP TypographicSymbols" w:hAnsi="WP TypographicSymbols"/>
        </w:rPr>
        <w:sym w:font="WP TypographicSymbols" w:char="f03d"/>
      </w:r>
      <w:r>
        <w:rPr/>
        <w:t>s requirements and methods used to determine compliance status are.  The certification should identify other material information that has been assessed in relation to how the information potentially affects the source</w:t>
      </w:r>
      <w:r>
        <w:rPr>
          <w:rFonts w:cs="WP TypographicSymbols" w:ascii="WP TypographicSymbols" w:hAnsi="WP TypographicSymbols"/>
        </w:rPr>
        <w:sym w:font="WP TypographicSymbols" w:char="f03d"/>
      </w:r>
      <w:r>
        <w:rPr/>
        <w:t>s compliance status during the certification period.</w:t>
      </w:r>
      <w:r>
        <w:rPr>
          <w:rStyle w:val="FootnoteCharacters"/>
          <w:rStyle w:val="FootnoteReference"/>
          <w:vertAlign w:val="superscript"/>
        </w:rPr>
        <w:footnoteReference w:id="2"/>
      </w:r>
    </w:p>
    <w:p>
      <w:pPr>
        <w:pStyle w:val="Normal"/>
        <w:rPr>
          <w:b/>
          <w:i/>
          <w:i/>
        </w:rPr>
      </w:pPr>
      <w:r>
        <w:rPr>
          <w:b/>
          <w:i/>
        </w:rPr>
      </w:r>
    </w:p>
    <w:p>
      <w:pPr>
        <w:pStyle w:val="Normal"/>
        <w:tabs>
          <w:tab w:val="clear" w:pos="720"/>
          <w:tab w:val="left" w:pos="-1440" w:leader="none"/>
        </w:tabs>
        <w:ind w:hanging="720" w:start="720" w:end="0"/>
        <w:rPr/>
      </w:pPr>
      <w:r>
        <w:rPr>
          <w:b/>
          <w:i/>
        </w:rPr>
        <w:t>3.</w:t>
      </w:r>
      <w:r>
        <w:rPr>
          <w:i/>
        </w:rPr>
        <w:tab/>
        <w:t xml:space="preserve">Identify whether the method(s) or other means identified above provide continuous or intermittent data. </w:t>
      </w:r>
      <w:r>
        <w:rPr/>
        <w:t>The responsible official must identify whether the methods or other means used for determining the compliance status provide continuous or intermittent data.  If the owner or operator uses cross-referencing to identify the methods or other information used to determine the source</w:t>
      </w:r>
      <w:r>
        <w:rPr>
          <w:rFonts w:cs="WP TypographicSymbols" w:ascii="WP TypographicSymbols" w:hAnsi="WP TypographicSymbols"/>
        </w:rPr>
        <w:sym w:font="WP TypographicSymbols" w:char="f03d"/>
      </w:r>
      <w:r>
        <w:rPr/>
        <w:t>s compliance status, the certification must clearly indicate whether the cross-referenced information provides continuous or intermittent data.</w:t>
      </w:r>
    </w:p>
    <w:p>
      <w:pPr>
        <w:pStyle w:val="Normal"/>
        <w:rPr>
          <w:b/>
          <w:i/>
          <w:i/>
        </w:rPr>
      </w:pPr>
      <w:r>
        <w:rPr>
          <w:b/>
          <w:i/>
        </w:rPr>
      </w:r>
    </w:p>
    <w:p>
      <w:pPr>
        <w:sectPr>
          <w:footnotePr>
            <w:numFmt w:val="decimal"/>
          </w:footnotePr>
          <w:type w:val="continuous"/>
          <w:pgSz w:w="12240" w:h="15840"/>
          <w:pgMar w:left="900" w:right="900" w:gutter="0" w:header="0" w:top="1440" w:footer="0" w:bottom="1440"/>
          <w:formProt w:val="false"/>
          <w:textDirection w:val="lrTb"/>
          <w:docGrid w:type="default" w:linePitch="360" w:charSpace="0"/>
        </w:sectPr>
      </w:pPr>
    </w:p>
    <w:p>
      <w:pPr>
        <w:pStyle w:val="Level1"/>
        <w:numPr>
          <w:ilvl w:val="0"/>
          <w:numId w:val="1"/>
        </w:numPr>
        <w:tabs>
          <w:tab w:val="left" w:pos="-1440" w:leader="none"/>
          <w:tab w:val="left" w:pos="720" w:leader="none"/>
        </w:tabs>
        <w:rPr/>
      </w:pPr>
      <w:r>
        <w:rPr/>
        <w:t xml:space="preserve">Identify the compliance status of each term and condition of the permit  using the method(s) or other means identified in data element 2.  In </w:t>
      </w:r>
      <w:r>
        <w:rPr>
          <w:i/>
        </w:rPr>
        <w:t>data element 2</w:t>
      </w:r>
      <w:r>
        <w:rPr/>
        <w:t>,</w:t>
      </w:r>
      <w:r>
        <w:rPr>
          <w:b/>
        </w:rPr>
        <w:t xml:space="preserve"> </w:t>
      </w:r>
      <w:r>
        <w:rPr/>
        <w:t xml:space="preserve">the responsible official identified whether the compliance determination methods provide continuous or intermittent data.  Based on those methods and other material information, the responsible must identify the compliance status of each permit term and condition.  The certification requires the responsible official to certify compliance with each permit term or condition.  If  the facility or emissions unit has been in compliance with the permit term or condition, type in yes in the box.  If however, the facility or emission unit(s)  have deviated from the permit term or condition type </w:t>
      </w:r>
      <w:r>
        <w:rPr>
          <w:rFonts w:cs="WP TypographicSymbols" w:ascii="WP TypographicSymbols" w:hAnsi="WP TypographicSymbols"/>
        </w:rPr>
        <w:sym w:font="WP TypographicSymbols" w:char="f041"/>
      </w:r>
      <w:r>
        <w:rPr/>
        <w:t>Dev</w:t>
      </w:r>
      <w:r>
        <w:rPr>
          <w:rFonts w:cs="WP TypographicSymbols" w:ascii="WP TypographicSymbols" w:hAnsi="WP TypographicSymbols"/>
        </w:rPr>
        <w:sym w:font="WP TypographicSymbols" w:char="f040"/>
      </w:r>
      <w:r>
        <w:rPr/>
        <w:t xml:space="preserve"> and complete the next table entitled </w:t>
      </w:r>
      <w:r>
        <w:rPr>
          <w:rFonts w:cs="WP TypographicSymbols" w:ascii="WP TypographicSymbols" w:hAnsi="WP TypographicSymbols"/>
        </w:rPr>
        <w:sym w:font="WP TypographicSymbols" w:char="f041"/>
      </w:r>
      <w:r>
        <w:rPr/>
        <w:t>Deviation Reporting</w:t>
      </w:r>
      <w:r>
        <w:rPr>
          <w:rFonts w:cs="WP TypographicSymbols" w:ascii="WP TypographicSymbols" w:hAnsi="WP TypographicSymbols"/>
        </w:rPr>
        <w:sym w:font="WP TypographicSymbols" w:char="f040"/>
      </w:r>
      <w:r>
        <w:rPr/>
        <w:t xml:space="preserve">(Part 3). </w:t>
      </w:r>
    </w:p>
    <w:p>
      <w:pPr>
        <w:pStyle w:val="Normal"/>
        <w:rPr/>
      </w:pPr>
      <w:r>
        <w:rPr/>
      </w:r>
    </w:p>
    <w:p>
      <w:pPr>
        <w:pStyle w:val="Normal"/>
        <w:ind w:start="720" w:end="0"/>
        <w:rPr/>
      </w:pPr>
      <w:r>
        <w:rPr/>
        <w:t>In identifying the compliance status of each term and condition of the permit, a source shall certify intermittent compliance when basing its certification on methods or other information providing intermittent data, and on methods or other information providing continuous or intermittent data which identifies any deviation, exceedance or excursion.  A source may certify continuous compliance when basing its certification on methods or other information providing continuous data but not indicating deviations, exceedances or excursions from those permit terms or conditions.  EPA does not interpret a certification of intermittent compliance to necessarily mean that the responsible official is certifying periods of noncompliance.</w:t>
      </w:r>
    </w:p>
    <w:p>
      <w:pPr>
        <w:pStyle w:val="Normal"/>
        <w:rPr/>
      </w:pPr>
      <w:r>
        <w:rPr/>
      </w:r>
    </w:p>
    <w:p>
      <w:pPr>
        <w:pStyle w:val="Normal"/>
        <w:rPr/>
      </w:pPr>
      <w:r>
        <w:rPr/>
      </w:r>
    </w:p>
    <w:p>
      <w:pPr>
        <w:pStyle w:val="Normal"/>
        <w:rPr/>
      </w:pPr>
      <w:r>
        <w:rPr/>
      </w:r>
    </w:p>
    <w:p>
      <w:pPr>
        <w:pStyle w:val="Normal"/>
        <w:tabs>
          <w:tab w:val="clear" w:pos="720"/>
          <w:tab w:val="center" w:pos="5220" w:leader="none"/>
        </w:tabs>
        <w:rPr/>
      </w:pPr>
      <w:r>
        <w:rPr/>
        <w:tab/>
      </w:r>
    </w:p>
    <w:p>
      <w:pPr>
        <w:pStyle w:val="Normal"/>
        <w:rPr/>
      </w:pPr>
      <w:r>
        <w:rPr/>
      </w:r>
    </w:p>
    <w:p>
      <w:pPr>
        <w:sectPr>
          <w:footnotePr>
            <w:numFmt w:val="decimal"/>
          </w:footnotePr>
          <w:type w:val="continuous"/>
          <w:pgSz w:w="12240" w:h="15840"/>
          <w:pgMar w:left="900" w:right="900" w:gutter="0" w:header="0" w:top="1440" w:footer="0" w:bottom="1440"/>
          <w:formProt w:val="false"/>
          <w:textDirection w:val="lrTb"/>
          <w:docGrid w:type="default" w:linePitch="360" w:charSpace="0"/>
        </w:sectPr>
      </w:pPr>
    </w:p>
    <w:p>
      <w:pPr>
        <w:pStyle w:val="Normal"/>
        <w:tabs>
          <w:tab w:val="clear" w:pos="720"/>
          <w:tab w:val="center" w:pos="5220" w:leader="none"/>
        </w:tabs>
        <w:rPr>
          <w:b/>
          <w:sz w:val="42"/>
        </w:rPr>
      </w:pPr>
      <w:r>
        <w:rPr>
          <w:b/>
          <w:sz w:val="42"/>
        </w:rPr>
        <w:tab/>
        <w:t>Operating Permits</w:t>
      </w:r>
    </w:p>
    <w:p>
      <w:pPr>
        <w:pStyle w:val="Normal"/>
        <w:tabs>
          <w:tab w:val="clear" w:pos="720"/>
          <w:tab w:val="center" w:pos="5220" w:leader="none"/>
        </w:tabs>
        <w:rPr/>
      </w:pPr>
      <w:r>
        <w:rPr>
          <w:b/>
          <w:sz w:val="42"/>
        </w:rPr>
        <w:tab/>
        <w:t>Annual Compliance Certification Form</w:t>
      </w:r>
      <w:r>
        <w:rPr/>
        <w:t xml:space="preserve"> </w:t>
      </w:r>
    </w:p>
    <w:p>
      <w:pPr>
        <w:pStyle w:val="Normal"/>
        <w:rPr/>
      </w:pPr>
      <w:r>
        <w:rPr/>
      </w:r>
    </w:p>
    <w:p>
      <w:pPr>
        <w:pStyle w:val="Normal"/>
        <w:tabs>
          <w:tab w:val="clear" w:pos="720"/>
          <w:tab w:val="center" w:pos="5220" w:leader="none"/>
        </w:tabs>
        <w:rPr/>
      </w:pPr>
      <w:r>
        <w:rPr/>
        <w:tab/>
      </w:r>
      <w:r>
        <w:rPr>
          <w:b/>
        </w:rPr>
        <w:t>(PART 3)</w:t>
      </w:r>
    </w:p>
    <w:p>
      <w:pPr>
        <w:pStyle w:val="Normal"/>
        <w:rPr/>
      </w:pPr>
      <w:r>
        <w:rPr/>
      </w:r>
    </w:p>
    <w:p>
      <w:pPr>
        <w:pStyle w:val="Normal"/>
        <w:jc w:val="center"/>
        <w:rPr>
          <w:sz w:val="28"/>
        </w:rPr>
      </w:pPr>
      <w:r>
        <w:rPr>
          <w:sz w:val="28"/>
        </w:rPr>
        <w:t>Example</w:t>
      </w:r>
    </w:p>
    <w:p>
      <w:pPr>
        <w:pStyle w:val="Normal"/>
        <w:rPr/>
      </w:pPr>
      <w:r>
        <w:rPr/>
      </w:r>
    </w:p>
    <w:tbl>
      <w:tblPr>
        <w:tblW w:w="10440" w:type="dxa"/>
        <w:jc w:val="center"/>
        <w:tblInd w:w="0" w:type="dxa"/>
        <w:tblLayout w:type="fixed"/>
        <w:tblCellMar>
          <w:top w:w="0" w:type="dxa"/>
          <w:start w:w="120" w:type="dxa"/>
          <w:bottom w:w="0" w:type="dxa"/>
          <w:end w:w="120" w:type="dxa"/>
        </w:tblCellMar>
      </w:tblPr>
      <w:tblGrid>
        <w:gridCol w:w="10440"/>
      </w:tblGrid>
      <w:tr>
        <w:trPr/>
        <w:tc>
          <w:tcPr>
            <w:tcW w:w="104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b/>
                <w:sz w:val="30"/>
              </w:rPr>
            </w:pPr>
            <w:r>
              <w:rPr>
                <w:b/>
                <w:sz w:val="30"/>
              </w:rPr>
              <w:t>Deviation Reporting</w:t>
            </w:r>
          </w:p>
        </w:tc>
      </w:tr>
    </w:tbl>
    <w:p>
      <w:pPr>
        <w:pStyle w:val="Normal"/>
        <w:rPr>
          <w:vanish/>
        </w:rPr>
      </w:pPr>
      <w:r>
        <w:rPr>
          <w:vanish/>
        </w:rPr>
      </w:r>
    </w:p>
    <w:tbl>
      <w:tblPr>
        <w:tblW w:w="10439" w:type="dxa"/>
        <w:jc w:val="center"/>
        <w:tblInd w:w="0" w:type="dxa"/>
        <w:tblLayout w:type="fixed"/>
        <w:tblCellMar>
          <w:top w:w="0" w:type="dxa"/>
          <w:start w:w="120" w:type="dxa"/>
          <w:bottom w:w="0" w:type="dxa"/>
          <w:end w:w="120" w:type="dxa"/>
        </w:tblCellMar>
      </w:tblPr>
      <w:tblGrid>
        <w:gridCol w:w="6766"/>
        <w:gridCol w:w="3673"/>
      </w:tblGrid>
      <w:tr>
        <w:trPr/>
        <w:tc>
          <w:tcPr>
            <w:tcW w:w="6766"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tabs>
                <w:tab w:val="clear" w:pos="720"/>
                <w:tab w:val="center" w:pos="3263" w:leader="none"/>
              </w:tabs>
              <w:spacing w:before="0" w:after="58"/>
              <w:rPr/>
            </w:pPr>
            <w:r>
              <w:rPr/>
              <w:tab/>
              <w:t>Question</w:t>
            </w:r>
          </w:p>
        </w:tc>
        <w:tc>
          <w:tcPr>
            <w:tcW w:w="3673"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tabs>
                <w:tab w:val="clear" w:pos="720"/>
                <w:tab w:val="center" w:pos="1716" w:leader="none"/>
              </w:tabs>
              <w:spacing w:before="0" w:after="58"/>
              <w:rPr/>
            </w:pPr>
            <w:r>
              <w:rPr/>
              <w:tab/>
              <w:t>Responds (Yes/No)</w:t>
            </w:r>
          </w:p>
        </w:tc>
      </w:tr>
      <w:tr>
        <w:trPr/>
        <w:tc>
          <w:tcPr>
            <w:tcW w:w="67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 xml:space="preserve">Are there any deviations being reported with this annual compliance certification.  If yes complete the table entitled </w:t>
            </w:r>
            <w:r>
              <w:rPr>
                <w:rFonts w:cs="WP TypographicSymbols" w:ascii="WP TypographicSymbols" w:hAnsi="WP TypographicSymbols"/>
              </w:rPr>
              <w:sym w:font="WP TypographicSymbols" w:char="f041"/>
            </w:r>
            <w:r>
              <w:rPr/>
              <w:t>Deviation Summary Report</w:t>
            </w:r>
            <w:r>
              <w:rPr>
                <w:rFonts w:cs="WP TypographicSymbols" w:ascii="WP TypographicSymbols" w:hAnsi="WP TypographicSymbols"/>
              </w:rPr>
              <w:sym w:font="WP TypographicSymbols" w:char="f040"/>
            </w:r>
            <w:r>
              <w:rPr/>
              <w:t xml:space="preserve"> (Part 4) .</w:t>
            </w:r>
          </w:p>
        </w:tc>
        <w:tc>
          <w:tcPr>
            <w:tcW w:w="367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716" w:leader="none"/>
              </w:tabs>
              <w:spacing w:before="0" w:after="58"/>
              <w:rPr/>
            </w:pPr>
            <w:r>
              <w:rPr/>
              <w:tab/>
              <w:t>Yes</w:t>
            </w:r>
          </w:p>
        </w:tc>
      </w:tr>
      <w:tr>
        <w:trPr/>
        <w:tc>
          <w:tcPr>
            <w:tcW w:w="676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 xml:space="preserve">Have there been any previous deviation reports (ie. </w:t>
            </w:r>
            <w:r>
              <w:rPr>
                <w:rFonts w:cs="WP TypographicSymbols" w:ascii="WP TypographicSymbols" w:hAnsi="WP TypographicSymbols"/>
              </w:rPr>
              <w:sym w:font="WP TypographicSymbols" w:char="f041"/>
            </w:r>
            <w:r>
              <w:rPr/>
              <w:t>Region 6 Operating Permits Deviation Summary Report</w:t>
            </w:r>
            <w:r>
              <w:rPr>
                <w:rFonts w:cs="WP TypographicSymbols" w:ascii="WP TypographicSymbols" w:hAnsi="WP TypographicSymbols"/>
              </w:rPr>
              <w:sym w:font="WP TypographicSymbols" w:char="f040"/>
            </w:r>
            <w:r>
              <w:rPr/>
              <w:t xml:space="preserve">)  forwarded to the EPA.  If yes, attach the Deviation Summary Report to this annual compliance certification or complete the table entitled </w:t>
            </w:r>
            <w:r>
              <w:rPr>
                <w:rFonts w:cs="WP TypographicSymbols" w:ascii="WP TypographicSymbols" w:hAnsi="WP TypographicSymbols"/>
              </w:rPr>
              <w:sym w:font="WP TypographicSymbols" w:char="f041"/>
            </w:r>
            <w:r>
              <w:rPr/>
              <w:t>Deviation Summary Report</w:t>
            </w:r>
            <w:r>
              <w:rPr>
                <w:rFonts w:cs="WP TypographicSymbols" w:ascii="WP TypographicSymbols" w:hAnsi="WP TypographicSymbols"/>
              </w:rPr>
              <w:sym w:font="WP TypographicSymbols" w:char="f040"/>
            </w:r>
            <w:r>
              <w:rPr/>
              <w:t xml:space="preserve"> (Part 4).</w:t>
            </w:r>
          </w:p>
        </w:tc>
        <w:tc>
          <w:tcPr>
            <w:tcW w:w="367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716" w:leader="none"/>
              </w:tabs>
              <w:spacing w:before="0" w:after="58"/>
              <w:rPr/>
            </w:pPr>
            <w:r>
              <w:rPr/>
              <w:tab/>
              <w:t>Yes</w:t>
            </w:r>
          </w:p>
        </w:tc>
      </w:tr>
    </w:tbl>
    <w:p>
      <w:pPr>
        <w:pStyle w:val="Normal"/>
        <w:rPr>
          <w:vanish/>
        </w:rPr>
      </w:pPr>
      <w:r>
        <w:rPr>
          <w:vanish/>
        </w:rPr>
      </w:r>
    </w:p>
    <w:tbl>
      <w:tblPr>
        <w:tblW w:w="10440" w:type="dxa"/>
        <w:jc w:val="start"/>
        <w:tblInd w:w="120" w:type="dxa"/>
        <w:tblLayout w:type="fixed"/>
        <w:tblCellMar>
          <w:top w:w="0" w:type="dxa"/>
          <w:start w:w="120" w:type="dxa"/>
          <w:bottom w:w="0" w:type="dxa"/>
          <w:end w:w="120" w:type="dxa"/>
        </w:tblCellMar>
      </w:tblPr>
      <w:tblGrid>
        <w:gridCol w:w="6750"/>
        <w:gridCol w:w="369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Have all quarter or semiannual deviation reports been submitted to NMED?  If yes Part 4 does not need to be included on your submittal to state. However it is required for the EPA</w:t>
            </w:r>
            <w:r>
              <w:rPr>
                <w:rFonts w:cs="WP TypographicSymbols" w:ascii="WP TypographicSymbols" w:hAnsi="WP TypographicSymbols"/>
              </w:rPr>
              <w:sym w:font="WP TypographicSymbols" w:char="f03d"/>
            </w:r>
            <w:r>
              <w:rPr/>
              <w:t xml:space="preserve">s review. </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jc w:val="center"/>
              <w:rPr/>
            </w:pPr>
            <w:r>
              <w:rPr/>
              <w:t>Yes</w:t>
            </w:r>
          </w:p>
        </w:tc>
      </w:tr>
    </w:tbl>
    <w:p>
      <w:pPr>
        <w:pStyle w:val="Normal"/>
        <w:rPr/>
      </w:pPr>
      <w:r>
        <w:rPr/>
      </w:r>
    </w:p>
    <w:p>
      <w:pPr>
        <w:pStyle w:val="Normal"/>
        <w:rPr/>
      </w:pPr>
      <w:r>
        <w:rPr/>
      </w:r>
    </w:p>
    <w:p>
      <w:pPr>
        <w:pStyle w:val="Normal"/>
        <w:rPr/>
      </w:pPr>
      <w:r>
        <w:rPr/>
      </w:r>
    </w:p>
    <w:p>
      <w:pPr>
        <w:sectPr>
          <w:footnotePr>
            <w:numFmt w:val="decimal"/>
          </w:footnotePr>
          <w:type w:val="nextPage"/>
          <w:pgSz w:w="12240" w:h="15840"/>
          <w:pgMar w:left="900" w:right="900" w:gutter="0" w:header="0" w:top="1440" w:footer="0" w:bottom="1440"/>
          <w:pgNumType w:fmt="decimal"/>
          <w:formProt w:val="false"/>
          <w:textDirection w:val="lrTb"/>
          <w:docGrid w:type="default" w:linePitch="360" w:charSpace="0"/>
        </w:sectPr>
        <w:pStyle w:val="Normal"/>
        <w:rPr/>
      </w:pPr>
      <w:r>
        <w:rPr/>
      </w:r>
    </w:p>
    <w:p>
      <w:pPr>
        <w:pStyle w:val="Normal"/>
        <w:tabs>
          <w:tab w:val="clear" w:pos="720"/>
          <w:tab w:val="center" w:pos="7020" w:leader="none"/>
        </w:tabs>
        <w:ind w:hanging="10800" w:start="10800" w:end="0"/>
        <w:rPr>
          <w:b/>
        </w:rPr>
      </w:pPr>
      <w:r>
        <w:rPr>
          <w:b/>
          <w:sz w:val="28"/>
        </w:rPr>
        <w:tab/>
      </w:r>
      <w:r>
        <w:rPr>
          <w:b/>
          <w:sz w:val="42"/>
        </w:rPr>
        <w:t>Deviation Summary Report</w:t>
        <w:tab/>
        <w:tab/>
      </w:r>
    </w:p>
    <w:p>
      <w:pPr>
        <w:pStyle w:val="Normal"/>
        <w:tabs>
          <w:tab w:val="clear" w:pos="720"/>
          <w:tab w:val="center" w:pos="7020" w:leader="none"/>
        </w:tabs>
        <w:rPr>
          <w:b/>
        </w:rPr>
      </w:pPr>
      <w:r>
        <w:rPr>
          <w:b/>
        </w:rPr>
        <w:tab/>
        <w:t>(PART 4)</w:t>
      </w:r>
    </w:p>
    <w:p>
      <w:pPr>
        <w:pStyle w:val="Normal"/>
        <w:jc w:val="center"/>
        <w:rPr>
          <w:sz w:val="42"/>
        </w:rPr>
      </w:pPr>
      <w:r>
        <w:rPr>
          <w:sz w:val="42"/>
        </w:rPr>
        <w:t>Example</w:t>
      </w:r>
    </w:p>
    <w:tbl>
      <w:tblPr>
        <w:tblW w:w="14040" w:type="dxa"/>
        <w:jc w:val="center"/>
        <w:tblInd w:w="0" w:type="dxa"/>
        <w:tblLayout w:type="fixed"/>
        <w:tblCellMar>
          <w:top w:w="0" w:type="dxa"/>
          <w:start w:w="120" w:type="dxa"/>
          <w:bottom w:w="0" w:type="dxa"/>
          <w:end w:w="120" w:type="dxa"/>
        </w:tblCellMar>
      </w:tblPr>
      <w:tblGrid>
        <w:gridCol w:w="14040"/>
      </w:tblGrid>
      <w:tr>
        <w:trPr/>
        <w:tc>
          <w:tcPr>
            <w:tcW w:w="140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sz w:val="42"/>
              </w:rPr>
            </w:pPr>
            <w:r>
              <w:rPr>
                <w:sz w:val="42"/>
              </w:rPr>
            </w:r>
          </w:p>
          <w:p>
            <w:pPr>
              <w:pStyle w:val="Normal"/>
              <w:tabs>
                <w:tab w:val="clear" w:pos="720"/>
                <w:tab w:val="left" w:pos="-1440" w:leader="none"/>
              </w:tabs>
              <w:spacing w:before="0" w:after="58"/>
              <w:ind w:hanging="10080" w:start="10080" w:end="0"/>
              <w:rPr>
                <w:sz w:val="30"/>
              </w:rPr>
            </w:pPr>
            <w:r>
              <w:rPr>
                <w:b/>
                <w:sz w:val="30"/>
              </w:rPr>
              <w:t>Deviation Report</w:t>
              <w:tab/>
              <w:tab/>
              <w:tab/>
              <w:tab/>
              <w:tab/>
              <w:tab/>
              <w:tab/>
              <w:tab/>
              <w:tab/>
              <w:tab/>
              <w:tab/>
              <w:t xml:space="preserve">Permit No.  </w:t>
            </w:r>
            <w:r>
              <w:rPr>
                <w:b/>
                <w:sz w:val="30"/>
                <w:u w:val="single"/>
              </w:rPr>
              <w:t xml:space="preserve">                            </w:t>
            </w:r>
          </w:p>
        </w:tc>
      </w:tr>
    </w:tbl>
    <w:p>
      <w:pPr>
        <w:pStyle w:val="Normal"/>
        <w:rPr>
          <w:vanish/>
          <w:sz w:val="30"/>
        </w:rPr>
      </w:pPr>
      <w:r>
        <w:rPr>
          <w:vanish/>
          <w:sz w:val="30"/>
        </w:rPr>
      </w:r>
    </w:p>
    <w:tbl>
      <w:tblPr>
        <w:tblW w:w="14039" w:type="dxa"/>
        <w:jc w:val="start"/>
        <w:tblInd w:w="120" w:type="dxa"/>
        <w:tblLayout w:type="fixed"/>
        <w:tblCellMar>
          <w:top w:w="0" w:type="dxa"/>
          <w:start w:w="120" w:type="dxa"/>
          <w:bottom w:w="0" w:type="dxa"/>
          <w:end w:w="120" w:type="dxa"/>
        </w:tblCellMar>
      </w:tblPr>
      <w:tblGrid>
        <w:gridCol w:w="540"/>
        <w:gridCol w:w="1170"/>
        <w:gridCol w:w="800"/>
        <w:gridCol w:w="3385"/>
        <w:gridCol w:w="3288"/>
        <w:gridCol w:w="3192"/>
        <w:gridCol w:w="1664"/>
      </w:tblGrid>
      <w:tr>
        <w:trPr/>
        <w:tc>
          <w:tcPr>
            <w:tcW w:w="54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30"/>
              </w:rPr>
            </w:pPr>
            <w:r>
              <w:rPr>
                <w:sz w:val="30"/>
              </w:rPr>
            </w:r>
          </w:p>
          <w:p>
            <w:pPr>
              <w:pStyle w:val="Normal"/>
              <w:spacing w:before="0" w:after="58"/>
              <w:rPr/>
            </w:pPr>
            <w:r>
              <w:rPr/>
              <w:t>No</w:t>
            </w:r>
          </w:p>
        </w:tc>
        <w:tc>
          <w:tcPr>
            <w:tcW w:w="117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Emission Unit ID</w:t>
            </w:r>
          </w:p>
        </w:tc>
        <w:tc>
          <w:tcPr>
            <w:tcW w:w="8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Poll</w:t>
            </w:r>
          </w:p>
        </w:tc>
        <w:tc>
          <w:tcPr>
            <w:tcW w:w="3385"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rPr/>
            </w:pPr>
            <w:r>
              <w:rPr/>
              <w:t>Applicable Requirement</w:t>
            </w:r>
          </w:p>
          <w:p>
            <w:pPr>
              <w:pStyle w:val="Normal"/>
              <w:spacing w:before="0" w:after="58"/>
              <w:rPr/>
            </w:pPr>
            <w:r>
              <w:rPr/>
              <w:t>(Include Rule Citation)</w:t>
            </w:r>
          </w:p>
        </w:tc>
        <w:tc>
          <w:tcPr>
            <w:tcW w:w="328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rPr/>
            </w:pPr>
            <w:r>
              <w:rPr/>
              <w:t>Monitoring Method</w:t>
            </w:r>
          </w:p>
          <w:p>
            <w:pPr>
              <w:pStyle w:val="Normal"/>
              <w:spacing w:before="0" w:after="58"/>
              <w:rPr>
                <w:sz w:val="30"/>
              </w:rPr>
            </w:pPr>
            <w:r>
              <w:rPr/>
              <w:t>(Include Rule Citation)</w:t>
            </w:r>
          </w:p>
        </w:tc>
        <w:tc>
          <w:tcPr>
            <w:tcW w:w="31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30"/>
              </w:rPr>
            </w:pPr>
            <w:r>
              <w:rPr>
                <w:sz w:val="30"/>
              </w:rPr>
            </w:r>
          </w:p>
          <w:p>
            <w:pPr>
              <w:pStyle w:val="Normal"/>
              <w:spacing w:before="0" w:after="58"/>
              <w:rPr/>
            </w:pPr>
            <w:r>
              <w:rPr/>
              <w:t>Monitoring Frequency</w:t>
            </w:r>
          </w:p>
        </w:tc>
        <w:tc>
          <w:tcPr>
            <w:tcW w:w="1664"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sz w:val="30"/>
              </w:rPr>
            </w:pPr>
            <w:r>
              <w:rPr/>
              <w:t>Total # of Deviations</w:t>
            </w:r>
          </w:p>
        </w:tc>
      </w:tr>
      <w:tr>
        <w:trPr/>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pPr>
            <w:r>
              <w:rPr/>
              <w:t>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3-A</w:t>
            </w:r>
          </w:p>
        </w:tc>
        <w:tc>
          <w:tcPr>
            <w:tcW w:w="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280" w:leader="none"/>
              </w:tabs>
              <w:spacing w:before="0" w:after="58"/>
              <w:rPr/>
            </w:pPr>
            <w:r>
              <w:rPr/>
              <w:tab/>
              <w:t>NOX</w:t>
            </w:r>
          </w:p>
        </w:tc>
        <w:tc>
          <w:tcPr>
            <w:tcW w:w="33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ind w:start="720" w:end="0"/>
              <w:rPr/>
            </w:pPr>
            <w:r>
              <w:rPr/>
              <w:t>.7 lb/MMBTU</w:t>
            </w:r>
          </w:p>
          <w:p>
            <w:pPr>
              <w:pStyle w:val="Normal"/>
              <w:tabs>
                <w:tab w:val="clear" w:pos="720"/>
                <w:tab w:val="center" w:pos="1572" w:leader="none"/>
              </w:tabs>
              <w:rPr/>
            </w:pPr>
            <w:r>
              <w:rPr/>
              <w:tab/>
              <w:t>or</w:t>
            </w:r>
          </w:p>
          <w:p>
            <w:pPr>
              <w:pStyle w:val="Normal"/>
              <w:tabs>
                <w:tab w:val="clear" w:pos="720"/>
                <w:tab w:val="center" w:pos="1572" w:leader="none"/>
              </w:tabs>
              <w:rPr/>
            </w:pPr>
            <w:r>
              <w:rPr/>
              <w:tab/>
              <w:t>60.44 b(a)</w:t>
            </w:r>
          </w:p>
          <w:p>
            <w:pPr>
              <w:pStyle w:val="Normal"/>
              <w:tabs>
                <w:tab w:val="clear" w:pos="720"/>
                <w:tab w:val="center" w:pos="1572" w:leader="none"/>
              </w:tabs>
              <w:rPr/>
            </w:pPr>
            <w:r>
              <w:rPr/>
              <w:tab/>
              <w:t>or</w:t>
            </w:r>
          </w:p>
          <w:p>
            <w:pPr>
              <w:pStyle w:val="Normal"/>
              <w:tabs>
                <w:tab w:val="clear" w:pos="720"/>
                <w:tab w:val="center" w:pos="1572" w:leader="none"/>
              </w:tabs>
              <w:spacing w:before="0" w:after="58"/>
              <w:rPr/>
            </w:pPr>
            <w:r>
              <w:rPr/>
              <w:tab/>
              <w:t>1.6 of the permit</w:t>
            </w:r>
          </w:p>
        </w:tc>
        <w:tc>
          <w:tcPr>
            <w:tcW w:w="32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524" w:leader="none"/>
              </w:tabs>
              <w:rPr/>
            </w:pPr>
            <w:r>
              <w:rPr/>
              <w:tab/>
              <w:t>Continuous Emission</w:t>
            </w:r>
          </w:p>
          <w:p>
            <w:pPr>
              <w:pStyle w:val="Normal"/>
              <w:rPr/>
            </w:pPr>
            <w:r>
              <w:rPr/>
              <w:t xml:space="preserve"> </w:t>
            </w:r>
            <w:r>
              <w:rPr/>
              <w:t xml:space="preserve">Monitoring System </w:t>
            </w:r>
          </w:p>
          <w:p>
            <w:pPr>
              <w:pStyle w:val="Normal"/>
              <w:tabs>
                <w:tab w:val="clear" w:pos="720"/>
                <w:tab w:val="center" w:pos="1524" w:leader="none"/>
              </w:tabs>
              <w:rPr/>
            </w:pPr>
            <w:r>
              <w:rPr/>
              <w:tab/>
              <w:t>or</w:t>
            </w:r>
          </w:p>
          <w:p>
            <w:pPr>
              <w:pStyle w:val="Normal"/>
              <w:tabs>
                <w:tab w:val="clear" w:pos="720"/>
                <w:tab w:val="center" w:pos="1524" w:leader="none"/>
              </w:tabs>
              <w:rPr/>
            </w:pPr>
            <w:r>
              <w:rPr/>
              <w:tab/>
              <w:t>60.48 b</w:t>
            </w:r>
          </w:p>
          <w:p>
            <w:pPr>
              <w:pStyle w:val="Normal"/>
              <w:tabs>
                <w:tab w:val="clear" w:pos="720"/>
                <w:tab w:val="center" w:pos="1524" w:leader="none"/>
              </w:tabs>
              <w:rPr/>
            </w:pPr>
            <w:r>
              <w:rPr/>
              <w:tab/>
              <w:t>or</w:t>
            </w:r>
          </w:p>
          <w:p>
            <w:pPr>
              <w:pStyle w:val="Normal"/>
              <w:tabs>
                <w:tab w:val="clear" w:pos="720"/>
                <w:tab w:val="center" w:pos="1524" w:leader="none"/>
              </w:tabs>
              <w:spacing w:before="0" w:after="58"/>
              <w:rPr>
                <w:sz w:val="30"/>
              </w:rPr>
            </w:pPr>
            <w:r>
              <w:rPr/>
              <w:tab/>
              <w:t>1.7 of the permit</w:t>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tabs>
                <w:tab w:val="clear" w:pos="720"/>
                <w:tab w:val="center" w:pos="1476" w:leader="none"/>
              </w:tabs>
              <w:rPr/>
            </w:pPr>
            <w:r>
              <w:rPr/>
              <w:tab/>
              <w:t>1 hour</w:t>
            </w:r>
          </w:p>
          <w:p>
            <w:pPr>
              <w:pStyle w:val="Normal"/>
              <w:tabs>
                <w:tab w:val="clear" w:pos="720"/>
                <w:tab w:val="center" w:pos="1476" w:leader="none"/>
              </w:tabs>
              <w:rPr/>
            </w:pPr>
            <w:r>
              <w:rPr/>
              <w:tab/>
              <w:t xml:space="preserve">or </w:t>
            </w:r>
          </w:p>
          <w:p>
            <w:pPr>
              <w:pStyle w:val="Normal"/>
              <w:tabs>
                <w:tab w:val="clear" w:pos="720"/>
                <w:tab w:val="center" w:pos="1476" w:leader="none"/>
              </w:tabs>
              <w:rPr/>
            </w:pPr>
            <w:r>
              <w:rPr/>
              <w:tab/>
              <w:t>60.48 b</w:t>
            </w:r>
          </w:p>
          <w:p>
            <w:pPr>
              <w:pStyle w:val="Normal"/>
              <w:tabs>
                <w:tab w:val="clear" w:pos="720"/>
                <w:tab w:val="center" w:pos="1476" w:leader="none"/>
              </w:tabs>
              <w:rPr/>
            </w:pPr>
            <w:r>
              <w:rPr/>
              <w:tab/>
              <w:t>or</w:t>
            </w:r>
          </w:p>
          <w:p>
            <w:pPr>
              <w:pStyle w:val="Normal"/>
              <w:tabs>
                <w:tab w:val="clear" w:pos="720"/>
                <w:tab w:val="center" w:pos="1476" w:leader="none"/>
              </w:tabs>
              <w:spacing w:before="0" w:after="58"/>
              <w:rPr/>
            </w:pPr>
            <w:r>
              <w:rPr/>
              <w:tab/>
              <w:t>1.7 of the permit</w:t>
            </w:r>
          </w:p>
        </w:tc>
        <w:tc>
          <w:tcPr>
            <w:tcW w:w="166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enter" w:pos="720" w:leader="none"/>
              </w:tabs>
              <w:spacing w:before="0" w:after="58"/>
              <w:rPr>
                <w:sz w:val="30"/>
              </w:rPr>
            </w:pPr>
            <w:r>
              <w:rPr/>
              <w:tab/>
              <w:t>2</w:t>
            </w:r>
          </w:p>
        </w:tc>
      </w:tr>
      <w:tr>
        <w:trPr>
          <w:trHeight w:val="577" w:hRule="exact"/>
        </w:trPr>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3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2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sz w:val="30"/>
              </w:rPr>
            </w:pPr>
            <w:r>
              <w:rPr>
                <w:sz w:val="30"/>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66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r>
      <w:tr>
        <w:trPr/>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3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2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sz w:val="30"/>
              </w:rPr>
            </w:pPr>
            <w:r>
              <w:rPr>
                <w:sz w:val="30"/>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66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r>
    </w:tbl>
    <w:p>
      <w:pPr>
        <w:pStyle w:val="Normal"/>
        <w:rPr>
          <w:vanish/>
          <w:sz w:val="30"/>
        </w:rPr>
      </w:pPr>
      <w:r>
        <w:rPr>
          <w:vanish/>
          <w:sz w:val="30"/>
        </w:rPr>
      </w:r>
    </w:p>
    <w:tbl>
      <w:tblPr>
        <w:tblW w:w="14040" w:type="dxa"/>
        <w:jc w:val="center"/>
        <w:tblInd w:w="0" w:type="dxa"/>
        <w:tblLayout w:type="fixed"/>
        <w:tblCellMar>
          <w:top w:w="0" w:type="dxa"/>
          <w:start w:w="120" w:type="dxa"/>
          <w:bottom w:w="0" w:type="dxa"/>
          <w:end w:w="120" w:type="dxa"/>
        </w:tblCellMar>
      </w:tblPr>
      <w:tblGrid>
        <w:gridCol w:w="14040"/>
      </w:tblGrid>
      <w:tr>
        <w:trPr/>
        <w:tc>
          <w:tcPr>
            <w:tcW w:w="140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sz w:val="30"/>
              </w:rPr>
            </w:pPr>
            <w:r>
              <w:rPr>
                <w:sz w:val="30"/>
              </w:rPr>
            </w:r>
          </w:p>
          <w:p>
            <w:pPr>
              <w:pStyle w:val="Normal"/>
              <w:spacing w:before="0" w:after="58"/>
              <w:rPr>
                <w:sz w:val="30"/>
              </w:rPr>
            </w:pPr>
            <w:r>
              <w:rPr>
                <w:sz w:val="30"/>
              </w:rPr>
            </w:r>
          </w:p>
        </w:tc>
      </w:tr>
    </w:tbl>
    <w:p>
      <w:pPr>
        <w:pStyle w:val="Normal"/>
        <w:rPr>
          <w:vanish/>
          <w:sz w:val="30"/>
        </w:rPr>
      </w:pPr>
      <w:r>
        <w:rPr>
          <w:vanish/>
          <w:sz w:val="30"/>
        </w:rPr>
      </w:r>
    </w:p>
    <w:tbl>
      <w:tblPr>
        <w:tblW w:w="14037" w:type="dxa"/>
        <w:jc w:val="center"/>
        <w:tblInd w:w="0" w:type="dxa"/>
        <w:tblLayout w:type="fixed"/>
        <w:tblCellMar>
          <w:top w:w="0" w:type="dxa"/>
          <w:start w:w="120" w:type="dxa"/>
          <w:bottom w:w="0" w:type="dxa"/>
          <w:end w:w="120" w:type="dxa"/>
        </w:tblCellMar>
      </w:tblPr>
      <w:tblGrid>
        <w:gridCol w:w="572"/>
        <w:gridCol w:w="1180"/>
        <w:gridCol w:w="1008"/>
        <w:gridCol w:w="1179"/>
        <w:gridCol w:w="909"/>
        <w:gridCol w:w="1178"/>
        <w:gridCol w:w="4525"/>
        <w:gridCol w:w="3486"/>
      </w:tblGrid>
      <w:tr>
        <w:trPr/>
        <w:tc>
          <w:tcPr>
            <w:tcW w:w="57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30"/>
              </w:rPr>
            </w:pPr>
            <w:r>
              <w:rPr>
                <w:sz w:val="30"/>
              </w:rPr>
            </w:r>
          </w:p>
          <w:p>
            <w:pPr>
              <w:pStyle w:val="Normal"/>
              <w:spacing w:before="0" w:after="58"/>
              <w:rPr>
                <w:sz w:val="30"/>
              </w:rPr>
            </w:pPr>
            <w:r>
              <w:rPr>
                <w:sz w:val="30"/>
              </w:rPr>
            </w:r>
          </w:p>
        </w:tc>
        <w:tc>
          <w:tcPr>
            <w:tcW w:w="1180" w:type="dxa"/>
            <w:tcBorders>
              <w:top w:val="single" w:sz="6" w:space="0" w:color="000000"/>
              <w:start w:val="single" w:sz="6" w:space="0" w:color="000000"/>
              <w:bottom w:val="single" w:sz="6" w:space="0" w:color="000000"/>
            </w:tcBorders>
            <w:shd w:fill="CCCCCC" w:val="clear"/>
          </w:tcPr>
          <w:p>
            <w:pPr>
              <w:pStyle w:val="Normal"/>
              <w:snapToGrid w:val="false"/>
              <w:spacing w:lineRule="exact" w:line="120"/>
              <w:rPr/>
            </w:pPr>
            <w:r>
              <w:rPr/>
            </w:r>
          </w:p>
          <w:p>
            <w:pPr>
              <w:pStyle w:val="Normal"/>
              <w:spacing w:before="0" w:after="58"/>
              <w:rPr/>
            </w:pPr>
            <w:r>
              <w:rPr/>
              <w:t xml:space="preserve">Deviation </w:t>
            </w:r>
          </w:p>
        </w:tc>
        <w:tc>
          <w:tcPr>
            <w:tcW w:w="1008" w:type="dxa"/>
            <w:tcBorders>
              <w:top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Started</w:t>
            </w:r>
          </w:p>
        </w:tc>
        <w:tc>
          <w:tcPr>
            <w:tcW w:w="1179" w:type="dxa"/>
            <w:tcBorders>
              <w:top w:val="single" w:sz="6" w:space="0" w:color="000000"/>
              <w:start w:val="single" w:sz="6" w:space="0" w:color="000000"/>
              <w:bottom w:val="single" w:sz="6" w:space="0" w:color="000000"/>
            </w:tcBorders>
            <w:shd w:fill="CCCCCC" w:val="clear"/>
          </w:tcPr>
          <w:p>
            <w:pPr>
              <w:pStyle w:val="Normal"/>
              <w:snapToGrid w:val="false"/>
              <w:spacing w:lineRule="exact" w:line="120"/>
              <w:rPr/>
            </w:pPr>
            <w:r>
              <w:rPr/>
            </w:r>
          </w:p>
          <w:p>
            <w:pPr>
              <w:pStyle w:val="Normal"/>
              <w:spacing w:before="0" w:after="58"/>
              <w:rPr/>
            </w:pPr>
            <w:r>
              <w:rPr/>
              <w:t xml:space="preserve">Deviation </w:t>
            </w:r>
          </w:p>
        </w:tc>
        <w:tc>
          <w:tcPr>
            <w:tcW w:w="909" w:type="dxa"/>
            <w:tcBorders>
              <w:top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Ended</w:t>
            </w:r>
          </w:p>
        </w:tc>
        <w:tc>
          <w:tcPr>
            <w:tcW w:w="1178"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r>
          </w:p>
        </w:tc>
        <w:tc>
          <w:tcPr>
            <w:tcW w:w="4525"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r>
          </w:p>
        </w:tc>
        <w:tc>
          <w:tcPr>
            <w:tcW w:w="3486"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r>
          </w:p>
        </w:tc>
      </w:tr>
      <w:tr>
        <w:trPr/>
        <w:tc>
          <w:tcPr>
            <w:tcW w:w="57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No</w:t>
            </w:r>
          </w:p>
        </w:tc>
        <w:tc>
          <w:tcPr>
            <w:tcW w:w="118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Date</w:t>
            </w:r>
          </w:p>
        </w:tc>
        <w:tc>
          <w:tcPr>
            <w:tcW w:w="100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Time</w:t>
            </w:r>
          </w:p>
        </w:tc>
        <w:tc>
          <w:tcPr>
            <w:tcW w:w="1179"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 xml:space="preserve">Date </w:t>
            </w:r>
          </w:p>
        </w:tc>
        <w:tc>
          <w:tcPr>
            <w:tcW w:w="909"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Time</w:t>
            </w:r>
          </w:p>
        </w:tc>
        <w:tc>
          <w:tcPr>
            <w:tcW w:w="117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 of Days</w:t>
            </w:r>
          </w:p>
        </w:tc>
        <w:tc>
          <w:tcPr>
            <w:tcW w:w="4525"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Cause of Deviation</w:t>
            </w:r>
          </w:p>
        </w:tc>
        <w:tc>
          <w:tcPr>
            <w:tcW w:w="3486"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Corrective Action Taken</w:t>
            </w:r>
          </w:p>
        </w:tc>
      </w:tr>
      <w:tr>
        <w:trPr/>
        <w:tc>
          <w:tcPr>
            <w:tcW w:w="5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1</w:t>
            </w:r>
          </w:p>
        </w:tc>
        <w:tc>
          <w:tcPr>
            <w:tcW w:w="11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06/05/98</w:t>
            </w:r>
          </w:p>
        </w:tc>
        <w:tc>
          <w:tcPr>
            <w:tcW w:w="10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1:15</w:t>
            </w:r>
          </w:p>
        </w:tc>
        <w:tc>
          <w:tcPr>
            <w:tcW w:w="11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06/06/98</w:t>
            </w:r>
          </w:p>
        </w:tc>
        <w:tc>
          <w:tcPr>
            <w:tcW w:w="90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5:00</w:t>
            </w:r>
          </w:p>
        </w:tc>
        <w:tc>
          <w:tcPr>
            <w:tcW w:w="11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1</w:t>
            </w:r>
          </w:p>
        </w:tc>
        <w:tc>
          <w:tcPr>
            <w:tcW w:w="452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Scrubber malfunction</w:t>
            </w:r>
          </w:p>
        </w:tc>
        <w:tc>
          <w:tcPr>
            <w:tcW w:w="348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Replaced fan that blows flue gas</w:t>
            </w:r>
          </w:p>
        </w:tc>
      </w:tr>
      <w:tr>
        <w:trPr/>
        <w:tc>
          <w:tcPr>
            <w:tcW w:w="5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0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52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48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5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0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52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48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bl>
    <w:p>
      <w:pPr>
        <w:pStyle w:val="Normal"/>
        <w:rPr/>
      </w:pPr>
      <w:r>
        <w:rPr/>
      </w:r>
    </w:p>
    <w:p>
      <w:pPr>
        <w:sectPr>
          <w:footnotePr>
            <w:numFmt w:val="decimal"/>
          </w:footnotePr>
          <w:type w:val="nextPage"/>
          <w:pgSz w:orient="landscape" w:w="15840" w:h="12240"/>
          <w:pgMar w:left="900" w:right="900" w:gutter="0" w:header="0" w:top="1440" w:footer="0" w:bottom="1440"/>
          <w:pgNumType w:fmt="decimal"/>
          <w:formProt w:val="false"/>
          <w:textDirection w:val="lrTb"/>
          <w:docGrid w:type="default" w:linePitch="360" w:charSpace="0"/>
        </w:sectPr>
        <w:pStyle w:val="Normal"/>
        <w:rPr/>
      </w:pPr>
      <w:r>
        <w:rPr/>
      </w:r>
    </w:p>
    <w:p>
      <w:pPr>
        <w:pStyle w:val="Normal"/>
        <w:rPr/>
      </w:pPr>
      <w:r>
        <w:rPr/>
      </w:r>
    </w:p>
    <w:p>
      <w:pPr>
        <w:pStyle w:val="Normal"/>
        <w:tabs>
          <w:tab w:val="clear" w:pos="720"/>
          <w:tab w:val="center" w:pos="4968" w:leader="none"/>
        </w:tabs>
        <w:rPr>
          <w:b/>
          <w:sz w:val="42"/>
        </w:rPr>
      </w:pPr>
      <w:r>
        <w:rPr>
          <w:b/>
          <w:sz w:val="42"/>
        </w:rPr>
        <w:tab/>
        <w:t>Operating Permits</w:t>
      </w:r>
    </w:p>
    <w:p>
      <w:pPr>
        <w:pStyle w:val="Normal"/>
        <w:tabs>
          <w:tab w:val="clear" w:pos="720"/>
          <w:tab w:val="center" w:pos="4968" w:leader="none"/>
        </w:tabs>
        <w:rPr/>
      </w:pPr>
      <w:r>
        <w:rPr>
          <w:b/>
          <w:sz w:val="42"/>
        </w:rPr>
        <w:tab/>
        <w:t>Annual Compliance Certification Form</w:t>
      </w:r>
      <w:r>
        <w:rPr/>
        <w:t xml:space="preserve"> </w:t>
      </w:r>
    </w:p>
    <w:p>
      <w:pPr>
        <w:pStyle w:val="Normal"/>
        <w:tabs>
          <w:tab w:val="clear" w:pos="720"/>
          <w:tab w:val="center" w:pos="4968" w:leader="none"/>
        </w:tabs>
        <w:rPr/>
      </w:pPr>
      <w:r>
        <w:rPr/>
        <w:tab/>
      </w:r>
      <w:r>
        <w:rPr>
          <w:b/>
        </w:rPr>
        <w:t>(PART 2)</w:t>
      </w:r>
    </w:p>
    <w:p>
      <w:pPr>
        <w:pStyle w:val="Normal"/>
        <w:ind w:start="7200" w:end="0"/>
        <w:rPr/>
      </w:pPr>
      <w:r>
        <w:rPr/>
        <w:t xml:space="preserve">Pg.   </w:t>
      </w:r>
      <w:r>
        <w:rPr>
          <w:u w:val="single"/>
        </w:rPr>
        <w:t xml:space="preserve">            </w:t>
      </w:r>
      <w:r>
        <w:rPr/>
        <w:t xml:space="preserve">  Of   </w:t>
      </w:r>
      <w:r>
        <w:rPr>
          <w:u w:val="single"/>
        </w:rPr>
        <w:t xml:space="preserve">           </w:t>
      </w:r>
    </w:p>
    <w:p>
      <w:pPr>
        <w:pStyle w:val="Normal"/>
        <w:rPr/>
      </w:pPr>
      <w:r>
        <w:rPr/>
      </w:r>
    </w:p>
    <w:p>
      <w:pPr>
        <w:pStyle w:val="Normal"/>
        <w:rPr/>
      </w:pPr>
      <w:r>
        <w:rPr/>
      </w:r>
    </w:p>
    <w:tbl>
      <w:tblPr>
        <w:tblW w:w="9936" w:type="dxa"/>
        <w:jc w:val="start"/>
        <w:tblInd w:w="120" w:type="dxa"/>
        <w:tblLayout w:type="fixed"/>
        <w:tblCellMar>
          <w:top w:w="0" w:type="dxa"/>
          <w:start w:w="120" w:type="dxa"/>
          <w:bottom w:w="0" w:type="dxa"/>
          <w:end w:w="120" w:type="dxa"/>
        </w:tblCellMar>
      </w:tblPr>
      <w:tblGrid>
        <w:gridCol w:w="9936"/>
      </w:tblGrid>
      <w:tr>
        <w:trPr>
          <w:tblHeader w:val="true"/>
        </w:trPr>
        <w:tc>
          <w:tcPr>
            <w:tcW w:w="9936"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sz w:val="28"/>
              </w:rPr>
              <w:t xml:space="preserve">Annual Compliance Certification Data for State Permit No.  </w:t>
            </w:r>
            <w:r>
              <w:rPr>
                <w:sz w:val="28"/>
                <w:u w:val="single"/>
              </w:rPr>
              <w:t xml:space="preserve">               </w:t>
            </w:r>
          </w:p>
        </w:tc>
      </w:tr>
    </w:tbl>
    <w:p>
      <w:pPr>
        <w:pStyle w:val="Normal"/>
        <w:rPr>
          <w:vanish/>
        </w:rPr>
      </w:pPr>
      <w:r>
        <w:rPr>
          <w:vanish/>
        </w:rPr>
      </w:r>
    </w:p>
    <w:tbl>
      <w:tblPr>
        <w:tblW w:w="9936" w:type="dxa"/>
        <w:jc w:val="start"/>
        <w:tblInd w:w="120" w:type="dxa"/>
        <w:tblLayout w:type="fixed"/>
        <w:tblCellMar>
          <w:top w:w="0" w:type="dxa"/>
          <w:start w:w="120" w:type="dxa"/>
          <w:bottom w:w="0" w:type="dxa"/>
          <w:end w:w="120" w:type="dxa"/>
        </w:tblCellMar>
      </w:tblPr>
      <w:tblGrid>
        <w:gridCol w:w="1728"/>
        <w:gridCol w:w="3870"/>
        <w:gridCol w:w="1854"/>
        <w:gridCol w:w="2484"/>
      </w:tblGrid>
      <w:tr>
        <w:trPr/>
        <w:tc>
          <w:tcPr>
            <w:tcW w:w="172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jc w:val="center"/>
              <w:rPr/>
            </w:pPr>
            <w:r>
              <w:rPr/>
              <w:t>Permit Term or Condition Identification No.</w:t>
            </w:r>
          </w:p>
          <w:p>
            <w:pPr>
              <w:pStyle w:val="Normal"/>
              <w:rPr/>
            </w:pPr>
            <w:r>
              <w:rPr/>
            </w:r>
          </w:p>
          <w:p>
            <w:pPr>
              <w:pStyle w:val="Normal"/>
              <w:rPr/>
            </w:pPr>
            <w:r>
              <w:rPr/>
            </w:r>
          </w:p>
          <w:p>
            <w:pPr>
              <w:pStyle w:val="Normal"/>
              <w:tabs>
                <w:tab w:val="clear" w:pos="720"/>
                <w:tab w:val="center" w:pos="744" w:leader="none"/>
              </w:tabs>
              <w:rPr/>
            </w:pPr>
            <w:r>
              <w:rPr/>
              <w:tab/>
            </w:r>
          </w:p>
          <w:p>
            <w:pPr>
              <w:pStyle w:val="Normal"/>
              <w:spacing w:before="0" w:after="58"/>
              <w:jc w:val="center"/>
              <w:rPr/>
            </w:pPr>
            <w:r>
              <w:rPr/>
              <w:t>{1}</w:t>
            </w:r>
          </w:p>
        </w:tc>
        <w:tc>
          <w:tcPr>
            <w:tcW w:w="387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rPr/>
            </w:pPr>
            <w:r>
              <w:rPr/>
              <w:t>Method(s) or other information or other facts  used to determine the compliance status</w:t>
            </w:r>
          </w:p>
          <w:p>
            <w:pPr>
              <w:pStyle w:val="Normal"/>
              <w:rPr/>
            </w:pPr>
            <w:r>
              <w:rPr/>
            </w:r>
          </w:p>
          <w:p>
            <w:pPr>
              <w:pStyle w:val="Normal"/>
              <w:rPr/>
            </w:pPr>
            <w:r>
              <w:rPr/>
            </w:r>
          </w:p>
          <w:p>
            <w:pPr>
              <w:pStyle w:val="Normal"/>
              <w:rPr/>
            </w:pPr>
            <w:r>
              <w:rPr/>
            </w:r>
          </w:p>
          <w:p>
            <w:pPr>
              <w:pStyle w:val="Normal"/>
              <w:jc w:val="center"/>
              <w:rPr/>
            </w:pPr>
            <w:r>
              <w:rPr/>
            </w:r>
          </w:p>
          <w:p>
            <w:pPr>
              <w:pStyle w:val="Normal"/>
              <w:spacing w:before="0" w:after="58"/>
              <w:jc w:val="center"/>
              <w:rPr/>
            </w:pPr>
            <w:r>
              <w:rPr/>
              <w:t>{2}</w:t>
            </w:r>
          </w:p>
        </w:tc>
        <w:tc>
          <w:tcPr>
            <w:tcW w:w="1854"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jc w:val="center"/>
              <w:rPr/>
            </w:pPr>
            <w:r>
              <w:rPr/>
              <w:t xml:space="preserve">Data Collection Frequency </w:t>
            </w:r>
          </w:p>
          <w:p>
            <w:pPr>
              <w:pStyle w:val="Normal"/>
              <w:jc w:val="center"/>
              <w:rPr/>
            </w:pPr>
            <w:r>
              <w:rPr/>
              <w:t xml:space="preserve"> </w:t>
            </w:r>
            <w:r>
              <w:rPr/>
              <w:t>continuous (C )</w:t>
            </w:r>
          </w:p>
          <w:p>
            <w:pPr>
              <w:pStyle w:val="Normal"/>
              <w:jc w:val="center"/>
              <w:rPr/>
            </w:pPr>
            <w:r>
              <w:rPr/>
              <w:t xml:space="preserve"> </w:t>
            </w:r>
            <w:r>
              <w:rPr/>
              <w:t>or</w:t>
            </w:r>
          </w:p>
          <w:p>
            <w:pPr>
              <w:pStyle w:val="Normal"/>
              <w:jc w:val="center"/>
              <w:rPr/>
            </w:pPr>
            <w:r>
              <w:rPr/>
              <w:t xml:space="preserve"> </w:t>
            </w:r>
            <w:r>
              <w:rPr/>
              <w:t xml:space="preserve">intermittent (I) </w:t>
            </w:r>
          </w:p>
          <w:p>
            <w:pPr>
              <w:pStyle w:val="Normal"/>
              <w:jc w:val="center"/>
              <w:rPr/>
            </w:pPr>
            <w:r>
              <w:rPr/>
            </w:r>
          </w:p>
          <w:p>
            <w:pPr>
              <w:pStyle w:val="Normal"/>
              <w:jc w:val="center"/>
              <w:rPr/>
            </w:pPr>
            <w:r>
              <w:rPr/>
            </w:r>
          </w:p>
          <w:p>
            <w:pPr>
              <w:pStyle w:val="Normal"/>
              <w:spacing w:before="0" w:after="58"/>
              <w:jc w:val="center"/>
              <w:rPr/>
            </w:pPr>
            <w:r>
              <w:rPr/>
              <w:t>{3}</w:t>
            </w:r>
          </w:p>
        </w:tc>
        <w:tc>
          <w:tcPr>
            <w:tcW w:w="2484"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rPr/>
            </w:pPr>
            <w:r>
              <w:rPr/>
              <w:t xml:space="preserve">In Compliance?  If so type </w:t>
            </w:r>
            <w:r>
              <w:rPr>
                <w:rFonts w:cs="WP TypographicSymbols" w:ascii="WP TypographicSymbols" w:hAnsi="WP TypographicSymbols"/>
              </w:rPr>
              <w:sym w:font="WP TypographicSymbols" w:char="f041"/>
            </w:r>
            <w:r>
              <w:rPr/>
              <w:t>Yes</w:t>
            </w:r>
            <w:r>
              <w:rPr>
                <w:rFonts w:cs="WP TypographicSymbols" w:ascii="WP TypographicSymbols" w:hAnsi="WP TypographicSymbols"/>
              </w:rPr>
              <w:sym w:font="WP TypographicSymbols" w:char="f040"/>
            </w:r>
            <w:r>
              <w:rPr/>
              <w:t xml:space="preserve">.  If not type </w:t>
            </w:r>
            <w:r>
              <w:rPr>
                <w:rFonts w:cs="WP TypographicSymbols" w:ascii="WP TypographicSymbols" w:hAnsi="WP TypographicSymbols"/>
              </w:rPr>
              <w:sym w:font="WP TypographicSymbols" w:char="f041"/>
            </w:r>
            <w:r>
              <w:rPr/>
              <w:t>Dev</w:t>
            </w:r>
            <w:r>
              <w:rPr>
                <w:rFonts w:cs="WP TypographicSymbols" w:ascii="WP TypographicSymbols" w:hAnsi="WP TypographicSymbols"/>
              </w:rPr>
              <w:sym w:font="WP TypographicSymbols" w:char="f040"/>
            </w:r>
            <w:r>
              <w:rPr/>
              <w:t xml:space="preserve"> and complete table entitled </w:t>
            </w:r>
            <w:r>
              <w:rPr>
                <w:rFonts w:cs="WP TypographicSymbols" w:ascii="WP TypographicSymbols" w:hAnsi="WP TypographicSymbols"/>
              </w:rPr>
              <w:sym w:font="WP TypographicSymbols" w:char="f041"/>
            </w:r>
            <w:r>
              <w:rPr/>
              <w:t xml:space="preserve">Deviation Reporting   </w:t>
            </w:r>
          </w:p>
          <w:p>
            <w:pPr>
              <w:pStyle w:val="Normal"/>
              <w:rPr/>
            </w:pPr>
            <w:r>
              <w:rPr/>
              <w:t xml:space="preserve">    </w:t>
            </w:r>
            <w:r>
              <w:rPr/>
              <w:t>(Part 3)</w:t>
            </w:r>
            <w:r>
              <w:rPr>
                <w:rFonts w:cs="WP TypographicSymbols" w:ascii="WP TypographicSymbols" w:hAnsi="WP TypographicSymbols"/>
              </w:rPr>
              <w:sym w:font="WP TypographicSymbols" w:char="f040"/>
            </w:r>
            <w:r>
              <w:rPr/>
              <w:t xml:space="preserve"> </w:t>
            </w:r>
          </w:p>
          <w:p>
            <w:pPr>
              <w:pStyle w:val="Normal"/>
              <w:rPr/>
            </w:pPr>
            <w:r>
              <w:rPr/>
            </w:r>
          </w:p>
          <w:p>
            <w:pPr>
              <w:pStyle w:val="Normal"/>
              <w:tabs>
                <w:tab w:val="clear" w:pos="720"/>
                <w:tab w:val="center" w:pos="1122" w:leader="none"/>
              </w:tabs>
              <w:spacing w:before="0" w:after="58"/>
              <w:rPr/>
            </w:pPr>
            <w:r>
              <w:rPr/>
              <w:tab/>
              <w:t xml:space="preserve">{4} </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85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24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bl>
    <w:p>
      <w:pPr>
        <w:sectPr>
          <w:footnotePr>
            <w:numFmt w:val="decimal"/>
          </w:footnotePr>
          <w:type w:val="nextPage"/>
          <w:pgSz w:w="12240" w:h="15840"/>
          <w:pgMar w:left="1152" w:right="1152" w:gutter="0" w:header="0" w:top="1296" w:footer="0" w:bottom="1296"/>
          <w:pgNumType w:fmt="decimal"/>
          <w:formProt w:val="false"/>
          <w:textDirection w:val="lrTb"/>
          <w:docGrid w:type="default" w:linePitch="360" w:charSpace="0"/>
        </w:sectPr>
        <w:pStyle w:val="Normal"/>
        <w:rPr/>
      </w:pPr>
      <w:r>
        <w:rPr/>
      </w:r>
    </w:p>
    <w:p>
      <w:pPr>
        <w:pStyle w:val="Normal"/>
        <w:tabs>
          <w:tab w:val="clear" w:pos="720"/>
          <w:tab w:val="center" w:pos="6768" w:leader="none"/>
        </w:tabs>
        <w:rPr/>
      </w:pPr>
      <w:r>
        <w:rPr>
          <w:b/>
          <w:sz w:val="42"/>
        </w:rPr>
        <w:tab/>
        <w:t>Operating Permits</w:t>
      </w:r>
    </w:p>
    <w:p>
      <w:pPr>
        <w:pStyle w:val="Normal"/>
        <w:tabs>
          <w:tab w:val="clear" w:pos="720"/>
          <w:tab w:val="center" w:pos="6768" w:leader="none"/>
        </w:tabs>
        <w:rPr/>
      </w:pPr>
      <w:r>
        <w:rPr>
          <w:b/>
          <w:sz w:val="42"/>
        </w:rPr>
        <w:tab/>
        <w:t>Annual Compliance Certification Form</w:t>
      </w:r>
      <w:r>
        <w:rPr>
          <w:sz w:val="42"/>
        </w:rPr>
        <w:t xml:space="preserve"> </w:t>
      </w:r>
    </w:p>
    <w:p>
      <w:pPr>
        <w:pStyle w:val="Normal"/>
        <w:tabs>
          <w:tab w:val="clear" w:pos="720"/>
          <w:tab w:val="center" w:pos="6768" w:leader="none"/>
        </w:tabs>
        <w:rPr>
          <w:sz w:val="42"/>
        </w:rPr>
      </w:pPr>
      <w:r>
        <w:rPr>
          <w:sz w:val="42"/>
        </w:rPr>
        <w:tab/>
      </w:r>
      <w:r>
        <w:rPr>
          <w:b/>
          <w:sz w:val="42"/>
        </w:rPr>
        <w:t>(PART 3)</w:t>
      </w:r>
    </w:p>
    <w:p>
      <w:pPr>
        <w:pStyle w:val="Normal"/>
        <w:rPr>
          <w:sz w:val="42"/>
        </w:rPr>
      </w:pPr>
      <w:r>
        <w:rPr>
          <w:sz w:val="42"/>
        </w:rPr>
      </w:r>
    </w:p>
    <w:tbl>
      <w:tblPr>
        <w:tblW w:w="13536" w:type="dxa"/>
        <w:jc w:val="center"/>
        <w:tblInd w:w="0" w:type="dxa"/>
        <w:tblLayout w:type="fixed"/>
        <w:tblCellMar>
          <w:top w:w="0" w:type="dxa"/>
          <w:start w:w="120" w:type="dxa"/>
          <w:bottom w:w="0" w:type="dxa"/>
          <w:end w:w="120" w:type="dxa"/>
        </w:tblCellMar>
      </w:tblPr>
      <w:tblGrid>
        <w:gridCol w:w="13536"/>
      </w:tblGrid>
      <w:tr>
        <w:trPr/>
        <w:tc>
          <w:tcPr>
            <w:tcW w:w="13536"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sz w:val="42"/>
              </w:rPr>
            </w:pPr>
            <w:r>
              <w:rPr>
                <w:sz w:val="42"/>
              </w:rPr>
            </w:r>
          </w:p>
          <w:p>
            <w:pPr>
              <w:pStyle w:val="Normal"/>
              <w:spacing w:before="0" w:after="58"/>
              <w:rPr>
                <w:b/>
                <w:sz w:val="30"/>
              </w:rPr>
            </w:pPr>
            <w:r>
              <w:rPr>
                <w:b/>
                <w:sz w:val="30"/>
              </w:rPr>
              <w:t>Deviation Reporting</w:t>
            </w:r>
          </w:p>
        </w:tc>
      </w:tr>
    </w:tbl>
    <w:p>
      <w:pPr>
        <w:pStyle w:val="Normal"/>
        <w:rPr>
          <w:vanish/>
        </w:rPr>
      </w:pPr>
      <w:r>
        <w:rPr>
          <w:vanish/>
        </w:rPr>
      </w:r>
    </w:p>
    <w:tbl>
      <w:tblPr>
        <w:tblW w:w="13536" w:type="dxa"/>
        <w:jc w:val="center"/>
        <w:tblInd w:w="0" w:type="dxa"/>
        <w:tblLayout w:type="fixed"/>
        <w:tblCellMar>
          <w:top w:w="0" w:type="dxa"/>
          <w:start w:w="120" w:type="dxa"/>
          <w:bottom w:w="0" w:type="dxa"/>
          <w:end w:w="120" w:type="dxa"/>
        </w:tblCellMar>
      </w:tblPr>
      <w:tblGrid>
        <w:gridCol w:w="9546"/>
        <w:gridCol w:w="3990"/>
      </w:tblGrid>
      <w:tr>
        <w:trPr/>
        <w:tc>
          <w:tcPr>
            <w:tcW w:w="9546"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tabs>
                <w:tab w:val="clear" w:pos="720"/>
                <w:tab w:val="center" w:pos="4653" w:leader="none"/>
              </w:tabs>
              <w:spacing w:before="0" w:after="58"/>
              <w:rPr/>
            </w:pPr>
            <w:r>
              <w:rPr/>
              <w:tab/>
              <w:t>Question</w:t>
            </w:r>
          </w:p>
        </w:tc>
        <w:tc>
          <w:tcPr>
            <w:tcW w:w="399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tabs>
                <w:tab w:val="clear" w:pos="720"/>
                <w:tab w:val="center" w:pos="1875" w:leader="none"/>
              </w:tabs>
              <w:spacing w:before="0" w:after="58"/>
              <w:rPr/>
            </w:pPr>
            <w:r>
              <w:rPr/>
              <w:tab/>
              <w:t>Responds (Yes/No)</w:t>
            </w:r>
          </w:p>
        </w:tc>
      </w:tr>
      <w:tr>
        <w:trPr/>
        <w:tc>
          <w:tcPr>
            <w:tcW w:w="954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 xml:space="preserve">Are there any deviations being reported with this annual compliance certification.  If yes complete the table entitled </w:t>
            </w:r>
            <w:r>
              <w:rPr>
                <w:rFonts w:cs="WP TypographicSymbols" w:ascii="WP TypographicSymbols" w:hAnsi="WP TypographicSymbols"/>
              </w:rPr>
              <w:sym w:font="WP TypographicSymbols" w:char="f041"/>
            </w:r>
            <w:r>
              <w:rPr/>
              <w:t>Deviation Summary Report</w:t>
            </w:r>
            <w:r>
              <w:rPr>
                <w:rFonts w:cs="WP TypographicSymbols" w:ascii="WP TypographicSymbols" w:hAnsi="WP TypographicSymbols"/>
              </w:rPr>
              <w:sym w:font="WP TypographicSymbols" w:char="f040"/>
            </w:r>
            <w:r>
              <w:rPr/>
              <w:t xml:space="preserve"> (Part 4) .</w:t>
            </w:r>
          </w:p>
        </w:tc>
        <w:tc>
          <w:tcPr>
            <w:tcW w:w="3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875" w:leader="none"/>
              </w:tabs>
              <w:spacing w:before="0" w:after="58"/>
              <w:rPr/>
            </w:pPr>
            <w:r>
              <w:rPr/>
              <w:tab/>
            </w:r>
          </w:p>
        </w:tc>
      </w:tr>
      <w:tr>
        <w:trPr/>
        <w:tc>
          <w:tcPr>
            <w:tcW w:w="954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 xml:space="preserve">Have there been any previous deviation reports (ie. </w:t>
            </w:r>
            <w:r>
              <w:rPr>
                <w:rFonts w:cs="WP TypographicSymbols" w:ascii="WP TypographicSymbols" w:hAnsi="WP TypographicSymbols"/>
              </w:rPr>
              <w:sym w:font="WP TypographicSymbols" w:char="f041"/>
            </w:r>
            <w:r>
              <w:rPr/>
              <w:t>Region 6 Operating Permits Deviation Summary Report</w:t>
            </w:r>
            <w:r>
              <w:rPr>
                <w:rFonts w:cs="WP TypographicSymbols" w:ascii="WP TypographicSymbols" w:hAnsi="WP TypographicSymbols"/>
              </w:rPr>
              <w:sym w:font="WP TypographicSymbols" w:char="f040"/>
            </w:r>
            <w:r>
              <w:rPr/>
              <w:t xml:space="preserve">)  forwarded to the EPA.  If yes, attach the Deviation Summary Report to this annual compliance certification or complete the table entitled </w:t>
            </w:r>
            <w:r>
              <w:rPr>
                <w:rFonts w:cs="WP TypographicSymbols" w:ascii="WP TypographicSymbols" w:hAnsi="WP TypographicSymbols"/>
              </w:rPr>
              <w:sym w:font="WP TypographicSymbols" w:char="f041"/>
            </w:r>
            <w:r>
              <w:rPr/>
              <w:t>Deviation Summary Report</w:t>
            </w:r>
            <w:r>
              <w:rPr>
                <w:rFonts w:cs="WP TypographicSymbols" w:ascii="WP TypographicSymbols" w:hAnsi="WP TypographicSymbols"/>
              </w:rPr>
              <w:sym w:font="WP TypographicSymbols" w:char="f040"/>
            </w:r>
            <w:r>
              <w:rPr/>
              <w:t xml:space="preserve"> (Part 4).</w:t>
            </w:r>
          </w:p>
        </w:tc>
        <w:tc>
          <w:tcPr>
            <w:tcW w:w="3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1875" w:leader="none"/>
              </w:tabs>
              <w:spacing w:before="0" w:after="58"/>
              <w:rPr/>
            </w:pPr>
            <w:r>
              <w:rPr/>
              <w:tab/>
            </w:r>
          </w:p>
        </w:tc>
      </w:tr>
    </w:tbl>
    <w:p>
      <w:pPr>
        <w:pStyle w:val="Normal"/>
        <w:rPr>
          <w:vanish/>
        </w:rPr>
      </w:pPr>
      <w:r>
        <w:rPr>
          <w:vanish/>
        </w:rPr>
      </w:r>
    </w:p>
    <w:tbl>
      <w:tblPr>
        <w:tblW w:w="13518" w:type="dxa"/>
        <w:jc w:val="start"/>
        <w:tblInd w:w="120" w:type="dxa"/>
        <w:tblLayout w:type="fixed"/>
        <w:tblCellMar>
          <w:top w:w="0" w:type="dxa"/>
          <w:start w:w="120" w:type="dxa"/>
          <w:bottom w:w="0" w:type="dxa"/>
          <w:end w:w="120" w:type="dxa"/>
        </w:tblCellMar>
      </w:tblPr>
      <w:tblGrid>
        <w:gridCol w:w="9558"/>
        <w:gridCol w:w="3960"/>
      </w:tblGrid>
      <w:tr>
        <w:trPr/>
        <w:tc>
          <w:tcPr>
            <w:tcW w:w="955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Have all quarter or semiannual deviation reports been submitted to NMED?  If yes, attachment or  Part 4 does not need to be included on your submittal to state. However it is required for the EPA</w:t>
            </w:r>
            <w:r>
              <w:rPr>
                <w:rFonts w:cs="WP TypographicSymbols" w:ascii="WP TypographicSymbols" w:hAnsi="WP TypographicSymbols"/>
              </w:rPr>
              <w:sym w:font="WP TypographicSymbols" w:char="f03d"/>
            </w:r>
            <w:r>
              <w:rPr/>
              <w:t xml:space="preserve">s review. </w:t>
            </w:r>
          </w:p>
        </w:tc>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jc w:val="center"/>
              <w:rPr/>
            </w:pPr>
            <w:r>
              <w:rPr/>
            </w:r>
          </w:p>
        </w:tc>
      </w:tr>
    </w:tbl>
    <w:p>
      <w:pPr>
        <w:pStyle w:val="Normal"/>
        <w:rPr/>
      </w:pPr>
      <w:r>
        <w:rPr/>
      </w:r>
    </w:p>
    <w:p>
      <w:pPr>
        <w:pStyle w:val="Normal"/>
        <w:rPr/>
      </w:pPr>
      <w:r>
        <w:rPr/>
      </w:r>
    </w:p>
    <w:p>
      <w:pPr>
        <w:pStyle w:val="Normal"/>
        <w:rPr/>
      </w:pPr>
      <w:r>
        <w:rPr/>
      </w:r>
    </w:p>
    <w:p>
      <w:pPr>
        <w:sectPr>
          <w:footnotePr>
            <w:numFmt w:val="decimal"/>
          </w:footnotePr>
          <w:type w:val="nextPage"/>
          <w:pgSz w:orient="landscape" w:w="15840" w:h="12240"/>
          <w:pgMar w:left="1152" w:right="1152" w:gutter="0" w:header="0" w:top="1296" w:footer="0" w:bottom="1296"/>
          <w:pgNumType w:fmt="decimal"/>
          <w:formProt w:val="false"/>
          <w:textDirection w:val="lrTb"/>
          <w:docGrid w:type="default" w:linePitch="360" w:charSpace="0"/>
        </w:sectPr>
        <w:pStyle w:val="Normal"/>
        <w:rPr/>
      </w:pPr>
      <w:r>
        <w:rPr/>
      </w:r>
    </w:p>
    <w:p>
      <w:pPr>
        <w:pStyle w:val="Normal"/>
        <w:tabs>
          <w:tab w:val="clear" w:pos="720"/>
          <w:tab w:val="center" w:pos="6768" w:leader="none"/>
        </w:tabs>
        <w:ind w:hanging="10080" w:start="10080" w:end="0"/>
        <w:rPr>
          <w:b/>
        </w:rPr>
      </w:pPr>
      <w:r>
        <w:rPr>
          <w:b/>
          <w:sz w:val="28"/>
        </w:rPr>
        <w:tab/>
      </w:r>
      <w:r>
        <w:rPr>
          <w:b/>
          <w:sz w:val="42"/>
        </w:rPr>
        <w:t>Deviation Summary Report</w:t>
        <w:tab/>
        <w:tab/>
      </w:r>
    </w:p>
    <w:p>
      <w:pPr>
        <w:pStyle w:val="Normal"/>
        <w:tabs>
          <w:tab w:val="clear" w:pos="720"/>
          <w:tab w:val="center" w:pos="6768" w:leader="none"/>
        </w:tabs>
        <w:rPr>
          <w:b/>
        </w:rPr>
      </w:pPr>
      <w:r>
        <w:rPr>
          <w:b/>
        </w:rPr>
        <w:tab/>
        <w:t>(PART 4)</w:t>
      </w:r>
    </w:p>
    <w:p>
      <w:pPr>
        <w:pStyle w:val="Normal"/>
        <w:rPr>
          <w:b/>
        </w:rPr>
      </w:pPr>
      <w:r>
        <w:rPr>
          <w:b/>
        </w:rPr>
      </w:r>
    </w:p>
    <w:tbl>
      <w:tblPr>
        <w:tblW w:w="14040" w:type="dxa"/>
        <w:jc w:val="start"/>
        <w:tblInd w:w="-132" w:type="dxa"/>
        <w:tblLayout w:type="fixed"/>
        <w:tblCellMar>
          <w:top w:w="0" w:type="dxa"/>
          <w:start w:w="120" w:type="dxa"/>
          <w:bottom w:w="0" w:type="dxa"/>
          <w:end w:w="120" w:type="dxa"/>
        </w:tblCellMar>
      </w:tblPr>
      <w:tblGrid>
        <w:gridCol w:w="14040"/>
      </w:tblGrid>
      <w:tr>
        <w:trPr/>
        <w:tc>
          <w:tcPr>
            <w:tcW w:w="140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b/>
              </w:rPr>
            </w:pPr>
            <w:r>
              <w:rPr>
                <w:b/>
              </w:rPr>
            </w:r>
          </w:p>
          <w:p>
            <w:pPr>
              <w:pStyle w:val="Normal"/>
              <w:tabs>
                <w:tab w:val="clear" w:pos="720"/>
                <w:tab w:val="left" w:pos="-1440" w:leader="none"/>
              </w:tabs>
              <w:spacing w:before="0" w:after="58"/>
              <w:ind w:hanging="9828" w:start="9828" w:end="0"/>
              <w:rPr>
                <w:sz w:val="30"/>
              </w:rPr>
            </w:pPr>
            <w:r>
              <w:rPr>
                <w:b/>
                <w:sz w:val="30"/>
              </w:rPr>
              <w:t>Deviation Report</w:t>
              <w:tab/>
              <w:tab/>
              <w:tab/>
              <w:tab/>
              <w:tab/>
              <w:tab/>
              <w:tab/>
              <w:tab/>
              <w:tab/>
              <w:tab/>
              <w:tab/>
              <w:t xml:space="preserve">Permit No.  </w:t>
            </w:r>
            <w:r>
              <w:rPr>
                <w:b/>
                <w:sz w:val="30"/>
                <w:u w:val="single"/>
              </w:rPr>
              <w:t xml:space="preserve">                            </w:t>
            </w:r>
          </w:p>
        </w:tc>
      </w:tr>
    </w:tbl>
    <w:p>
      <w:pPr>
        <w:pStyle w:val="Normal"/>
        <w:rPr>
          <w:vanish/>
          <w:sz w:val="30"/>
        </w:rPr>
      </w:pPr>
      <w:r>
        <w:rPr>
          <w:vanish/>
          <w:sz w:val="30"/>
        </w:rPr>
      </w:r>
    </w:p>
    <w:tbl>
      <w:tblPr>
        <w:tblW w:w="14039" w:type="dxa"/>
        <w:jc w:val="start"/>
        <w:tblInd w:w="-132" w:type="dxa"/>
        <w:tblLayout w:type="fixed"/>
        <w:tblCellMar>
          <w:top w:w="0" w:type="dxa"/>
          <w:start w:w="120" w:type="dxa"/>
          <w:bottom w:w="0" w:type="dxa"/>
          <w:end w:w="120" w:type="dxa"/>
        </w:tblCellMar>
      </w:tblPr>
      <w:tblGrid>
        <w:gridCol w:w="540"/>
        <w:gridCol w:w="1170"/>
        <w:gridCol w:w="800"/>
        <w:gridCol w:w="3385"/>
        <w:gridCol w:w="3288"/>
        <w:gridCol w:w="3192"/>
        <w:gridCol w:w="1664"/>
      </w:tblGrid>
      <w:tr>
        <w:trPr/>
        <w:tc>
          <w:tcPr>
            <w:tcW w:w="54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30"/>
              </w:rPr>
            </w:pPr>
            <w:r>
              <w:rPr>
                <w:sz w:val="30"/>
              </w:rPr>
            </w:r>
          </w:p>
          <w:p>
            <w:pPr>
              <w:pStyle w:val="Normal"/>
              <w:spacing w:before="0" w:after="58"/>
              <w:rPr/>
            </w:pPr>
            <w:r>
              <w:rPr/>
              <w:t>No</w:t>
            </w:r>
          </w:p>
        </w:tc>
        <w:tc>
          <w:tcPr>
            <w:tcW w:w="117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Emission Unit ID</w:t>
            </w:r>
          </w:p>
        </w:tc>
        <w:tc>
          <w:tcPr>
            <w:tcW w:w="8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Poll</w:t>
            </w:r>
          </w:p>
        </w:tc>
        <w:tc>
          <w:tcPr>
            <w:tcW w:w="3385"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rPr/>
            </w:pPr>
            <w:r>
              <w:rPr/>
              <w:t>Applicable Requirement</w:t>
            </w:r>
          </w:p>
          <w:p>
            <w:pPr>
              <w:pStyle w:val="Normal"/>
              <w:spacing w:before="0" w:after="58"/>
              <w:rPr/>
            </w:pPr>
            <w:r>
              <w:rPr/>
              <w:t>(Include Rule Citation)</w:t>
            </w:r>
          </w:p>
        </w:tc>
        <w:tc>
          <w:tcPr>
            <w:tcW w:w="328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rPr/>
            </w:pPr>
            <w:r>
              <w:rPr/>
              <w:t>Monitoring Method</w:t>
            </w:r>
          </w:p>
          <w:p>
            <w:pPr>
              <w:pStyle w:val="Normal"/>
              <w:spacing w:before="0" w:after="58"/>
              <w:rPr>
                <w:sz w:val="30"/>
              </w:rPr>
            </w:pPr>
            <w:r>
              <w:rPr/>
              <w:t>(Include Rule Citation)</w:t>
            </w:r>
          </w:p>
        </w:tc>
        <w:tc>
          <w:tcPr>
            <w:tcW w:w="31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30"/>
              </w:rPr>
            </w:pPr>
            <w:r>
              <w:rPr>
                <w:sz w:val="30"/>
              </w:rPr>
            </w:r>
          </w:p>
          <w:p>
            <w:pPr>
              <w:pStyle w:val="Normal"/>
              <w:spacing w:before="0" w:after="58"/>
              <w:rPr/>
            </w:pPr>
            <w:r>
              <w:rPr/>
              <w:t>Monitoring Frequency</w:t>
            </w:r>
          </w:p>
        </w:tc>
        <w:tc>
          <w:tcPr>
            <w:tcW w:w="1664"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sz w:val="30"/>
              </w:rPr>
            </w:pPr>
            <w:r>
              <w:rPr/>
              <w:t>Total # of Deviations</w:t>
            </w:r>
          </w:p>
        </w:tc>
      </w:tr>
      <w:tr>
        <w:trPr/>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3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2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66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sz w:val="30"/>
              </w:rPr>
            </w:pPr>
            <w:r>
              <w:rPr>
                <w:sz w:val="30"/>
              </w:rPr>
            </w:r>
          </w:p>
        </w:tc>
      </w:tr>
      <w:tr>
        <w:trPr>
          <w:trHeight w:val="577" w:hRule="exact"/>
        </w:trPr>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3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2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sz w:val="30"/>
              </w:rPr>
            </w:pPr>
            <w:r>
              <w:rPr>
                <w:sz w:val="30"/>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66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r>
      <w:tr>
        <w:trPr/>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38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2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sz w:val="30"/>
              </w:rPr>
            </w:pPr>
            <w:r>
              <w:rPr>
                <w:sz w:val="30"/>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c>
          <w:tcPr>
            <w:tcW w:w="166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30"/>
              </w:rPr>
            </w:pPr>
            <w:r>
              <w:rPr>
                <w:sz w:val="30"/>
              </w:rPr>
            </w:r>
          </w:p>
          <w:p>
            <w:pPr>
              <w:pStyle w:val="Normal"/>
              <w:spacing w:before="0" w:after="58"/>
              <w:rPr>
                <w:sz w:val="30"/>
              </w:rPr>
            </w:pPr>
            <w:r>
              <w:rPr>
                <w:sz w:val="30"/>
              </w:rPr>
            </w:r>
          </w:p>
        </w:tc>
      </w:tr>
    </w:tbl>
    <w:p>
      <w:pPr>
        <w:pStyle w:val="Normal"/>
        <w:rPr>
          <w:vanish/>
          <w:sz w:val="30"/>
        </w:rPr>
      </w:pPr>
      <w:r>
        <w:rPr>
          <w:vanish/>
          <w:sz w:val="30"/>
        </w:rPr>
      </w:r>
    </w:p>
    <w:tbl>
      <w:tblPr>
        <w:tblW w:w="14040" w:type="dxa"/>
        <w:jc w:val="start"/>
        <w:tblInd w:w="-132" w:type="dxa"/>
        <w:tblLayout w:type="fixed"/>
        <w:tblCellMar>
          <w:top w:w="0" w:type="dxa"/>
          <w:start w:w="120" w:type="dxa"/>
          <w:bottom w:w="0" w:type="dxa"/>
          <w:end w:w="120" w:type="dxa"/>
        </w:tblCellMar>
      </w:tblPr>
      <w:tblGrid>
        <w:gridCol w:w="14040"/>
      </w:tblGrid>
      <w:tr>
        <w:trPr/>
        <w:tc>
          <w:tcPr>
            <w:tcW w:w="1404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sz w:val="30"/>
              </w:rPr>
            </w:pPr>
            <w:r>
              <w:rPr>
                <w:sz w:val="30"/>
              </w:rPr>
            </w:r>
          </w:p>
          <w:p>
            <w:pPr>
              <w:pStyle w:val="Normal"/>
              <w:spacing w:before="0" w:after="58"/>
              <w:rPr>
                <w:sz w:val="30"/>
              </w:rPr>
            </w:pPr>
            <w:r>
              <w:rPr>
                <w:sz w:val="30"/>
              </w:rPr>
            </w:r>
          </w:p>
        </w:tc>
      </w:tr>
    </w:tbl>
    <w:p>
      <w:pPr>
        <w:pStyle w:val="Normal"/>
        <w:rPr>
          <w:vanish/>
          <w:sz w:val="30"/>
        </w:rPr>
      </w:pPr>
      <w:r>
        <w:rPr>
          <w:vanish/>
          <w:sz w:val="30"/>
        </w:rPr>
      </w:r>
    </w:p>
    <w:tbl>
      <w:tblPr>
        <w:tblW w:w="14039" w:type="dxa"/>
        <w:jc w:val="start"/>
        <w:tblInd w:w="-132" w:type="dxa"/>
        <w:tblLayout w:type="fixed"/>
        <w:tblCellMar>
          <w:top w:w="0" w:type="dxa"/>
          <w:start w:w="120" w:type="dxa"/>
          <w:bottom w:w="0" w:type="dxa"/>
          <w:end w:w="120" w:type="dxa"/>
        </w:tblCellMar>
      </w:tblPr>
      <w:tblGrid>
        <w:gridCol w:w="792"/>
        <w:gridCol w:w="1188"/>
        <w:gridCol w:w="990"/>
        <w:gridCol w:w="1170"/>
        <w:gridCol w:w="900"/>
        <w:gridCol w:w="908"/>
        <w:gridCol w:w="4281"/>
        <w:gridCol w:w="3810"/>
      </w:tblGrid>
      <w:tr>
        <w:trPr/>
        <w:tc>
          <w:tcPr>
            <w:tcW w:w="7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30"/>
              </w:rPr>
            </w:pPr>
            <w:r>
              <w:rPr>
                <w:sz w:val="30"/>
              </w:rPr>
            </w:r>
          </w:p>
          <w:p>
            <w:pPr>
              <w:pStyle w:val="Normal"/>
              <w:spacing w:before="0" w:after="58"/>
              <w:rPr>
                <w:sz w:val="30"/>
              </w:rPr>
            </w:pPr>
            <w:r>
              <w:rPr>
                <w:sz w:val="30"/>
              </w:rPr>
            </w:r>
          </w:p>
        </w:tc>
        <w:tc>
          <w:tcPr>
            <w:tcW w:w="1188" w:type="dxa"/>
            <w:tcBorders>
              <w:top w:val="single" w:sz="6" w:space="0" w:color="000000"/>
              <w:start w:val="single" w:sz="6" w:space="0" w:color="000000"/>
              <w:bottom w:val="single" w:sz="6" w:space="0" w:color="000000"/>
            </w:tcBorders>
            <w:shd w:fill="CCCCCC" w:val="clear"/>
          </w:tcPr>
          <w:p>
            <w:pPr>
              <w:pStyle w:val="Normal"/>
              <w:snapToGrid w:val="false"/>
              <w:spacing w:lineRule="exact" w:line="120"/>
              <w:rPr/>
            </w:pPr>
            <w:r>
              <w:rPr/>
            </w:r>
          </w:p>
          <w:p>
            <w:pPr>
              <w:pStyle w:val="Normal"/>
              <w:spacing w:before="0" w:after="58"/>
              <w:rPr/>
            </w:pPr>
            <w:r>
              <w:rPr/>
              <w:t xml:space="preserve">Deviation </w:t>
            </w:r>
          </w:p>
        </w:tc>
        <w:tc>
          <w:tcPr>
            <w:tcW w:w="990" w:type="dxa"/>
            <w:tcBorders>
              <w:top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Started</w:t>
            </w:r>
          </w:p>
        </w:tc>
        <w:tc>
          <w:tcPr>
            <w:tcW w:w="1170" w:type="dxa"/>
            <w:tcBorders>
              <w:top w:val="single" w:sz="6" w:space="0" w:color="000000"/>
              <w:start w:val="single" w:sz="6" w:space="0" w:color="000000"/>
              <w:bottom w:val="single" w:sz="6" w:space="0" w:color="000000"/>
            </w:tcBorders>
            <w:shd w:fill="CCCCCC" w:val="clear"/>
          </w:tcPr>
          <w:p>
            <w:pPr>
              <w:pStyle w:val="Normal"/>
              <w:snapToGrid w:val="false"/>
              <w:spacing w:lineRule="exact" w:line="120"/>
              <w:rPr/>
            </w:pPr>
            <w:r>
              <w:rPr/>
            </w:r>
          </w:p>
          <w:p>
            <w:pPr>
              <w:pStyle w:val="Normal"/>
              <w:spacing w:before="0" w:after="58"/>
              <w:rPr/>
            </w:pPr>
            <w:r>
              <w:rPr/>
              <w:t xml:space="preserve">Deviation </w:t>
            </w:r>
          </w:p>
        </w:tc>
        <w:tc>
          <w:tcPr>
            <w:tcW w:w="900" w:type="dxa"/>
            <w:tcBorders>
              <w:top w:val="single" w:sz="6" w:space="0" w:color="000000"/>
              <w:bottom w:val="single" w:sz="6" w:space="0" w:color="000000"/>
              <w:end w:val="single" w:sz="6" w:space="0" w:color="000000"/>
            </w:tcBorders>
            <w:shd w:fill="CCCCCC" w:val="clear"/>
          </w:tcPr>
          <w:p>
            <w:pPr>
              <w:pStyle w:val="Normal"/>
              <w:snapToGrid w:val="false"/>
              <w:spacing w:lineRule="exact" w:line="120"/>
              <w:rPr/>
            </w:pPr>
            <w:r>
              <w:rPr/>
            </w:r>
          </w:p>
          <w:p>
            <w:pPr>
              <w:pStyle w:val="Normal"/>
              <w:spacing w:before="0" w:after="58"/>
              <w:rPr/>
            </w:pPr>
            <w:r>
              <w:rPr/>
              <w:t>Ended</w:t>
            </w:r>
          </w:p>
        </w:tc>
        <w:tc>
          <w:tcPr>
            <w:tcW w:w="908"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r>
          </w:p>
        </w:tc>
        <w:tc>
          <w:tcPr>
            <w:tcW w:w="4281"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r>
          </w:p>
        </w:tc>
        <w:tc>
          <w:tcPr>
            <w:tcW w:w="3810" w:type="dxa"/>
            <w:tcBorders>
              <w:top w:val="single" w:sz="6" w:space="0" w:color="000000"/>
              <w:start w:val="single" w:sz="6" w:space="0" w:color="000000"/>
              <w:bottom w:val="single" w:sz="6" w:space="0" w:color="000000"/>
              <w:end w:val="single" w:sz="6" w:space="0" w:color="000000"/>
            </w:tcBorders>
            <w:shd w:fill="B2B2B2" w:val="clear"/>
          </w:tcPr>
          <w:p>
            <w:pPr>
              <w:pStyle w:val="Normal"/>
              <w:snapToGrid w:val="false"/>
              <w:spacing w:lineRule="exact" w:line="120"/>
              <w:rPr/>
            </w:pPr>
            <w:r>
              <w:rPr/>
            </w:r>
          </w:p>
          <w:p>
            <w:pPr>
              <w:pStyle w:val="Normal"/>
              <w:spacing w:before="0" w:after="58"/>
              <w:rPr/>
            </w:pPr>
            <w:r>
              <w:rPr/>
            </w:r>
          </w:p>
        </w:tc>
      </w:tr>
      <w:tr>
        <w:trPr/>
        <w:tc>
          <w:tcPr>
            <w:tcW w:w="79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No</w:t>
            </w:r>
          </w:p>
        </w:tc>
        <w:tc>
          <w:tcPr>
            <w:tcW w:w="118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Date</w:t>
            </w:r>
          </w:p>
        </w:tc>
        <w:tc>
          <w:tcPr>
            <w:tcW w:w="99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Time</w:t>
            </w:r>
          </w:p>
        </w:tc>
        <w:tc>
          <w:tcPr>
            <w:tcW w:w="117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 xml:space="preserve">Date </w:t>
            </w:r>
          </w:p>
        </w:tc>
        <w:tc>
          <w:tcPr>
            <w:tcW w:w="90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Time</w:t>
            </w:r>
          </w:p>
        </w:tc>
        <w:tc>
          <w:tcPr>
            <w:tcW w:w="90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 of Days</w:t>
            </w:r>
          </w:p>
        </w:tc>
        <w:tc>
          <w:tcPr>
            <w:tcW w:w="4281"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Cause of Deviation</w:t>
            </w:r>
          </w:p>
        </w:tc>
        <w:tc>
          <w:tcPr>
            <w:tcW w:w="381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spacing w:lineRule="exact" w:line="120"/>
              <w:rPr/>
            </w:pPr>
            <w:r>
              <w:rPr/>
            </w:r>
          </w:p>
          <w:p>
            <w:pPr>
              <w:pStyle w:val="Normal"/>
              <w:spacing w:before="0" w:after="58"/>
              <w:rPr/>
            </w:pPr>
            <w:r>
              <w:rPr/>
              <w:t>Corrective Action Taken</w:t>
            </w:r>
          </w:p>
        </w:tc>
      </w:tr>
      <w:tr>
        <w:trPr/>
        <w:tc>
          <w:tcPr>
            <w:tcW w:w="7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28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7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28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r>
        <w:trPr/>
        <w:tc>
          <w:tcPr>
            <w:tcW w:w="7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428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c>
          <w:tcPr>
            <w:tcW w:w="3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r>
          </w:p>
        </w:tc>
      </w:tr>
    </w:tbl>
    <w:p>
      <w:pPr>
        <w:pStyle w:val="Normal"/>
        <w:rPr/>
      </w:pPr>
      <w:r>
        <w:rPr/>
      </w:r>
    </w:p>
    <w:p>
      <w:pPr>
        <w:pStyle w:val="Normal"/>
        <w:rPr/>
      </w:pPr>
      <w:r>
        <w:rPr/>
      </w:r>
    </w:p>
    <w:sectPr>
      <w:footnotePr>
        <w:numFmt w:val="decimal"/>
      </w:footnotePr>
      <w:type w:val="nextPage"/>
      <w:pgSz w:orient="landscape" w:w="15840" w:h="12240"/>
      <w:pgMar w:left="1152" w:right="1152"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start="540" w:end="540"/>
        <w:rPr/>
      </w:pPr>
      <w:r>
        <w:rPr>
          <w:rStyle w:val="FootnoteCharacters"/>
        </w:rPr>
        <w:footnoteRef/>
      </w:r>
      <w:r>
        <w:rPr/>
        <w:tab/>
        <w:t>If a source becomes aware of other material information that indicates that an emission unit has experienced deviations (as that term is defined in State programs) or may otherwise be out of compliance with an applicable requirement even though the unit's permit</w:t>
        <w:noBreakHyphen/>
        <w:t xml:space="preserve">identified data indicates compliance, the source must consider this information, identify and address it in the compliance certification, and certify accordingly.  </w:t>
      </w:r>
      <w:r>
        <w:rPr>
          <w:u w:val="single"/>
        </w:rPr>
        <w:t>See</w:t>
      </w:r>
      <w:r>
        <w:rPr/>
        <w:t xml:space="preserve">, </w:t>
      </w:r>
      <w:r>
        <w:rPr>
          <w:u w:val="single"/>
        </w:rPr>
        <w:t>e.g.</w:t>
      </w:r>
      <w:r>
        <w:rPr/>
        <w:t>, 62 FR 8314, 8320 (Feb. 24, 1997).  Sources may not ignore obvious relevant information and risk making a false certification, omitting material information, or otherwise violating prohibitions on fraud.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0"/>
        </w:tabs>
        <w:ind w:start="0" w:hanging="0"/>
      </w:pPr>
      <w:rPr>
        <w:sz w:val="24"/>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3z0">
    <w:name w:val="WW8Num3z0"/>
    <w:qFormat/>
    <w:rPr>
      <w:rFonts w:ascii="Times New Roman" w:hAnsi="Times New Roman" w:cs="Times New Roman"/>
      <w:b/>
      <w:i/>
      <w:sz w:val="24"/>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1999-03-09T17:25:00Z</dcterms:created>
  <dc:creator>Paul Martinez</dc:creator>
  <dc:description/>
  <dc:language>en-CA</dc:language>
  <cp:lastModifiedBy>Paul Martinez</cp:lastModifiedBy>
  <cp:lastPrinted>1999-06-16T08:24:00Z</cp:lastPrinted>
  <dcterms:modified xsi:type="dcterms:W3CDTF">1999-06-16T12:05:00Z</dcterms:modified>
  <cp:revision>3</cp:revision>
  <dc:subject>Title V</dc:subject>
  <dc:title>Annual Compliance Certification Form</dc:title>
</cp:coreProperties>
</file>