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>
          <w:b/>
          <w:sz w:val="32"/>
        </w:rPr>
      </w:pPr>
      <w:r>
        <w:rPr>
          <w:b/>
          <w:sz w:val="32"/>
        </w:rPr>
        <w:t>Anne Kilgore</w:t>
      </w:r>
    </w:p>
    <w:p>
      <w:pPr>
        <w:pStyle w:val="Heading"/>
        <w:numPr>
          <w:ilvl w:val="0"/>
          <w:numId w:val="0"/>
        </w:numPr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>
          <w:sz w:val="22"/>
        </w:rPr>
        <w:t>729 W. 39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Street</w:t>
        <w:tab/>
        <w:tab/>
        <w:tab/>
        <w:tab/>
        <w:tab/>
        <w:tab/>
        <w:tab/>
      </w:r>
      <w:r>
        <w:rPr>
          <w:b/>
          <w:sz w:val="22"/>
        </w:rPr>
        <w:t>Home:</w:t>
      </w:r>
      <w:r>
        <w:rPr>
          <w:sz w:val="22"/>
        </w:rPr>
        <w:tab/>
        <w:t>(713)-691-3020</w:t>
      </w:r>
    </w:p>
    <w:p>
      <w:pPr>
        <w:pStyle w:val="Normal"/>
        <w:rPr>
          <w:sz w:val="22"/>
        </w:rPr>
      </w:pPr>
      <w:r>
        <w:rPr>
          <w:sz w:val="22"/>
        </w:rPr>
        <w:t>Houston, Texas, 77018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dhead"/>
        <w:keepNext w:val="false"/>
        <w:keepLines w:val="false"/>
        <w:numPr>
          <w:ilvl w:val="0"/>
          <w:numId w:val="0"/>
        </w:numPr>
        <w:spacing w:before="0" w:after="0"/>
        <w:outlineLvl w:val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Education:</w:t>
      </w:r>
    </w:p>
    <w:p>
      <w:pPr>
        <w:pStyle w:val="bullet"/>
        <w:numPr>
          <w:ilvl w:val="0"/>
          <w:numId w:val="18"/>
        </w:numPr>
        <w:spacing w:before="0" w:after="0"/>
        <w:rPr/>
      </w:pPr>
      <w:r>
        <w:rPr/>
        <w:t>M.A. Computational and Applied Mathematics, Rice University, 1994.</w:t>
      </w:r>
    </w:p>
    <w:p>
      <w:pPr>
        <w:pStyle w:val="bullet"/>
        <w:numPr>
          <w:ilvl w:val="0"/>
          <w:numId w:val="18"/>
        </w:numPr>
        <w:spacing w:before="0" w:after="0"/>
        <w:rPr/>
      </w:pPr>
      <w:r>
        <w:rPr/>
        <w:t>B.S. Mathematics, University of Texas at Austin, 1981, with Honors.</w:t>
      </w:r>
    </w:p>
    <w:p>
      <w:pPr>
        <w:pStyle w:val="bullet"/>
        <w:numPr>
          <w:ilvl w:val="0"/>
          <w:numId w:val="18"/>
        </w:numPr>
        <w:spacing w:before="0" w:after="0"/>
        <w:rPr/>
      </w:pPr>
      <w:r>
        <w:rPr/>
        <w:t>B.A. Astronomy/Physics, University of Texas at Austin, 1980, with Honors.</w:t>
      </w:r>
    </w:p>
    <w:p>
      <w:pPr>
        <w:pStyle w:val="bodytext1"/>
        <w:spacing w:before="0" w:after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dhead"/>
        <w:keepNext w:val="false"/>
        <w:keepLines w:val="false"/>
        <w:numPr>
          <w:ilvl w:val="0"/>
          <w:numId w:val="0"/>
        </w:numPr>
        <w:spacing w:before="0" w:after="0"/>
        <w:outlineLvl w:val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Professional Training:</w:t>
      </w:r>
    </w:p>
    <w:p>
      <w:pPr>
        <w:pStyle w:val="dhead"/>
        <w:keepNext w:val="false"/>
        <w:keepLines w:val="false"/>
        <w:numPr>
          <w:ilvl w:val="0"/>
          <w:numId w:val="5"/>
        </w:numPr>
        <w:spacing w:before="0" w:after="0"/>
        <w:outlineLvl w:val="0"/>
        <w:rPr>
          <w:rFonts w:ascii="Times New Roman" w:hAnsi="Times New Roman" w:cs="Times New Roman"/>
          <w:b w:val="false"/>
          <w:bCs/>
          <w:sz w:val="22"/>
        </w:rPr>
      </w:pPr>
      <w:r>
        <w:rPr>
          <w:rFonts w:cs="Times New Roman" w:ascii="Times New Roman" w:hAnsi="Times New Roman"/>
          <w:b w:val="false"/>
          <w:bCs/>
          <w:sz w:val="22"/>
        </w:rPr>
        <w:t>Unified Modeling Language (UML) Design, Houston, Texas 1999</w:t>
      </w:r>
    </w:p>
    <w:p>
      <w:pPr>
        <w:pStyle w:val="dhead"/>
        <w:keepNext w:val="false"/>
        <w:keepLines w:val="false"/>
        <w:numPr>
          <w:ilvl w:val="0"/>
          <w:numId w:val="5"/>
        </w:numPr>
        <w:spacing w:before="0" w:after="0"/>
        <w:outlineLvl w:val="0"/>
        <w:rPr>
          <w:rFonts w:ascii="Times New Roman" w:hAnsi="Times New Roman" w:cs="Times New Roman"/>
          <w:sz w:val="22"/>
          <w:lang w:val="en-US" w:eastAsia="en-US"/>
        </w:rPr>
      </w:pPr>
      <w:r>
        <w:rPr>
          <w:rFonts w:cs="Times New Roman" w:ascii="Times New Roman" w:hAnsi="Times New Roman"/>
          <w:b w:val="false"/>
          <w:sz w:val="22"/>
          <w:lang w:val="en-US" w:eastAsia="en-US"/>
        </w:rPr>
        <w:t>Object-Oriented Analysis and Design/Introduction to Rational Rose, Atlanta, Georgia 1997</w:t>
      </w:r>
    </w:p>
    <w:p>
      <w:pPr>
        <w:pStyle w:val="bullet"/>
        <w:numPr>
          <w:ilvl w:val="0"/>
          <w:numId w:val="5"/>
        </w:numPr>
        <w:spacing w:before="0" w:after="0"/>
        <w:rPr/>
      </w:pPr>
      <w:r>
        <w:rPr/>
        <w:t>Intel iPSC/860 Communications and Internals, Intel Corporation, Portland, Oregon, 1991</w:t>
      </w:r>
    </w:p>
    <w:p>
      <w:pPr>
        <w:pStyle w:val="bullet"/>
        <w:numPr>
          <w:ilvl w:val="0"/>
          <w:numId w:val="5"/>
        </w:numPr>
        <w:spacing w:before="0" w:after="0"/>
        <w:rPr/>
      </w:pPr>
      <w:r>
        <w:rPr/>
        <w:t>Object Oriented Training, Schlumberger Research Center, Austin, Texas 1989</w:t>
      </w:r>
    </w:p>
    <w:p>
      <w:pPr>
        <w:pStyle w:val="bodytext1"/>
        <w:spacing w:before="0" w:after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sz w:val="24"/>
        </w:rPr>
      </w:pPr>
      <w:r>
        <w:rPr>
          <w:b/>
          <w:sz w:val="24"/>
        </w:rPr>
        <w:t>Hardware:</w:t>
      </w:r>
    </w:p>
    <w:p>
      <w:pPr>
        <w:pStyle w:val="bullet"/>
        <w:numPr>
          <w:ilvl w:val="0"/>
          <w:numId w:val="4"/>
        </w:numPr>
        <w:spacing w:before="0" w:after="0"/>
        <w:ind w:hanging="360" w:start="360" w:end="-360"/>
        <w:rPr/>
      </w:pPr>
      <w:r>
        <w:rPr/>
        <w:t>Intel (Unix) – Hypercube iPSC/860, Delta Touchstone; CRAY (Unicos) – XMP, YMP, CRAY2</w:t>
      </w:r>
    </w:p>
    <w:p>
      <w:pPr>
        <w:pStyle w:val="bullet"/>
        <w:numPr>
          <w:ilvl w:val="0"/>
          <w:numId w:val="9"/>
        </w:numPr>
        <w:spacing w:before="0" w:after="0"/>
        <w:rPr/>
      </w:pPr>
      <w:r>
        <w:rPr/>
        <w:t>SUN (Unix); STARDENT (Unix); DEC – VAX 11/xxx (VMS), PDP 11/xx (RSX11M), NT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</w:r>
    </w:p>
    <w:p>
      <w:pPr>
        <w:pStyle w:val="dhead"/>
        <w:keepNext w:val="false"/>
        <w:keepLines w:val="false"/>
        <w:numPr>
          <w:ilvl w:val="0"/>
          <w:numId w:val="0"/>
        </w:numPr>
        <w:spacing w:before="0" w:after="0"/>
        <w:ind w:hanging="0" w:start="0"/>
        <w:outlineLvl w:val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Languages:</w:t>
      </w:r>
    </w:p>
    <w:p>
      <w:pPr>
        <w:pStyle w:val="bullet"/>
        <w:numPr>
          <w:ilvl w:val="0"/>
          <w:numId w:val="14"/>
        </w:numPr>
        <w:spacing w:before="0" w:after="0"/>
        <w:rPr/>
      </w:pPr>
      <w:r>
        <w:rPr/>
        <w:t>C, Fortran, VBA for Excel, VB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dhead"/>
        <w:keepNext w:val="false"/>
        <w:keepLines w:val="false"/>
        <w:numPr>
          <w:ilvl w:val="0"/>
          <w:numId w:val="0"/>
        </w:numPr>
        <w:spacing w:before="0" w:after="0"/>
        <w:ind w:hanging="0" w:start="0"/>
        <w:outlineLvl w:val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Database Systems:</w:t>
      </w:r>
    </w:p>
    <w:p>
      <w:pPr>
        <w:pStyle w:val="bullet"/>
        <w:numPr>
          <w:ilvl w:val="0"/>
          <w:numId w:val="15"/>
        </w:numPr>
        <w:spacing w:before="0" w:after="0"/>
        <w:rPr/>
      </w:pPr>
      <w:r>
        <w:rPr/>
        <w:t>Sybase, Oracle, VAX RDB, INGRES, GRAM (Spatial Database), MicroSoft SQL Server</w:t>
      </w:r>
    </w:p>
    <w:p>
      <w:pPr>
        <w:pStyle w:val="bullet"/>
        <w:numPr>
          <w:ilvl w:val="0"/>
          <w:numId w:val="0"/>
        </w:numPr>
        <w:spacing w:before="0" w:after="0"/>
        <w:ind w:hanging="0" w:start="0"/>
        <w:rPr>
          <w:sz w:val="20"/>
        </w:rPr>
      </w:pPr>
      <w:r>
        <w:rPr>
          <w:sz w:val="20"/>
        </w:rPr>
      </w:r>
    </w:p>
    <w:p>
      <w:pPr>
        <w:pStyle w:val="dhead"/>
        <w:keepNext w:val="false"/>
        <w:keepLines w:val="false"/>
        <w:numPr>
          <w:ilvl w:val="0"/>
          <w:numId w:val="0"/>
        </w:numPr>
        <w:spacing w:before="0" w:after="0"/>
        <w:ind w:hanging="0" w:start="0"/>
        <w:outlineLvl w:val="0"/>
        <w:rPr/>
      </w:pPr>
      <w:r>
        <w:rPr/>
        <w:t>EXPERIENCE: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March 2000 – Present</w:t>
        <w:tab/>
        <w:tab/>
        <w:tab/>
        <w:t>Lukens Consulting Group,  Houston, Texas</w:t>
      </w:r>
    </w:p>
    <w:p>
      <w:pPr>
        <w:pStyle w:val="bullet"/>
        <w:numPr>
          <w:ilvl w:val="0"/>
          <w:numId w:val="16"/>
        </w:numPr>
        <w:tabs>
          <w:tab w:val="clear" w:pos="720"/>
        </w:tabs>
        <w:spacing w:before="0" w:after="0"/>
        <w:rPr/>
      </w:pPr>
      <w:r>
        <w:rPr/>
        <w:t>Director of Software Development/Senior Consultant</w:t>
      </w:r>
    </w:p>
    <w:p>
      <w:pPr>
        <w:pStyle w:val="Header"/>
        <w:numPr>
          <w:ilvl w:val="0"/>
          <w:numId w:val="3"/>
        </w:numPr>
        <w:spacing w:before="0" w:after="60"/>
        <w:rPr>
          <w:b/>
        </w:rPr>
      </w:pPr>
      <w:r>
        <w:rPr/>
        <w:t>Lead</w:t>
      </w:r>
      <w:r>
        <w:rPr>
          <w:b/>
        </w:rPr>
        <w:t xml:space="preserve"> </w:t>
      </w:r>
      <w:r>
        <w:rPr/>
        <w:t>the design and implementation of custom analytical software products and services.</w:t>
      </w:r>
    </w:p>
    <w:p>
      <w:pPr>
        <w:pStyle w:val="Heading2"/>
        <w:rPr/>
      </w:pPr>
      <w:r>
        <w:rPr/>
        <w:t>September 1999 – February 2000</w:t>
        <w:tab/>
        <w:t>Contract, E. Gilbert &amp; Associates,  Houston, Texas</w:t>
      </w:r>
    </w:p>
    <w:p>
      <w:pPr>
        <w:pStyle w:val="bullet"/>
        <w:numPr>
          <w:ilvl w:val="0"/>
          <w:numId w:val="16"/>
        </w:numPr>
        <w:tabs>
          <w:tab w:val="clear" w:pos="720"/>
        </w:tabs>
        <w:spacing w:before="0" w:after="0"/>
        <w:rPr/>
      </w:pPr>
      <w:r>
        <w:rPr/>
        <w:t>Senior Consultant</w:t>
      </w:r>
    </w:p>
    <w:p>
      <w:pPr>
        <w:pStyle w:val="Header"/>
        <w:numPr>
          <w:ilvl w:val="0"/>
          <w:numId w:val="19"/>
        </w:numPr>
        <w:spacing w:before="0" w:after="60"/>
        <w:rPr>
          <w:b/>
        </w:rPr>
      </w:pPr>
      <w:r>
        <w:rPr/>
        <w:t>Integrated</w:t>
      </w:r>
      <w:r>
        <w:rPr>
          <w:b/>
        </w:rPr>
        <w:t xml:space="preserve"> </w:t>
      </w:r>
      <w:r>
        <w:rPr/>
        <w:t>multiple</w:t>
      </w:r>
      <w:r>
        <w:rPr>
          <w:b/>
        </w:rPr>
        <w:t xml:space="preserve"> </w:t>
      </w:r>
      <w:r>
        <w:rPr/>
        <w:t>applications through the creation of proprietary object type libraries instantiated in a SQL server database using VB.</w:t>
      </w:r>
    </w:p>
    <w:p>
      <w:pPr>
        <w:pStyle w:val="Heading2"/>
        <w:rPr/>
      </w:pPr>
      <w:r>
        <w:rPr/>
        <w:t>November 1996 – August 1999</w:t>
        <w:tab/>
        <w:tab/>
        <w:t>Talus Solutions,  Atlanta, Georgia</w:t>
      </w:r>
    </w:p>
    <w:p>
      <w:pPr>
        <w:pStyle w:val="bullet"/>
        <w:numPr>
          <w:ilvl w:val="0"/>
          <w:numId w:val="16"/>
        </w:numPr>
        <w:tabs>
          <w:tab w:val="clear" w:pos="720"/>
        </w:tabs>
        <w:spacing w:before="0" w:after="0"/>
        <w:rPr/>
      </w:pPr>
      <w:r>
        <w:rPr/>
        <w:t>Senior Consultant</w:t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hanging="360" w:start="720" w:end="0"/>
        <w:rPr/>
      </w:pPr>
      <w:r>
        <w:rPr/>
        <w:t>Lead OR (operations research) QA engineer; designed quality assurance plans and Excel-based validation tools for a forecast and optimization product.</w:t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hanging="360" w:start="720" w:end="0"/>
        <w:rPr/>
      </w:pPr>
      <w:r>
        <w:rPr/>
        <w:t>Designed and implemented an Excel model for forecast error analysis.</w:t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hanging="360" w:start="720" w:end="0"/>
        <w:rPr/>
      </w:pPr>
      <w:r>
        <w:rPr/>
        <w:t>Designed a price optimization Revenue Management System to model price elasticity for television station applications managing three software engineers.</w:t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hanging="360" w:start="720" w:end="0"/>
        <w:rPr/>
      </w:pPr>
      <w:r>
        <w:rPr/>
        <w:t>Designed functional requirements for an application to monitor performance for the Revenue Management System for a major car rental company.</w:t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hanging="360" w:start="720" w:end="0"/>
        <w:rPr/>
      </w:pPr>
      <w:r>
        <w:rPr/>
        <w:t>Lead OR analyst for the development and implementation of a major hotel chain’s length of stay Revenue Management System.</w:t>
      </w:r>
    </w:p>
    <w:p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spacing w:before="0" w:after="60"/>
        <w:ind w:hanging="360" w:start="720" w:end="0"/>
        <w:rPr/>
      </w:pPr>
      <w:r>
        <w:rPr/>
        <w:t>Designed enhancements to the forecaster in a Revenue Management System for television station applications.</w:t>
      </w:r>
    </w:p>
    <w:p>
      <w:pPr>
        <w:pStyle w:val="Heading2"/>
        <w:rPr/>
      </w:pPr>
      <w:r>
        <w:rPr/>
        <w:t>April 1995 – October 1996</w:t>
        <w:tab/>
        <w:tab/>
        <w:t>Continental Airlines,  Houston, Texas</w:t>
      </w:r>
    </w:p>
    <w:p>
      <w:pPr>
        <w:pStyle w:val="bullet"/>
        <w:numPr>
          <w:ilvl w:val="0"/>
          <w:numId w:val="13"/>
        </w:numPr>
        <w:spacing w:before="0" w:after="0"/>
        <w:rPr/>
      </w:pPr>
      <w:r>
        <w:rPr/>
        <w:t>Senior OR Analyst</w:t>
      </w:r>
    </w:p>
    <w:p>
      <w:pPr>
        <w:pStyle w:val="Normal"/>
        <w:numPr>
          <w:ilvl w:val="0"/>
          <w:numId w:val="20"/>
        </w:numPr>
        <w:ind w:hanging="360" w:start="720" w:end="0"/>
        <w:rPr>
          <w:sz w:val="22"/>
        </w:rPr>
      </w:pPr>
      <w:r>
        <w:rPr>
          <w:sz w:val="22"/>
        </w:rPr>
        <w:t>Project manager for Oracle-based flight scheduling system (AIRFLITE), Fleet Assignment Model, Cost Processor, and Revenue Processor.  Duties included: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Database maintenance/updating system parameters and coefficients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Functional specifications/customization requests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Management of new software releases/problem identification and classification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080" w:leader="none"/>
        </w:tabs>
        <w:spacing w:before="0" w:after="60"/>
        <w:ind w:hanging="360" w:start="1080" w:end="0"/>
        <w:rPr/>
      </w:pPr>
      <w:r>
        <w:rPr>
          <w:sz w:val="22"/>
        </w:rPr>
        <w:t>Technical support and user training</w:t>
      </w:r>
    </w:p>
    <w:p>
      <w:pPr>
        <w:pStyle w:val="Heading2"/>
        <w:rPr/>
      </w:pPr>
      <w:r>
        <w:rPr/>
        <w:t>October 1994 – November 1994</w:t>
        <w:tab/>
        <w:t>Contract, E. Gilbert &amp; Associates,  Houston, Texas</w:t>
      </w:r>
    </w:p>
    <w:p>
      <w:pPr>
        <w:pStyle w:val="bullet"/>
        <w:numPr>
          <w:ilvl w:val="0"/>
          <w:numId w:val="11"/>
        </w:numPr>
        <w:spacing w:before="0" w:after="60"/>
        <w:rPr/>
      </w:pPr>
      <w:r>
        <w:rPr/>
        <w:t>Designed and implemented a DECnet, task-to-task, non-transparent communication application.</w:t>
      </w:r>
    </w:p>
    <w:p>
      <w:pPr>
        <w:pStyle w:val="Heading2"/>
        <w:rPr/>
      </w:pPr>
      <w:r>
        <w:rPr/>
        <w:t>September 1989 – October 1993</w:t>
        <w:tab/>
        <w:t>Rice University,  Houston, Texas</w:t>
      </w:r>
    </w:p>
    <w:p>
      <w:pPr>
        <w:pStyle w:val="bullet"/>
        <w:numPr>
          <w:ilvl w:val="0"/>
          <w:numId w:val="2"/>
        </w:numPr>
        <w:spacing w:before="0" w:after="0"/>
        <w:rPr/>
      </w:pPr>
      <w:r>
        <w:rPr/>
        <w:t>Graduate student in the Department of Computational and Applied Mathematics.  Graduated in October 1993.  Research has been in the following areas: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Thesis research consisted of a parallel implementation of CPLEX (primal simplex), and an implementation of a new algorithmic idea for a particular instance of airline crew scheduling problems.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Parallelization of CPLEX for a specific airline crew scheduling problem on Cray computers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Parallelization of CPLEX for more general airline crew scheduling problems on a Stardent computer.</w:t>
      </w:r>
    </w:p>
    <w:p>
      <w:pPr>
        <w:pStyle w:val="Heading2"/>
        <w:rPr/>
      </w:pPr>
      <w:r>
        <w:rPr/>
        <w:t>February 1988 – July 1989</w:t>
        <w:tab/>
        <w:tab/>
        <w:t>Schlumberger Wireline,  Houston, Texas</w:t>
      </w:r>
    </w:p>
    <w:p>
      <w:pPr>
        <w:pStyle w:val="bullet"/>
        <w:numPr>
          <w:ilvl w:val="0"/>
          <w:numId w:val="8"/>
        </w:numPr>
        <w:spacing w:before="0" w:after="0"/>
        <w:rPr/>
      </w:pPr>
      <w:r>
        <w:rPr/>
        <w:t>Senior Development Engineer.  Design and implementation of setup software for two logging tools.  Specific tasks included: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Design and implementation of real-time calibration of tools.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Tool setup allowing engineers to select logging parameters.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Interface with tool software to download information and initiate data acquisition.</w:t>
      </w:r>
    </w:p>
    <w:p>
      <w:pPr>
        <w:pStyle w:val="Heading2"/>
        <w:rPr/>
      </w:pPr>
      <w:r>
        <w:rPr/>
        <w:t>December 1984 – February 1988</w:t>
        <w:tab/>
        <w:t>Eastman Whipstock Inc,  Houston, Texas</w:t>
      </w:r>
    </w:p>
    <w:p>
      <w:pPr>
        <w:pStyle w:val="bullet"/>
        <w:numPr>
          <w:ilvl w:val="0"/>
          <w:numId w:val="6"/>
        </w:numPr>
        <w:spacing w:before="0" w:after="60"/>
        <w:rPr/>
      </w:pPr>
      <w:r>
        <w:rPr/>
        <w:t>Engineering System Programmer.  Enhancement and maintenance of a directional drilling software package. Design and development of a new directional drilling package.</w:t>
      </w:r>
    </w:p>
    <w:p>
      <w:pPr>
        <w:pStyle w:val="Heading2"/>
        <w:rPr/>
      </w:pPr>
      <w:r>
        <w:rPr/>
        <w:t>October 1983 - November 1984</w:t>
        <w:tab/>
        <w:t>SGM Inc,  Houston, Texas</w:t>
      </w:r>
    </w:p>
    <w:p>
      <w:pPr>
        <w:pStyle w:val="bullet"/>
        <w:numPr>
          <w:ilvl w:val="0"/>
          <w:numId w:val="10"/>
        </w:numPr>
        <w:spacing w:before="0" w:after="60"/>
        <w:rPr/>
      </w:pPr>
      <w:r>
        <w:rPr/>
        <w:t>Programmer Analyst.  Design, implementation, and maintenance of real-time Supervisory Control and Data Acquisition (SCADA) systems.</w:t>
      </w:r>
    </w:p>
    <w:p>
      <w:pPr>
        <w:pStyle w:val="Heading2"/>
        <w:rPr/>
      </w:pPr>
      <w:r>
        <w:rPr/>
        <w:t>March 1982 – September 1983</w:t>
        <w:tab/>
        <w:tab/>
        <w:t>Digicon Inc,  Houston, Texas</w:t>
      </w:r>
    </w:p>
    <w:p>
      <w:pPr>
        <w:pStyle w:val="bullet"/>
        <w:numPr>
          <w:ilvl w:val="0"/>
          <w:numId w:val="12"/>
        </w:numPr>
        <w:spacing w:before="0" w:after="60"/>
        <w:rPr/>
      </w:pPr>
      <w:r>
        <w:rPr/>
        <w:t>Programmer Analyst.  Design and implementation of an interactive graphics mapping system including the management of small groups of software engineers.</w:t>
      </w:r>
    </w:p>
    <w:p>
      <w:pPr>
        <w:pStyle w:val="Heading2"/>
        <w:rPr/>
      </w:pPr>
      <w:r>
        <w:rPr/>
        <w:t>June 1981 - February 1982</w:t>
        <w:tab/>
        <w:tab/>
        <w:t xml:space="preserve">Digital Resources Inc, </w:t>
        <w:tab/>
        <w:t>Houston, Texas</w:t>
      </w:r>
    </w:p>
    <w:p>
      <w:pPr>
        <w:pStyle w:val="bullet"/>
        <w:numPr>
          <w:ilvl w:val="0"/>
          <w:numId w:val="7"/>
        </w:numPr>
        <w:spacing w:before="0" w:after="60"/>
        <w:rPr/>
      </w:pPr>
      <w:r>
        <w:rPr/>
        <w:t>Programmer Analyst.  Duties included the maintenance of a seismic software package.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dhead"/>
        <w:keepLines w:val="false"/>
        <w:numPr>
          <w:ilvl w:val="0"/>
          <w:numId w:val="0"/>
        </w:numPr>
        <w:spacing w:before="0" w:after="0"/>
        <w:outlineLvl w:val="0"/>
        <w:rPr>
          <w:sz w:val="22"/>
        </w:rPr>
      </w:pPr>
      <w:r>
        <w:rPr/>
        <w:t>Publications</w:t>
      </w:r>
    </w:p>
    <w:p>
      <w:pPr>
        <w:pStyle w:val="Normal"/>
        <w:rPr/>
      </w:pPr>
      <w:r>
        <w:rPr>
          <w:sz w:val="22"/>
        </w:rPr>
        <w:t>“</w:t>
      </w:r>
      <w:r>
        <w:rPr>
          <w:sz w:val="22"/>
        </w:rPr>
        <w:t xml:space="preserve">Very Large-scale Linear Programming: A Case Study Exploiting Both Parallelism and Distributed Memory”, </w:t>
      </w:r>
      <w:r>
        <w:rPr>
          <w:i/>
          <w:sz w:val="22"/>
        </w:rPr>
        <w:t xml:space="preserve">Center for Research in Parallel Computation </w:t>
      </w:r>
      <w:r>
        <w:rPr>
          <w:sz w:val="22"/>
        </w:rPr>
        <w:t xml:space="preserve">(CRPC) Technical Report 93354-S, December 1993 and </w:t>
      </w:r>
      <w:r>
        <w:rPr>
          <w:i/>
          <w:sz w:val="22"/>
        </w:rPr>
        <w:t xml:space="preserve">Department of Computational and Applied Mathematics, Rice University </w:t>
      </w:r>
      <w:r>
        <w:rPr>
          <w:sz w:val="22"/>
        </w:rPr>
        <w:t>TR93-59, December 1993.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Univers"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1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18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0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0"/>
      <w:outlineLvl w:val="1"/>
    </w:pPr>
    <w:rPr>
      <w:b/>
      <w:sz w:val="22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color w:val="auto"/>
      <w:sz w:val="24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  <w:sz w:val="28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2z0">
    <w:name w:val="WW8Num22z0"/>
    <w:qFormat/>
    <w:rPr>
      <w:rFonts w:ascii="Symbol" w:hAnsi="Symbol" w:cs="Symbol"/>
      <w:color w:val="auto"/>
      <w:sz w:val="24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sz w:val="16"/>
    </w:rPr>
  </w:style>
  <w:style w:type="character" w:styleId="WW8Num31z0">
    <w:name w:val="WW8Num31z0"/>
    <w:qFormat/>
    <w:rPr>
      <w:rFonts w:ascii="Symbol" w:hAnsi="Symbol" w:cs="Symbol"/>
      <w:spacing w:val="0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4z0">
    <w:name w:val="WW8Num34z0"/>
    <w:qFormat/>
    <w:rPr>
      <w:rFonts w:ascii="Symbol" w:hAnsi="Symbol" w:cs="Symbol"/>
      <w:color w:val="auto"/>
      <w:sz w:val="24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sz w:val="18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40z0">
    <w:name w:val="WW8Num40z0"/>
    <w:qFormat/>
    <w:rPr>
      <w:rFonts w:ascii="Symbol" w:hAnsi="Symbol" w:cs="Symbol"/>
      <w:color w:val="auto"/>
      <w:sz w:val="22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  <w:sz w:val="20"/>
    </w:rPr>
  </w:style>
  <w:style w:type="character" w:styleId="WW8Num45z0">
    <w:name w:val="WW8Num45z0"/>
    <w:qFormat/>
    <w:rPr>
      <w:rFonts w:ascii="Symbol" w:hAnsi="Symbol" w:cs="Symbol"/>
      <w:color w:val="auto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  <w:sz w:val="24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  <w:sz w:val="22"/>
    </w:rPr>
  </w:style>
  <w:style w:type="character" w:styleId="WW8Num51z0">
    <w:name w:val="WW8Num51z0"/>
    <w:qFormat/>
    <w:rPr>
      <w:rFonts w:ascii="Symbol" w:hAnsi="Symbol" w:cs="Symbol"/>
      <w:color w:val="auto"/>
      <w:sz w:val="28"/>
    </w:rPr>
  </w:style>
  <w:style w:type="character" w:styleId="WW8Num52z0">
    <w:name w:val="WW8Num52z0"/>
    <w:qFormat/>
    <w:rPr>
      <w:rFonts w:ascii="Symbol" w:hAnsi="Symbol" w:cs="Symbol"/>
      <w:sz w:val="20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  <w:sz w:val="22"/>
    </w:rPr>
  </w:style>
  <w:style w:type="character" w:styleId="WW8Num55z0">
    <w:name w:val="WW8Num55z0"/>
    <w:qFormat/>
    <w:rPr>
      <w:rFonts w:ascii="Symbol" w:hAnsi="Symbol" w:cs="Symbol"/>
      <w:color w:val="auto"/>
    </w:rPr>
  </w:style>
  <w:style w:type="character" w:styleId="WW8Num56z0">
    <w:name w:val="WW8Num56z0"/>
    <w:qFormat/>
    <w:rPr>
      <w:rFonts w:ascii="Symbol" w:hAnsi="Symbol" w:cs="Symbol"/>
      <w:sz w:val="22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head">
    <w:name w:val="bhead"/>
    <w:basedOn w:val="Heading1"/>
    <w:next w:val="Normal"/>
    <w:qFormat/>
    <w:pPr>
      <w:keepLines/>
      <w:numPr>
        <w:ilvl w:val="0"/>
        <w:numId w:val="0"/>
      </w:numPr>
      <w:pBdr>
        <w:bottom w:val="single" w:sz="6" w:space="0" w:color="000000"/>
      </w:pBdr>
      <w:spacing w:lineRule="exact" w:line="360" w:before="288" w:after="288"/>
      <w:outlineLvl w:val="9"/>
    </w:pPr>
    <w:rPr>
      <w:rFonts w:ascii="Univers" w:hAnsi="Univers" w:cs="Univers"/>
      <w:sz w:val="36"/>
      <w:u w:val="single"/>
      <w:lang w:val="en-CA" w:eastAsia="en-CA"/>
    </w:rPr>
  </w:style>
  <w:style w:type="paragraph" w:styleId="ahead">
    <w:name w:val="ahead"/>
    <w:basedOn w:val="Heading1"/>
    <w:next w:val="Normal"/>
    <w:qFormat/>
    <w:pPr>
      <w:keepLines/>
      <w:pageBreakBefore/>
      <w:numPr>
        <w:ilvl w:val="0"/>
        <w:numId w:val="0"/>
      </w:numPr>
      <w:spacing w:lineRule="exact" w:line="360" w:before="360" w:after="288"/>
      <w:outlineLvl w:val="9"/>
    </w:pPr>
    <w:rPr>
      <w:rFonts w:ascii="Univers" w:hAnsi="Univers" w:cs="Univers"/>
      <w:b w:val="false"/>
      <w:sz w:val="42"/>
      <w:lang w:val="en-CA" w:eastAsia="en-CA"/>
    </w:rPr>
  </w:style>
  <w:style w:type="paragraph" w:styleId="bodytext1">
    <w:name w:val="body text1"/>
    <w:basedOn w:val="Normal"/>
    <w:next w:val="Normal"/>
    <w:qFormat/>
    <w:pPr>
      <w:spacing w:before="120" w:after="120"/>
    </w:pPr>
    <w:rPr>
      <w:rFonts w:ascii="Palatino;Book Antiqua" w:hAnsi="Palatino;Book Antiqua" w:cs="Palatino;Book Antiqua"/>
      <w:lang w:val="en-CA" w:eastAsia="en-CA"/>
    </w:rPr>
  </w:style>
  <w:style w:type="paragraph" w:styleId="chead">
    <w:name w:val="chead"/>
    <w:basedOn w:val="Normal"/>
    <w:next w:val="BodyText"/>
    <w:qFormat/>
    <w:pPr>
      <w:keepNext w:val="true"/>
      <w:keepLines/>
      <w:spacing w:before="288" w:after="144"/>
    </w:pPr>
    <w:rPr>
      <w:rFonts w:ascii="Arial" w:hAnsi="Arial" w:cs="Arial"/>
      <w:b/>
      <w:sz w:val="30"/>
      <w:lang w:val="en-CA" w:eastAsia="en-CA"/>
    </w:rPr>
  </w:style>
  <w:style w:type="paragraph" w:styleId="dhead">
    <w:name w:val="dhead"/>
    <w:basedOn w:val="Normal"/>
    <w:next w:val="Normal"/>
    <w:qFormat/>
    <w:pPr>
      <w:keepNext w:val="true"/>
      <w:keepLines/>
      <w:spacing w:before="144" w:after="144"/>
    </w:pPr>
    <w:rPr>
      <w:rFonts w:ascii="Arial" w:hAnsi="Arial" w:cs="Arial"/>
      <w:b/>
      <w:sz w:val="24"/>
      <w:lang w:val="en-CA" w:eastAsia="en-CA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2"/>
    </w:rPr>
  </w:style>
  <w:style w:type="paragraph" w:styleId="bullet">
    <w:name w:val="bullet"/>
    <w:basedOn w:val="Normal"/>
    <w:qFormat/>
    <w:pPr>
      <w:numPr>
        <w:ilvl w:val="0"/>
        <w:numId w:val="21"/>
      </w:numPr>
      <w:spacing w:before="0" w:after="120"/>
      <w:ind w:hanging="360" w:start="36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2001-08-31T10:00:00Z</dcterms:created>
  <dc:creator>Jennifer Freeman</dc:creator>
  <dc:description/>
  <dc:language>en-CA</dc:language>
  <cp:lastModifiedBy>Lisa Upchurch</cp:lastModifiedBy>
  <cp:lastPrinted>2001-08-31T07:30:00Z</cp:lastPrinted>
  <dcterms:modified xsi:type="dcterms:W3CDTF">2001-08-31T10:00:00Z</dcterms:modified>
  <cp:revision>2</cp:revision>
  <dc:subject/>
  <dc:title>Anne Kilgore</dc:title>
</cp:coreProperties>
</file>