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rFonts w:ascii="Garamond" w:hAnsi="Garamond" w:cs="Garamond"/>
          <w:sz w:val="32"/>
        </w:rPr>
      </w:pPr>
      <w:r>
        <w:rPr>
          <w:rFonts w:cs="Garamond" w:ascii="Garamond" w:hAnsi="Garamond"/>
          <w:sz w:val="32"/>
        </w:rPr>
        <w:t>AMYN SALEH</w:t>
      </w:r>
    </w:p>
    <w:p>
      <w:pPr>
        <w:pStyle w:val="Normal"/>
        <w:widowControl w:val="false"/>
        <w:jc w:val="center"/>
        <w:rPr>
          <w:color w:val="000000"/>
          <w:lang w:eastAsia="en-US"/>
        </w:rPr>
      </w:pPr>
      <w:r>
        <w:rPr>
          <w:rFonts w:eastAsia="Wingdings" w:cs="Wingdings" w:ascii="Wingdings" w:hAnsi="Wingdings"/>
          <w:lang w:eastAsia="en-US"/>
        </w:rPr>
        <w:sym w:font="Wingdings" w:char="f02a"/>
      </w:r>
      <w:r>
        <w:rPr>
          <w:lang w:eastAsia="en-US"/>
        </w:rPr>
        <w:t xml:space="preserve"> </w:t>
      </w:r>
      <w:r>
        <w:rPr>
          <w:lang w:eastAsia="en-US"/>
        </w:rPr>
        <w:t xml:space="preserve">2729 Dwight Way, Apt. 210, Berkeley, CA 94704 </w:t>
      </w:r>
      <w:r>
        <w:rPr>
          <w:rFonts w:eastAsia="Wingdings" w:cs="Wingdings" w:ascii="Wingdings" w:hAnsi="Wingdings"/>
          <w:lang w:eastAsia="en-US"/>
        </w:rPr>
        <w:sym w:font="Wingdings" w:char="f028"/>
      </w:r>
      <w:r>
        <w:rPr>
          <w:lang w:eastAsia="en-US"/>
        </w:rPr>
        <w:t xml:space="preserve"> (510) 644-9642 </w:t>
      </w:r>
      <w:r>
        <w:rPr>
          <w:rFonts w:eastAsia="Wingdings" w:cs="Wingdings" w:ascii="Wingdings" w:hAnsi="Wingdings"/>
          <w:sz w:val="24"/>
          <w:lang w:eastAsia="en-US"/>
        </w:rPr>
        <w:sym w:font="Wingdings" w:char="f03a"/>
      </w:r>
      <w:r>
        <w:rPr>
          <w:sz w:val="24"/>
          <w:lang w:eastAsia="en-US"/>
        </w:rPr>
        <w:t xml:space="preserve"> </w:t>
      </w:r>
      <w:hyperlink r:id="rId2">
        <w:r>
          <w:rPr>
            <w:rStyle w:val="Hyperlink"/>
            <w:color w:val="000000"/>
            <w:u w:val="none"/>
          </w:rPr>
          <w:t>amyn@uclink4.berkeley.edu</w:t>
        </w:r>
      </w:hyperlink>
    </w:p>
    <w:p>
      <w:pPr>
        <w:pStyle w:val="Normal"/>
        <w:widowControl w:val="false"/>
        <w:jc w:val="center"/>
        <w:rPr>
          <w:color w:val="000000"/>
          <w:lang w:val="en-CA" w:eastAsia="en-US"/>
        </w:rPr>
      </w:pPr>
      <w:r>
        <w:rPr>
          <w:color w:val="000000"/>
          <w:lang w:val="en-CA" w:eastAsia="en-US"/>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80645</wp:posOffset>
                </wp:positionV>
                <wp:extent cx="6766560" cy="0"/>
                <wp:effectExtent l="0" t="19050" r="0" b="19050"/>
                <wp:wrapNone/>
                <wp:docPr id="1" name=""/>
                <a:graphic xmlns:a="http://schemas.openxmlformats.org/drawingml/2006/main">
                  <a:graphicData uri="http://schemas.microsoft.com/office/word/2010/wordprocessingShape">
                    <wps:wsp>
                      <wps:cNvSpPr/>
                      <wps:spPr>
                        <a:xfrm>
                          <a:off x="0" y="0"/>
                          <a:ext cx="67665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6.35pt" to="532.75pt,6.35pt" stroked="t" o:allowincell="f" style="position:absolute">
                <v:stroke color="black" weight="38160" joinstyle="miter" endcap="flat"/>
                <v:fill o:detectmouseclick="t" on="false"/>
                <w10:wrap type="none"/>
              </v:line>
            </w:pict>
          </mc:Fallback>
        </mc:AlternateContent>
      </w:r>
    </w:p>
    <w:p>
      <w:pPr>
        <w:sectPr>
          <w:type w:val="nextPage"/>
          <w:pgSz w:w="12240" w:h="15840"/>
          <w:pgMar w:left="720" w:right="720" w:gutter="0" w:header="0" w:top="720" w:footer="0" w:bottom="720"/>
          <w:pgNumType w:fmt="decimal"/>
          <w:formProt w:val="false"/>
          <w:textDirection w:val="lrTb"/>
          <w:docGrid w:type="default" w:linePitch="360" w:charSpace="0"/>
        </w:sectPr>
      </w:pPr>
    </w:p>
    <w:p>
      <w:pPr>
        <w:pStyle w:val="Normal"/>
        <w:widowControl w:val="false"/>
        <w:ind w:end="-114"/>
        <w:rPr>
          <w:b/>
          <w:lang w:eastAsia="en-US"/>
        </w:rPr>
      </w:pPr>
      <w:r>
        <w:rPr>
          <w:b/>
          <w:lang w:eastAsia="en-US"/>
        </w:rPr>
        <w:t>OBJECTIVE:</w:t>
        <w:tab/>
      </w:r>
    </w:p>
    <w:p>
      <w:pPr>
        <w:pStyle w:val="Normal"/>
        <w:widowControl w:val="false"/>
        <w:ind w:end="-114"/>
        <w:rPr>
          <w:lang w:eastAsia="en-US"/>
        </w:rPr>
      </w:pPr>
      <w:r>
        <w:rPr>
          <w:b/>
          <w:lang w:eastAsia="en-US"/>
        </w:rPr>
        <w:t>EDUCATION:</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ind w:start="360" w:end="0"/>
        <w:rPr>
          <w:lang w:eastAsia="en-US"/>
        </w:rPr>
      </w:pPr>
      <w:r>
        <w:rPr>
          <w:lang w:eastAsia="en-US"/>
        </w:rPr>
      </w:r>
    </w:p>
    <w:p>
      <w:pPr>
        <w:pStyle w:val="Normal"/>
        <w:widowControl w:val="false"/>
        <w:rPr/>
      </w:pPr>
      <w:r>
        <w:rPr/>
        <w:t>Summer internship relevant to Industrial Engineering/Operations Research and Computer Science.</w:t>
      </w:r>
    </w:p>
    <w:p>
      <w:pPr>
        <w:pStyle w:val="BodyTextIndent2"/>
        <w:rPr>
          <w:sz w:val="20"/>
        </w:rPr>
      </w:pPr>
      <w:r>
        <w:rPr>
          <w:sz w:val="20"/>
        </w:rPr>
      </w:r>
    </w:p>
    <w:p>
      <w:pPr>
        <w:pStyle w:val="BodyTextIndent2"/>
        <w:ind w:start="0" w:end="0"/>
        <w:rPr>
          <w:sz w:val="20"/>
        </w:rPr>
      </w:pPr>
      <w:r>
        <w:rPr>
          <w:sz w:val="20"/>
        </w:rPr>
        <w:t>UNIVERSITY OF CALIFORNIA, BERKELEY</w:t>
      </w:r>
    </w:p>
    <w:p>
      <w:pPr>
        <w:pStyle w:val="Normal"/>
        <w:widowControl w:val="false"/>
        <w:jc w:val="both"/>
        <w:rPr>
          <w:lang w:eastAsia="en-US"/>
        </w:rPr>
      </w:pPr>
      <w:r>
        <w:rPr>
          <w:lang w:eastAsia="en-US"/>
        </w:rPr>
        <w:t>B.S. Industrial Engineering &amp; Operations Research with Minor in Computer Science, May 2001</w:t>
      </w:r>
    </w:p>
    <w:p>
      <w:pPr>
        <w:pStyle w:val="Normal"/>
        <w:widowControl w:val="false"/>
        <w:jc w:val="both"/>
        <w:rPr>
          <w:lang w:eastAsia="en-US"/>
        </w:rPr>
      </w:pPr>
      <w:r>
        <w:rPr>
          <w:lang w:eastAsia="en-US"/>
        </w:rPr>
        <w:t>Honors: Alpha Pi Mu, Industrial Engineering Honor Society</w:t>
      </w:r>
    </w:p>
    <w:p>
      <w:pPr>
        <w:pStyle w:val="Normal"/>
        <w:widowControl w:val="false"/>
        <w:rPr>
          <w:lang w:eastAsia="en-US"/>
        </w:rPr>
      </w:pPr>
      <w:r>
        <w:rPr>
          <w:lang w:eastAsia="en-US"/>
        </w:rPr>
        <w:t>Computer Science GPA: 3.65, Cumulative GPA: 3.3</w:t>
      </w:r>
    </w:p>
    <w:p>
      <w:pPr>
        <w:sectPr>
          <w:type w:val="continuous"/>
          <w:pgSz w:w="12240" w:h="15840"/>
          <w:pgMar w:left="720" w:right="864" w:gutter="0" w:header="0" w:top="720" w:footer="0" w:bottom="720"/>
          <w:cols w:num="2" w:equalWidth="false" w:sep="false">
            <w:col w:w="1274" w:space="330"/>
            <w:col w:w="9017"/>
          </w:cols>
          <w:formProt w:val="false"/>
          <w:textDirection w:val="lrTb"/>
          <w:docGrid w:type="default" w:linePitch="360" w:charSpace="0"/>
        </w:sectPr>
      </w:pPr>
    </w:p>
    <w:p>
      <w:pPr>
        <w:pStyle w:val="Normal"/>
        <w:widowControl w:val="false"/>
        <w:jc w:val="both"/>
        <w:rPr/>
      </w:pPr>
      <w:r>
        <w:rPr>
          <w:b/>
          <w:lang w:eastAsia="en-US"/>
        </w:rPr>
        <w:t>RELEVANT COURSES:</w:t>
      </w:r>
      <w:r>
        <w:rPr/>
        <w:t xml:space="preserve"> </w:t>
      </w:r>
    </w:p>
    <w:p>
      <w:pPr>
        <w:pStyle w:val="Normal"/>
        <w:ind w:start="180" w:end="0"/>
        <w:rPr/>
      </w:pPr>
      <w:r>
        <w:rPr>
          <w:u w:val="single"/>
        </w:rPr>
        <w:t>Computer Science</w:t>
      </w:r>
      <w:r>
        <w:rPr/>
        <w:t xml:space="preserve">: </w:t>
      </w:r>
      <w:r>
        <w:rPr>
          <w:lang w:eastAsia="en-US"/>
        </w:rPr>
        <w:t>Structure &amp; Interpretation of Computer Programs, Data Structures(Java/C++), Machine Structure(MIPS Assembly), Programming Languages and Compilers.</w:t>
      </w:r>
    </w:p>
    <w:p>
      <w:pPr>
        <w:sectPr>
          <w:type w:val="continuous"/>
          <w:pgSz w:w="12240" w:h="15840"/>
          <w:pgMar w:left="720" w:right="450" w:gutter="0" w:header="0" w:top="720" w:footer="0" w:bottom="720"/>
          <w:formProt w:val="false"/>
          <w:textDirection w:val="lrTb"/>
          <w:docGrid w:type="default" w:linePitch="360" w:charSpace="0"/>
        </w:sectPr>
      </w:pPr>
    </w:p>
    <w:p>
      <w:pPr>
        <w:pStyle w:val="Normal"/>
        <w:ind w:start="180" w:end="-39"/>
        <w:rPr>
          <w:u w:val="single"/>
        </w:rPr>
      </w:pPr>
      <w:r>
        <w:rPr>
          <w:u w:val="single"/>
        </w:rPr>
        <w:t xml:space="preserve">Engineering: </w:t>
      </w:r>
      <w:r>
        <w:rPr/>
        <w:t>Operations Research, Forecasting, Quality Control and Assurance, Linear Programming, Computer Simulations of Industrial Engineering Systems, Managerial Accounting, Decision Analysis, Engineering Economics, Probability and Statistics.</w:t>
      </w:r>
    </w:p>
    <w:p>
      <w:pPr>
        <w:pStyle w:val="Normal"/>
        <w:widowControl w:val="false"/>
        <w:ind w:end="-108"/>
        <w:rPr>
          <w:b/>
          <w:u w:val="single"/>
          <w:lang w:eastAsia="en-US"/>
        </w:rPr>
      </w:pPr>
      <w:r>
        <w:rPr>
          <w:b/>
          <w:u w:val="single"/>
          <w:lang w:eastAsia="en-US"/>
        </w:rPr>
      </w:r>
    </w:p>
    <w:p>
      <w:pPr>
        <w:pStyle w:val="BodyText2"/>
        <w:rPr/>
      </w:pPr>
      <w:r>
        <w:rPr>
          <w:rFonts w:cs="Times New Roman" w:ascii="Times New Roman" w:hAnsi="Times New Roman"/>
        </w:rPr>
        <w:t>COMPUTER SKILLS:</w:t>
      </w:r>
      <w:r>
        <w:rPr>
          <w:b w:val="false"/>
        </w:rPr>
        <w:t xml:space="preserve"> </w:t>
      </w:r>
    </w:p>
    <w:p>
      <w:pPr>
        <w:pStyle w:val="BodyText2"/>
        <w:numPr>
          <w:ilvl w:val="0"/>
          <w:numId w:val="7"/>
        </w:numPr>
        <w:tabs>
          <w:tab w:val="clear" w:pos="720"/>
          <w:tab w:val="left" w:pos="180" w:leader="none"/>
        </w:tabs>
        <w:ind w:hanging="270" w:start="270" w:end="-324"/>
        <w:rPr>
          <w:b w:val="false"/>
        </w:rPr>
      </w:pPr>
      <w:r>
        <w:rPr>
          <w:b w:val="false"/>
        </w:rPr>
        <w:t>Notable CS Projects: built in Java: a simulation of a music database, simulation of a sparse ocean using run-length encoding and artificial intelligence, a network game implemented with graph theory, Kruskall’s Method and disjoint sets, a compiler which executes lexical analysis, parsing, semantic analysis, optimization and code generation, and in MIPS: a disassembler and assembler</w:t>
      </w:r>
    </w:p>
    <w:p>
      <w:pPr>
        <w:pStyle w:val="BodyText2"/>
        <w:numPr>
          <w:ilvl w:val="0"/>
          <w:numId w:val="7"/>
        </w:numPr>
        <w:tabs>
          <w:tab w:val="clear" w:pos="720"/>
          <w:tab w:val="left" w:pos="180" w:leader="none"/>
        </w:tabs>
        <w:rPr>
          <w:b w:val="false"/>
        </w:rPr>
      </w:pPr>
      <w:r>
        <w:rPr>
          <w:b w:val="false"/>
        </w:rPr>
        <w:t xml:space="preserve">Programming Languages:  C++, Java, Matlab, MIPS Assembly, Scheme, HTML, AMPL, SIGMA, SPlus </w:t>
      </w:r>
    </w:p>
    <w:p>
      <w:pPr>
        <w:pStyle w:val="BodyText3"/>
        <w:numPr>
          <w:ilvl w:val="0"/>
          <w:numId w:val="4"/>
        </w:numPr>
        <w:tabs>
          <w:tab w:val="clear" w:pos="720"/>
          <w:tab w:val="left" w:pos="180" w:leader="none"/>
        </w:tabs>
        <w:ind w:hanging="270" w:start="270" w:end="126"/>
        <w:rPr/>
      </w:pPr>
      <w:r>
        <w:rPr/>
        <w:t>Applications: Internet (Netscape, DreamWeaver, FTP, Exceed), Data Processing (MS Access, MS Excel), Word Processing (MS Word, Word Perfect),  PageMaker, PowerPoint, Freehand, PhotoShop</w:t>
      </w:r>
    </w:p>
    <w:p>
      <w:pPr>
        <w:pStyle w:val="BodyText3"/>
        <w:numPr>
          <w:ilvl w:val="0"/>
          <w:numId w:val="4"/>
        </w:numPr>
        <w:tabs>
          <w:tab w:val="clear" w:pos="720"/>
          <w:tab w:val="left" w:pos="180" w:leader="none"/>
        </w:tabs>
        <w:ind w:hanging="360" w:start="360" w:end="126"/>
        <w:rPr/>
      </w:pPr>
      <w:r>
        <w:rPr/>
        <w:t>Operating Systems: Windows 95/98/NT, UNIX, Solaris, Macintosh</w:t>
      </w:r>
    </w:p>
    <w:p>
      <w:pPr>
        <w:pStyle w:val="BodyText3"/>
        <w:ind w:end="126"/>
        <w:rPr/>
      </w:pPr>
      <w:r>
        <w:rPr/>
      </w:r>
    </w:p>
    <w:p>
      <w:pPr>
        <w:pStyle w:val="Normal"/>
        <w:widowControl w:val="false"/>
        <w:ind w:end="-108"/>
        <w:rPr/>
      </w:pPr>
      <w:r>
        <w:rPr>
          <w:b/>
          <w:lang w:eastAsia="en-US"/>
        </w:rPr>
        <w:t>EXPERIENCE:</w:t>
      </w:r>
      <w:r>
        <w:rPr>
          <w:lang w:eastAsia="en-US"/>
        </w:rPr>
        <w:t xml:space="preserve"> </w:t>
      </w:r>
    </w:p>
    <w:p>
      <w:pPr>
        <w:pStyle w:val="Normal"/>
        <w:widowControl w:val="false"/>
        <w:ind w:end="-180"/>
        <w:rPr/>
      </w:pPr>
      <w:r>
        <w:rPr>
          <w:caps/>
        </w:rPr>
        <w:t>www.bargaingourmet.com</w:t>
      </w:r>
      <w:r>
        <w:rPr/>
        <w:t>,</w:t>
      </w:r>
      <w:r>
        <w:rPr>
          <w:caps/>
        </w:rPr>
        <w:t xml:space="preserve"> </w:t>
      </w:r>
      <w:r>
        <w:rPr/>
        <w:t xml:space="preserve">Berkeley, </w:t>
      </w:r>
      <w:r>
        <w:rPr>
          <w:lang w:eastAsia="en-US"/>
        </w:rPr>
        <w:t>08/99 - Present</w:t>
      </w:r>
    </w:p>
    <w:p>
      <w:pPr>
        <w:pStyle w:val="Normal"/>
        <w:widowControl w:val="false"/>
        <w:ind w:start="180" w:end="-180"/>
        <w:rPr>
          <w:i/>
          <w:i/>
        </w:rPr>
      </w:pPr>
      <w:r>
        <w:rPr>
          <w:i/>
        </w:rPr>
        <w:t>IT Consultant, BargainGourmet IT Team Project</w:t>
      </w:r>
    </w:p>
    <w:p>
      <w:pPr>
        <w:pStyle w:val="Normal"/>
        <w:widowControl w:val="false"/>
        <w:numPr>
          <w:ilvl w:val="0"/>
          <w:numId w:val="5"/>
        </w:numPr>
        <w:ind w:hanging="180" w:start="360" w:end="-180"/>
        <w:rPr/>
      </w:pPr>
      <w:r>
        <w:rPr/>
        <w:t xml:space="preserve">Created e-commerce site </w:t>
      </w:r>
      <w:hyperlink r:id="rId3">
        <w:r>
          <w:rPr>
            <w:rStyle w:val="Hyperlink"/>
            <w:color w:val="000000"/>
          </w:rPr>
          <w:t>www.bargaingourmet.com</w:t>
        </w:r>
      </w:hyperlink>
      <w:r>
        <w:rPr/>
        <w:t xml:space="preserve"> and headed marketing campaign which increased web traffic from 100 to 1000 hits a month within four months of operation through strategic decisions on site’s content, web banners and search engines </w:t>
      </w:r>
    </w:p>
    <w:p>
      <w:pPr>
        <w:pStyle w:val="Normal"/>
        <w:widowControl w:val="false"/>
        <w:numPr>
          <w:ilvl w:val="0"/>
          <w:numId w:val="5"/>
        </w:numPr>
        <w:ind w:hanging="180" w:start="360" w:end="-324"/>
        <w:rPr/>
      </w:pPr>
      <w:r>
        <w:rPr/>
        <w:t>Involved in HTML &amp; Java scripting, web authoring, market research, developing a user-friendly client interface, and preparing marketing strategy</w:t>
      </w:r>
    </w:p>
    <w:p>
      <w:pPr>
        <w:pStyle w:val="Normal"/>
        <w:widowControl w:val="false"/>
        <w:ind w:end="-108"/>
        <w:rPr>
          <w:lang w:eastAsia="en-US"/>
        </w:rPr>
      </w:pPr>
      <w:r>
        <w:rPr>
          <w:lang w:eastAsia="en-US"/>
        </w:rPr>
      </w:r>
    </w:p>
    <w:p>
      <w:pPr>
        <w:pStyle w:val="Normal"/>
        <w:widowControl w:val="false"/>
        <w:ind w:end="-108"/>
        <w:rPr>
          <w:lang w:eastAsia="en-US"/>
        </w:rPr>
      </w:pPr>
      <w:r>
        <w:rPr>
          <w:lang w:eastAsia="en-US"/>
        </w:rPr>
        <w:t>THE BENGAL GLASS WORKS; Dhaka, 12/99 – 01/00</w:t>
      </w:r>
    </w:p>
    <w:p>
      <w:pPr>
        <w:pStyle w:val="Heading4"/>
        <w:ind w:start="180" w:end="0"/>
        <w:rPr>
          <w:sz w:val="20"/>
        </w:rPr>
      </w:pPr>
      <w:r>
        <w:rPr>
          <w:sz w:val="20"/>
        </w:rPr>
        <w:t>Quality Control Engineering Intern</w:t>
      </w:r>
    </w:p>
    <w:p>
      <w:pPr>
        <w:pStyle w:val="Normal"/>
        <w:widowControl w:val="false"/>
        <w:numPr>
          <w:ilvl w:val="0"/>
          <w:numId w:val="8"/>
        </w:numPr>
        <w:ind w:hanging="180" w:start="360" w:end="-224"/>
        <w:rPr/>
      </w:pPr>
      <w:r>
        <w:rPr/>
        <w:t>Designed and implemented Statistical Process Control using X-bar and R charts to monitor the quality of bulb shell glass</w:t>
      </w:r>
    </w:p>
    <w:p>
      <w:pPr>
        <w:pStyle w:val="Normal"/>
        <w:widowControl w:val="false"/>
        <w:numPr>
          <w:ilvl w:val="0"/>
          <w:numId w:val="8"/>
        </w:numPr>
        <w:ind w:hanging="180" w:start="360" w:end="-224"/>
        <w:rPr/>
      </w:pPr>
      <w:r>
        <w:rPr/>
        <w:t xml:space="preserve">Used AutoCAD to design the prototype dimensions of different models of bulb shells </w:t>
      </w:r>
    </w:p>
    <w:p>
      <w:pPr>
        <w:pStyle w:val="Normal"/>
        <w:widowControl w:val="false"/>
        <w:numPr>
          <w:ilvl w:val="0"/>
          <w:numId w:val="8"/>
        </w:numPr>
        <w:ind w:hanging="180" w:start="360" w:end="-314"/>
        <w:rPr/>
      </w:pPr>
      <w:r>
        <w:rPr/>
        <w:t>Created a report critiquing methods of glass production and gave suggestions on the quality control process for the Plant Manager</w:t>
      </w:r>
    </w:p>
    <w:p>
      <w:pPr>
        <w:pStyle w:val="Normal"/>
        <w:widowControl w:val="false"/>
        <w:ind w:end="-108"/>
        <w:rPr>
          <w:lang w:eastAsia="en-US"/>
        </w:rPr>
      </w:pPr>
      <w:r>
        <w:rPr>
          <w:lang w:eastAsia="en-US"/>
        </w:rPr>
      </w:r>
    </w:p>
    <w:p>
      <w:pPr>
        <w:pStyle w:val="Normal"/>
        <w:widowControl w:val="false"/>
        <w:ind w:end="-108"/>
        <w:rPr>
          <w:lang w:eastAsia="en-US"/>
        </w:rPr>
      </w:pPr>
      <w:r>
        <w:rPr>
          <w:lang w:eastAsia="en-US"/>
        </w:rPr>
        <w:t>CREDIT AGRICOLE INDOSUEZ; Dhaka, 6/99 - 8/99</w:t>
      </w:r>
    </w:p>
    <w:p>
      <w:pPr>
        <w:pStyle w:val="Heading2"/>
        <w:ind w:hanging="0" w:start="180" w:end="0"/>
        <w:rPr>
          <w:rFonts w:ascii="Times New Roman" w:hAnsi="Times New Roman" w:cs="Times New Roman"/>
          <w:sz w:val="20"/>
        </w:rPr>
      </w:pPr>
      <w:r>
        <w:rPr>
          <w:rFonts w:cs="Times New Roman" w:ascii="Times New Roman" w:hAnsi="Times New Roman"/>
          <w:sz w:val="20"/>
        </w:rPr>
        <w:t>Bank Management Intern</w:t>
      </w:r>
    </w:p>
    <w:p>
      <w:pPr>
        <w:pStyle w:val="Normal"/>
        <w:widowControl w:val="false"/>
        <w:numPr>
          <w:ilvl w:val="0"/>
          <w:numId w:val="10"/>
        </w:numPr>
        <w:ind w:hanging="180" w:start="360" w:end="-224"/>
        <w:rPr/>
      </w:pPr>
      <w:r>
        <w:rPr/>
        <w:t>Prepared Letters of Credit in the International Trade department for export-oriented garment companies to establish the bank as a middle party for transactions with European garment importers</w:t>
      </w:r>
    </w:p>
    <w:p>
      <w:pPr>
        <w:pStyle w:val="Normal"/>
        <w:widowControl w:val="false"/>
        <w:numPr>
          <w:ilvl w:val="0"/>
          <w:numId w:val="10"/>
        </w:numPr>
        <w:ind w:hanging="180" w:start="360" w:end="0"/>
        <w:rPr>
          <w:lang w:eastAsia="en-US"/>
        </w:rPr>
      </w:pPr>
      <w:r>
        <w:rPr/>
        <w:t>Reviewed credit reports at Risk Analysis department to help Credit Analysts determine allowable amounts for loan requesting garment companies</w:t>
      </w:r>
    </w:p>
    <w:p>
      <w:pPr>
        <w:sectPr>
          <w:type w:val="continuous"/>
          <w:pgSz w:w="12240" w:h="15840"/>
          <w:pgMar w:left="720" w:right="864" w:gutter="0" w:header="0" w:top="720" w:footer="0" w:bottom="720"/>
          <w:formProt w:val="false"/>
          <w:textDirection w:val="lrTb"/>
          <w:docGrid w:type="default" w:linePitch="360" w:charSpace="0"/>
        </w:sectPr>
      </w:pPr>
    </w:p>
    <w:p>
      <w:pPr>
        <w:pStyle w:val="Normal"/>
        <w:widowControl w:val="false"/>
        <w:ind w:end="-108"/>
        <w:rPr>
          <w:lang w:eastAsia="en-US"/>
        </w:rPr>
      </w:pPr>
      <w:r>
        <w:rPr>
          <w:lang w:eastAsia="en-US"/>
        </w:rPr>
      </w:r>
    </w:p>
    <w:p>
      <w:pPr>
        <w:pStyle w:val="Normal"/>
        <w:widowControl w:val="false"/>
        <w:ind w:end="-53"/>
        <w:rPr>
          <w:lang w:eastAsia="en-US"/>
        </w:rPr>
      </w:pPr>
      <w:r>
        <w:rPr>
          <w:lang w:eastAsia="en-US"/>
        </w:rPr>
        <w:t>UNIT 3 COMPUTER CENTER; Berkeley, 8/98 - 12/98</w:t>
      </w:r>
    </w:p>
    <w:p>
      <w:pPr>
        <w:pStyle w:val="BodyTextIndent"/>
        <w:ind w:start="180" w:end="0"/>
        <w:rPr>
          <w:sz w:val="20"/>
        </w:rPr>
      </w:pPr>
      <w:r>
        <w:rPr>
          <w:sz w:val="20"/>
        </w:rPr>
        <w:t>Computing Assistant</w:t>
      </w:r>
    </w:p>
    <w:p>
      <w:pPr>
        <w:pStyle w:val="Normal"/>
        <w:widowControl w:val="false"/>
        <w:numPr>
          <w:ilvl w:val="0"/>
          <w:numId w:val="3"/>
        </w:numPr>
        <w:ind w:hanging="180" w:start="360" w:end="-144"/>
        <w:rPr/>
      </w:pPr>
      <w:r>
        <w:rPr/>
        <w:t>Supervised computer center operations for a 400 student dormitory and helped students with problems</w:t>
      </w:r>
    </w:p>
    <w:p>
      <w:pPr>
        <w:pStyle w:val="Normal"/>
        <w:widowControl w:val="false"/>
        <w:numPr>
          <w:ilvl w:val="0"/>
          <w:numId w:val="3"/>
        </w:numPr>
        <w:ind w:hanging="180" w:start="360" w:end="-144"/>
        <w:rPr/>
      </w:pPr>
      <w:r>
        <w:rPr/>
        <w:t>Installed, upgraded and supported software on both PC and Mac platforms</w:t>
      </w:r>
    </w:p>
    <w:p>
      <w:pPr>
        <w:pStyle w:val="Normal"/>
        <w:widowControl w:val="false"/>
        <w:numPr>
          <w:ilvl w:val="0"/>
          <w:numId w:val="3"/>
        </w:numPr>
        <w:ind w:hanging="180" w:start="360" w:end="0"/>
        <w:rPr>
          <w:lang w:eastAsia="en-US"/>
        </w:rPr>
      </w:pPr>
      <w:r>
        <w:rPr/>
        <w:t>Organized workshops on PowerPoint and Freehand for 30 students and assisted residence hall students with various kinds of software. Designed online FAQ page to help students operate the computers and software</w:t>
      </w:r>
    </w:p>
    <w:p>
      <w:pPr>
        <w:sectPr>
          <w:type w:val="continuous"/>
          <w:pgSz w:w="12240" w:h="15840"/>
          <w:pgMar w:left="720" w:right="864" w:gutter="0" w:header="0" w:top="720" w:footer="0" w:bottom="720"/>
          <w:formProt w:val="false"/>
          <w:textDirection w:val="lrTb"/>
          <w:docGrid w:type="default" w:linePitch="360" w:charSpace="0"/>
        </w:sectPr>
      </w:pPr>
    </w:p>
    <w:p>
      <w:pPr>
        <w:pStyle w:val="Normal"/>
        <w:widowControl w:val="false"/>
        <w:ind w:end="-108"/>
        <w:rPr>
          <w:lang w:eastAsia="en-US"/>
        </w:rPr>
      </w:pPr>
      <w:r>
        <w:rPr>
          <w:lang w:eastAsia="en-US"/>
        </w:rPr>
      </w:r>
    </w:p>
    <w:p>
      <w:pPr>
        <w:pStyle w:val="BodyText2"/>
        <w:ind w:end="-90"/>
        <w:rPr>
          <w:rFonts w:ascii="Times New Roman" w:hAnsi="Times New Roman" w:cs="Times New Roman"/>
        </w:rPr>
      </w:pPr>
      <w:r>
        <w:rPr>
          <w:rFonts w:cs="Times New Roman" w:ascii="Times New Roman" w:hAnsi="Times New Roman"/>
        </w:rPr>
        <w:t>ACTIVITIES:</w:t>
      </w:r>
    </w:p>
    <w:p>
      <w:pPr>
        <w:pStyle w:val="BodyText2"/>
        <w:numPr>
          <w:ilvl w:val="0"/>
          <w:numId w:val="2"/>
        </w:numPr>
        <w:tabs>
          <w:tab w:val="clear" w:pos="720"/>
          <w:tab w:val="left" w:pos="180" w:leader="none"/>
        </w:tabs>
        <w:rPr>
          <w:rFonts w:ascii="Times New Roman" w:hAnsi="Times New Roman" w:cs="Times New Roman"/>
          <w:b w:val="false"/>
        </w:rPr>
      </w:pPr>
      <w:r>
        <w:rPr>
          <w:b w:val="false"/>
          <w:i/>
        </w:rPr>
        <w:t>Corporate Liaison</w:t>
      </w:r>
      <w:r>
        <w:rPr/>
        <w:t>,</w:t>
      </w:r>
      <w:r>
        <w:rPr>
          <w:caps/>
        </w:rPr>
        <w:t xml:space="preserve"> </w:t>
      </w:r>
      <w:r>
        <w:rPr>
          <w:b w:val="false"/>
          <w:caps/>
        </w:rPr>
        <w:t>Alpha Pi Mu, Industrial Engineering Honor SocietY</w:t>
      </w:r>
      <w:r>
        <w:rPr>
          <w:caps/>
        </w:rPr>
        <w:t xml:space="preserve">, </w:t>
      </w:r>
      <w:r>
        <w:rPr>
          <w:rFonts w:cs="Times New Roman" w:ascii="Times New Roman" w:hAnsi="Times New Roman"/>
          <w:b w:val="false"/>
        </w:rPr>
        <w:t>1/00 - 5/00</w:t>
      </w:r>
    </w:p>
    <w:p>
      <w:pPr>
        <w:pStyle w:val="Normal"/>
        <w:widowControl w:val="false"/>
        <w:tabs>
          <w:tab w:val="clear" w:pos="720"/>
          <w:tab w:val="left" w:pos="450" w:leader="none"/>
        </w:tabs>
        <w:ind w:start="360" w:end="36"/>
        <w:rPr/>
      </w:pPr>
      <w:r>
        <w:rPr/>
        <w:t>Organized the Summer Technical Internship Fair and the Annual Consulting Forum</w:t>
      </w:r>
    </w:p>
    <w:p>
      <w:pPr>
        <w:pStyle w:val="BodyText2"/>
        <w:numPr>
          <w:ilvl w:val="0"/>
          <w:numId w:val="6"/>
        </w:numPr>
        <w:tabs>
          <w:tab w:val="clear" w:pos="720"/>
          <w:tab w:val="left" w:pos="180" w:leader="none"/>
        </w:tabs>
        <w:rPr>
          <w:rFonts w:ascii="Times New Roman" w:hAnsi="Times New Roman" w:cs="Times New Roman"/>
          <w:b w:val="false"/>
        </w:rPr>
      </w:pPr>
      <w:r>
        <w:rPr>
          <w:b w:val="false"/>
          <w:i/>
        </w:rPr>
        <w:t>Officer &amp; Member</w:t>
      </w:r>
      <w:r>
        <w:rPr/>
        <w:t>,</w:t>
      </w:r>
      <w:r>
        <w:rPr>
          <w:caps/>
        </w:rPr>
        <w:t xml:space="preserve"> </w:t>
      </w:r>
      <w:r>
        <w:rPr>
          <w:b w:val="false"/>
          <w:caps/>
        </w:rPr>
        <w:t>Institute of Industrial Engineers</w:t>
      </w:r>
      <w:r>
        <w:rPr>
          <w:caps/>
        </w:rPr>
        <w:t xml:space="preserve">, </w:t>
      </w:r>
      <w:r>
        <w:rPr>
          <w:rFonts w:cs="Times New Roman" w:ascii="Times New Roman" w:hAnsi="Times New Roman"/>
          <w:b w:val="false"/>
        </w:rPr>
        <w:t>8/99 – 12/99</w:t>
      </w:r>
    </w:p>
    <w:p>
      <w:pPr>
        <w:pStyle w:val="Normal"/>
        <w:widowControl w:val="false"/>
        <w:tabs>
          <w:tab w:val="clear" w:pos="720"/>
          <w:tab w:val="left" w:pos="360" w:leader="none"/>
        </w:tabs>
        <w:rPr/>
      </w:pPr>
      <w:r>
        <w:rPr/>
        <w:tab/>
        <w:t>Promoted and organized technical case competitions sponsored by the national organization</w:t>
      </w:r>
    </w:p>
    <w:p>
      <w:pPr>
        <w:pStyle w:val="Normal"/>
        <w:widowControl w:val="false"/>
        <w:numPr>
          <w:ilvl w:val="0"/>
          <w:numId w:val="9"/>
        </w:numPr>
        <w:tabs>
          <w:tab w:val="clear" w:pos="720"/>
          <w:tab w:val="left" w:pos="180" w:leader="none"/>
        </w:tabs>
        <w:ind w:hanging="360" w:start="360" w:end="-549"/>
        <w:rPr/>
      </w:pPr>
      <w:r>
        <w:rPr>
          <w:i/>
          <w:lang w:eastAsia="en-US"/>
        </w:rPr>
        <w:t>Co-Chair</w:t>
      </w:r>
      <w:r>
        <w:rPr>
          <w:lang w:eastAsia="en-US"/>
        </w:rPr>
        <w:t xml:space="preserve">, </w:t>
      </w:r>
      <w:r>
        <w:rPr>
          <w:caps/>
          <w:lang w:eastAsia="en-US"/>
        </w:rPr>
        <w:t>Bangladesh Students Association</w:t>
      </w:r>
      <w:r>
        <w:rPr>
          <w:lang w:eastAsia="en-US"/>
        </w:rPr>
        <w:t xml:space="preserve">, </w:t>
      </w:r>
      <w:r>
        <w:rPr/>
        <w:t>8/99 - Present</w:t>
      </w:r>
    </w:p>
    <w:p>
      <w:pPr>
        <w:pStyle w:val="BodyTextIndent3"/>
        <w:tabs>
          <w:tab w:val="clear" w:pos="720"/>
          <w:tab w:val="left" w:pos="360" w:leader="none"/>
          <w:tab w:val="left" w:pos="450" w:leader="none"/>
        </w:tabs>
        <w:ind w:start="0" w:end="0"/>
        <w:rPr/>
      </w:pPr>
      <w:r>
        <w:rPr/>
        <w:tab/>
        <w:t>Conducted fundraising activities to initiate events for fostering Bangladeshi culture and heritage on campus</w:t>
      </w:r>
    </w:p>
    <w:p>
      <w:pPr>
        <w:pStyle w:val="BodyText3"/>
        <w:ind w:end="126"/>
        <w:rPr/>
      </w:pPr>
      <w:r>
        <w:rPr>
          <w:b/>
        </w:rPr>
        <w:t xml:space="preserve">SKILLS: </w:t>
      </w:r>
      <w:r>
        <w:rPr/>
        <w:t xml:space="preserve">Leadership skills and ability to learn and adapt very quickly. Fluent in Hindi, Urdu, Bengali and knowledge of French. </w:t>
      </w:r>
    </w:p>
    <w:sectPr>
      <w:type w:val="continuous"/>
      <w:pgSz w:w="12240" w:h="15840"/>
      <w:pgMar w:left="720" w:right="864" w:gutter="0" w:header="0" w:top="72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rFonts w:ascii="Times;Times New Roman" w:hAnsi="Times;Times New Roman" w:cs="Times;Times New Roman"/>
      <w:b/>
      <w:lang w:eastAsia="en-US"/>
    </w:rPr>
  </w:style>
  <w:style w:type="paragraph" w:styleId="Heading2">
    <w:name w:val="heading 2"/>
    <w:basedOn w:val="Normal"/>
    <w:next w:val="Normal"/>
    <w:qFormat/>
    <w:pPr>
      <w:keepNext w:val="true"/>
      <w:widowControl w:val="false"/>
      <w:numPr>
        <w:ilvl w:val="1"/>
        <w:numId w:val="1"/>
      </w:numPr>
      <w:outlineLvl w:val="1"/>
    </w:pPr>
    <w:rPr>
      <w:rFonts w:ascii="Times;Times New Roman" w:hAnsi="Times;Times New Roman" w:cs="Times;Times New Roman"/>
      <w:i/>
      <w:sz w:val="22"/>
      <w:lang w:eastAsia="en-US"/>
    </w:rPr>
  </w:style>
  <w:style w:type="paragraph" w:styleId="Heading3">
    <w:name w:val="heading 3"/>
    <w:basedOn w:val="Normal"/>
    <w:next w:val="Normal"/>
    <w:qFormat/>
    <w:pPr>
      <w:keepNext w:val="true"/>
      <w:widowControl w:val="false"/>
      <w:numPr>
        <w:ilvl w:val="2"/>
        <w:numId w:val="1"/>
      </w:numPr>
      <w:ind w:hanging="0" w:start="2520" w:end="0"/>
      <w:outlineLvl w:val="2"/>
    </w:pPr>
    <w:rPr>
      <w:sz w:val="22"/>
      <w:u w:val="single"/>
      <w:lang w:eastAsia="en-US"/>
    </w:rPr>
  </w:style>
  <w:style w:type="paragraph" w:styleId="Heading4">
    <w:name w:val="heading 4"/>
    <w:basedOn w:val="Normal"/>
    <w:next w:val="Normal"/>
    <w:qFormat/>
    <w:pPr>
      <w:keepNext w:val="true"/>
      <w:widowControl w:val="false"/>
      <w:numPr>
        <w:ilvl w:val="3"/>
        <w:numId w:val="1"/>
      </w:numPr>
      <w:ind w:hanging="0" w:start="360" w:end="0"/>
      <w:outlineLvl w:val="3"/>
    </w:pPr>
    <w:rPr>
      <w:i/>
      <w:sz w:val="18"/>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val="false"/>
      <w:spacing w:lineRule="auto" w:line="360"/>
      <w:jc w:val="center"/>
    </w:pPr>
    <w:rPr>
      <w:rFonts w:ascii="Times;Times New Roman" w:hAnsi="Times;Times New Roman" w:cs="Times;Times New Roman"/>
      <w:b/>
      <w:sz w:val="26"/>
      <w:lang w:eastAsia="en-US"/>
    </w:rPr>
  </w:style>
  <w:style w:type="paragraph" w:styleId="BodyText">
    <w:name w:val="Body Text"/>
    <w:basedOn w:val="Normal"/>
    <w:pPr>
      <w:widowControl w:val="false"/>
      <w:ind w:hanging="0" w:start="0" w:end="-3374"/>
    </w:pPr>
    <w:rPr>
      <w:rFonts w:ascii="Times;Times New Roman" w:hAnsi="Times;Times New Roman" w:cs="Times;Times New Roman"/>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val="false"/>
    </w:pPr>
    <w:rPr>
      <w:rFonts w:ascii="Times;Times New Roman" w:hAnsi="Times;Times New Roman" w:cs="Times;Times New Roman"/>
      <w:b/>
      <w:lang w:eastAsia="en-US"/>
    </w:rPr>
  </w:style>
  <w:style w:type="paragraph" w:styleId="BodyText3">
    <w:name w:val="Body Text 3"/>
    <w:basedOn w:val="Normal"/>
    <w:qFormat/>
    <w:pPr>
      <w:widowControl w:val="false"/>
      <w:ind w:hanging="0" w:start="0" w:end="-1049"/>
    </w:pPr>
    <w:rPr>
      <w:rFonts w:ascii="Times;Times New Roman" w:hAnsi="Times;Times New Roman" w:cs="Times;Times New Roman"/>
      <w:lang w:eastAsia="en-US"/>
    </w:rPr>
  </w:style>
  <w:style w:type="paragraph" w:styleId="BlockText">
    <w:name w:val="Block Text"/>
    <w:basedOn w:val="Normal"/>
    <w:qFormat/>
    <w:pPr>
      <w:widowControl w:val="false"/>
      <w:ind w:hanging="0" w:start="360" w:end="-477"/>
    </w:pPr>
    <w:rPr>
      <w:sz w:val="22"/>
      <w:lang w:eastAsia="en-US"/>
    </w:rPr>
  </w:style>
  <w:style w:type="paragraph" w:styleId="BodyTextIndent">
    <w:name w:val="Body Text Indent"/>
    <w:basedOn w:val="Normal"/>
    <w:pPr>
      <w:widowControl w:val="false"/>
      <w:ind w:hanging="0" w:start="-90" w:end="0"/>
    </w:pPr>
    <w:rPr>
      <w:i/>
      <w:sz w:val="22"/>
      <w:lang w:eastAsia="en-US"/>
    </w:rPr>
  </w:style>
  <w:style w:type="paragraph" w:styleId="BodyTextIndent2">
    <w:name w:val="Body Text Indent 2"/>
    <w:basedOn w:val="Normal"/>
    <w:qFormat/>
    <w:pPr>
      <w:widowControl w:val="false"/>
      <w:ind w:hanging="0" w:start="360" w:end="0"/>
    </w:pPr>
    <w:rPr>
      <w:sz w:val="22"/>
      <w:lang w:eastAsia="en-US"/>
    </w:rPr>
  </w:style>
  <w:style w:type="paragraph" w:styleId="BodyTextIndent3">
    <w:name w:val="Body Text Indent 3"/>
    <w:basedOn w:val="Normal"/>
    <w:qFormat/>
    <w:pPr>
      <w:widowControl w:val="false"/>
      <w:ind w:hanging="0" w:start="360" w:end="0"/>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yn@uclink4.berkeley.edu" TargetMode="External"/><Relationship Id="rId3" Type="http://schemas.openxmlformats.org/officeDocument/2006/relationships/hyperlink" Target="http://www.bargaingourmet.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2000-04-08T02:52:00Z</dcterms:created>
  <dc:creator>Shaukat Lakhdhir</dc:creator>
  <dc:description/>
  <dc:language>en-CA</dc:language>
  <cp:lastModifiedBy>HP Authorized Customer</cp:lastModifiedBy>
  <cp:lastPrinted>2000-04-10T03:19:00Z</cp:lastPrinted>
  <dcterms:modified xsi:type="dcterms:W3CDTF">2000-04-10T07:51:00Z</dcterms:modified>
  <cp:revision>15</cp:revision>
  <dc:subject/>
  <dc:title>FARIDAH LAKHDHIR</dc:title>
</cp:coreProperties>
</file>