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INTERVIEW SCHEDULE</w:t>
      </w:r>
    </w:p>
    <w:p>
      <w:pPr>
        <w:pStyle w:val="Heading1"/>
        <w:ind w:hanging="0" w:start="0"/>
        <w:rPr/>
      </w:pPr>
      <w:r>
        <w:rPr/>
        <w:t>AMY KIM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Tuesday, April 3,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  <w:u w:val="single"/>
        </w:rPr>
        <w:t>ROOM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>8:30 am– 9:30 am</w:t>
        <w:tab/>
        <w:tab/>
        <w:t>Steve Kean</w:t>
        <w:tab/>
        <w:tab/>
        <w:tab/>
        <w:tab/>
        <w:tab/>
        <w:t>EB 4799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9:30 am –10:00 am</w:t>
        <w:tab/>
        <w:tab/>
        <w:t>Jim Steffes</w:t>
        <w:tab/>
        <w:tab/>
        <w:tab/>
        <w:tab/>
        <w:tab/>
        <w:t>EB 4799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11:30 am – 1:00 pm</w:t>
        <w:tab/>
        <w:tab/>
        <w:t>Lunch w/ Sue Nord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1:00 pm – 1:30 pm</w:t>
        <w:tab/>
        <w:tab/>
        <w:t>Rob Bradley</w:t>
        <w:tab/>
        <w:tab/>
        <w:tab/>
        <w:tab/>
        <w:tab/>
        <w:t>EB 4799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1:30 pm – 2:00 pm</w:t>
        <w:tab/>
        <w:tab/>
        <w:t>Christi Nicolay</w:t>
        <w:tab/>
        <w:tab/>
        <w:tab/>
        <w:tab/>
        <w:t>EB 3801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2:00 pm – 2:30 pm</w:t>
        <w:tab/>
        <w:tab/>
        <w:t>Harry Kingerski</w:t>
        <w:tab/>
        <w:tab/>
        <w:tab/>
        <w:tab/>
        <w:t>EB 4799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2:30 pm</w:t>
        <w:tab/>
        <w:tab/>
        <w:tab/>
        <w:t>Beal’s car to airport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2001-03-21T14:54:00Z</dcterms:created>
  <dc:creator>mmcvick</dc:creator>
  <dc:description/>
  <dc:language>en-CA</dc:language>
  <cp:lastModifiedBy>mmcvick</cp:lastModifiedBy>
  <cp:lastPrinted>2001-03-30T16:01:00Z</cp:lastPrinted>
  <dcterms:modified xsi:type="dcterms:W3CDTF">2001-03-30T19:31:00Z</dcterms:modified>
  <cp:revision>8</cp:revision>
  <dc:subject/>
  <dc:title>INTERVIEW SCHEDULE</dc:title>
</cp:coreProperties>
</file>