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SW OPERATIONS WEEKLY REPORT</w:t>
      </w:r>
    </w:p>
    <w:p>
      <w:pPr>
        <w:pStyle w:val="Subtitle"/>
        <w:ind w:start="-900" w:end="0"/>
        <w:rPr>
          <w:rFonts w:ascii="Arial" w:hAnsi="Arial" w:cs="Arial"/>
        </w:rPr>
      </w:pPr>
      <w:r>
        <w:rPr>
          <w:rFonts w:cs="Arial" w:ascii="Arial" w:hAnsi="Arial"/>
        </w:rPr>
        <w:t>Amarillo Region</w:t>
      </w:r>
    </w:p>
    <w:p>
      <w:pPr>
        <w:pStyle w:val="Subtitle"/>
        <w:ind w:start="-900" w:end="0"/>
        <w:rPr>
          <w:rFonts w:ascii="Arial" w:hAnsi="Arial" w:cs="Arial"/>
          <w:sz w:val="24"/>
        </w:rPr>
      </w:pPr>
      <w:r>
        <w:rPr>
          <w:rFonts w:cs="Arial" w:ascii="Arial" w:hAnsi="Arial"/>
          <w:sz w:val="24"/>
        </w:rPr>
        <w:t>March 14, 2002</w:t>
      </w:r>
    </w:p>
    <w:p>
      <w:pPr>
        <w:pStyle w:val="Normal"/>
        <w:ind w:start="-540" w:end="0"/>
        <w:rPr>
          <w:rFonts w:ascii="Arial" w:hAnsi="Arial" w:cs="Arial"/>
          <w:sz w:val="22"/>
        </w:rPr>
      </w:pPr>
      <w:r>
        <w:rPr>
          <w:rFonts w:cs="Arial"/>
          <w:sz w:val="22"/>
        </w:rPr>
      </w:r>
    </w:p>
    <w:p>
      <w:pPr>
        <w:pStyle w:val="Heading1"/>
        <w:ind w:hanging="0" w:start="-540" w:end="0"/>
        <w:rPr/>
      </w:pPr>
      <w:r>
        <w:rPr/>
        <w:t>SAFETY</w:t>
      </w:r>
    </w:p>
    <w:p>
      <w:pPr>
        <w:pStyle w:val="Normal"/>
        <w:autoSpaceDE w:val="false"/>
        <w:spacing w:lineRule="atLeast" w:line="240"/>
        <w:ind w:start="-540" w:end="0"/>
        <w:rPr>
          <w:sz w:val="22"/>
        </w:rPr>
      </w:pPr>
      <w:r>
        <w:rPr>
          <w:sz w:val="22"/>
        </w:rPr>
      </w:r>
    </w:p>
    <w:tbl>
      <w:tblPr>
        <w:tblW w:w="9900" w:type="dxa"/>
        <w:jc w:val="start"/>
        <w:tblInd w:w="-432" w:type="dxa"/>
        <w:tblLayout w:type="fixed"/>
        <w:tblCellMar>
          <w:top w:w="0" w:type="dxa"/>
          <w:start w:w="108" w:type="dxa"/>
          <w:bottom w:w="0" w:type="dxa"/>
          <w:end w:w="108" w:type="dxa"/>
        </w:tblCellMar>
      </w:tblPr>
      <w:tblGrid>
        <w:gridCol w:w="3639"/>
        <w:gridCol w:w="1227"/>
        <w:gridCol w:w="880"/>
        <w:gridCol w:w="1064"/>
        <w:gridCol w:w="1030"/>
        <w:gridCol w:w="1030"/>
        <w:gridCol w:w="1030"/>
      </w:tblGrid>
      <w:tr>
        <w:trPr>
          <w:trHeight w:val="188" w:hRule="atLeast"/>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ind w:start="-720" w:end="0"/>
              <w:jc w:val="center"/>
              <w:rPr>
                <w:b/>
                <w:bCs/>
                <w:sz w:val="22"/>
              </w:rPr>
            </w:pPr>
            <w:r>
              <w:rPr>
                <w:b/>
                <w:bCs/>
                <w:sz w:val="22"/>
              </w:rPr>
            </w:r>
          </w:p>
        </w:tc>
        <w:tc>
          <w:tcPr>
            <w:tcW w:w="3171" w:type="dxa"/>
            <w:gridSpan w:val="3"/>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THIS WEEK</w:t>
            </w:r>
          </w:p>
        </w:tc>
        <w:tc>
          <w:tcPr>
            <w:tcW w:w="3090" w:type="dxa"/>
            <w:gridSpan w:val="3"/>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YEAR TO DATE</w:t>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ind w:start="-720" w:end="0"/>
              <w:jc w:val="center"/>
              <w:rPr>
                <w:b/>
                <w:bCs/>
                <w:sz w:val="22"/>
              </w:rPr>
            </w:pPr>
            <w:r>
              <w:rPr>
                <w:b/>
                <w:bCs/>
                <w:sz w:val="22"/>
              </w:rPr>
            </w:r>
          </w:p>
        </w:tc>
        <w:tc>
          <w:tcPr>
            <w:tcW w:w="1227"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NNG</w:t>
            </w:r>
          </w:p>
        </w:tc>
        <w:tc>
          <w:tcPr>
            <w:tcW w:w="8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TW</w:t>
            </w:r>
          </w:p>
        </w:tc>
        <w:tc>
          <w:tcPr>
            <w:tcW w:w="1064"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EOTT</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NNG</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TW</w:t>
            </w:r>
          </w:p>
        </w:tc>
        <w:tc>
          <w:tcPr>
            <w:tcW w:w="103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b/>
                <w:bCs/>
                <w:sz w:val="22"/>
              </w:rPr>
            </w:pPr>
            <w:r>
              <w:rPr>
                <w:b/>
                <w:bCs/>
                <w:sz w:val="22"/>
              </w:rPr>
              <w:t>EOTT</w:t>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Vehicle Accidents</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w:t>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rHeight w:val="154" w:hRule="atLeast"/>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Lost Time Injuries</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OSHA Recordable</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r>
        <w:trPr/>
        <w:tc>
          <w:tcPr>
            <w:tcW w:w="3639"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sz w:val="22"/>
              </w:rPr>
            </w:pPr>
            <w:r>
              <w:rPr>
                <w:sz w:val="22"/>
              </w:rPr>
              <w:t>Animal Hits (not SGA Reportable)</w:t>
            </w:r>
          </w:p>
        </w:tc>
        <w:tc>
          <w:tcPr>
            <w:tcW w:w="12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6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c>
          <w:tcPr>
            <w:tcW w:w="10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tc>
      </w:tr>
    </w:tbl>
    <w:p>
      <w:pPr>
        <w:pStyle w:val="Normal"/>
        <w:ind w:start="-540" w:end="0"/>
        <w:rPr>
          <w:sz w:val="22"/>
        </w:rPr>
      </w:pPr>
      <w:r>
        <w:rPr>
          <w:sz w:val="22"/>
        </w:rPr>
      </w:r>
    </w:p>
    <w:p>
      <w:pPr>
        <w:pStyle w:val="Normal"/>
        <w:ind w:start="-540" w:end="0"/>
        <w:rPr>
          <w:u w:val="single"/>
        </w:rPr>
      </w:pPr>
      <w:r>
        <w:rPr/>
        <w:t>Larry Urban made site visits for the teams in Oklahoma on the EOTT facilities.</w:t>
      </w:r>
    </w:p>
    <w:p>
      <w:pPr>
        <w:pStyle w:val="Normal"/>
        <w:ind w:start="-540" w:end="0"/>
        <w:rPr>
          <w:u w:val="single"/>
        </w:rPr>
      </w:pPr>
      <w:r>
        <w:rPr>
          <w:u w:val="single"/>
        </w:rPr>
      </w:r>
    </w:p>
    <w:p>
      <w:pPr>
        <w:pStyle w:val="Normal"/>
        <w:ind w:start="-540" w:end="0"/>
        <w:rPr/>
      </w:pPr>
      <w:r>
        <w:rPr/>
      </w:r>
    </w:p>
    <w:p>
      <w:pPr>
        <w:pStyle w:val="Normal"/>
        <w:autoSpaceDE w:val="false"/>
        <w:spacing w:lineRule="atLeast" w:line="240"/>
        <w:ind w:start="-540" w:end="0"/>
        <w:rPr>
          <w:b/>
          <w:bCs/>
          <w:sz w:val="22"/>
          <w:szCs w:val="20"/>
        </w:rPr>
      </w:pPr>
      <w:r>
        <w:rPr>
          <w:b/>
          <w:bCs/>
          <w:sz w:val="22"/>
          <w:szCs w:val="20"/>
        </w:rPr>
        <w:t>COMPRESSION</w:t>
      </w:r>
    </w:p>
    <w:p>
      <w:pPr>
        <w:pStyle w:val="Normal"/>
        <w:ind w:start="-540" w:end="0"/>
        <w:rPr>
          <w:u w:val="single"/>
        </w:rPr>
      </w:pPr>
      <w:r>
        <w:rPr>
          <w:u w:val="single"/>
        </w:rPr>
        <w:t>NNG:</w:t>
      </w:r>
    </w:p>
    <w:p>
      <w:pPr>
        <w:pStyle w:val="Normal"/>
        <w:numPr>
          <w:ilvl w:val="0"/>
          <w:numId w:val="3"/>
        </w:numPr>
        <w:rPr/>
      </w:pPr>
      <w:r>
        <w:rPr/>
        <w:t>Perryton – P-3 is completing work on unit 3 at Perryton.  Relief valves will be tested at Perryton and Northrup next week.</w:t>
      </w:r>
    </w:p>
    <w:p>
      <w:pPr>
        <w:pStyle w:val="Normal"/>
        <w:numPr>
          <w:ilvl w:val="0"/>
          <w:numId w:val="3"/>
        </w:numPr>
        <w:rPr/>
      </w:pPr>
      <w:r>
        <w:rPr/>
        <w:t>Spearman – Repairs are being completed today on the blower drive on #2 unit.</w:t>
      </w:r>
    </w:p>
    <w:p>
      <w:pPr>
        <w:pStyle w:val="Normal"/>
        <w:numPr>
          <w:ilvl w:val="0"/>
          <w:numId w:val="3"/>
        </w:numPr>
        <w:rPr/>
      </w:pPr>
      <w:r>
        <w:rPr/>
        <w:t>Beaver Plant – the team met with the new company that Oneok has hired to haul condensate.  There are some concerns and some confusion over the scope of work.  Oneok will be contacted and more information will be obtained.</w:t>
      </w:r>
    </w:p>
    <w:p>
      <w:pPr>
        <w:pStyle w:val="Normal"/>
        <w:numPr>
          <w:ilvl w:val="0"/>
          <w:numId w:val="3"/>
        </w:numPr>
        <w:rPr/>
      </w:pPr>
      <w:r>
        <w:rPr/>
        <w:t>Beaver Pipeline – Beaver 12 #1 suction scrubber is finished and will be on site this week.  The unit should be available by next Friday.  Beaver 7 #2 – the unit is down until next week for replacement of a compressor piston and rod.  Pressures are up behind the station and volume loss is up to 3 mmcf/d.  The teams and Fred Jordan have been talking to DEFS about liquid increases on the SE system.</w:t>
      </w:r>
    </w:p>
    <w:p>
      <w:pPr>
        <w:pStyle w:val="Normal"/>
        <w:numPr>
          <w:ilvl w:val="0"/>
          <w:numId w:val="3"/>
        </w:numPr>
        <w:rPr/>
      </w:pPr>
      <w:r>
        <w:rPr/>
        <w:t>Canadian – relief valve testing was completed this week.</w:t>
      </w:r>
    </w:p>
    <w:p>
      <w:pPr>
        <w:pStyle w:val="Normal"/>
        <w:ind w:start="-180" w:end="0"/>
        <w:rPr/>
      </w:pPr>
      <w:r>
        <w:rPr/>
      </w:r>
    </w:p>
    <w:p>
      <w:pPr>
        <w:pStyle w:val="Normal"/>
        <w:ind w:start="-540" w:end="0"/>
        <w:rPr/>
      </w:pPr>
      <w:r>
        <w:rPr/>
      </w:r>
    </w:p>
    <w:p>
      <w:pPr>
        <w:pStyle w:val="Normal"/>
        <w:ind w:start="-540" w:end="0"/>
        <w:rPr>
          <w:u w:val="single"/>
        </w:rPr>
      </w:pPr>
      <w:r>
        <w:rPr>
          <w:u w:val="single"/>
        </w:rPr>
        <w:t>TW:</w:t>
      </w:r>
    </w:p>
    <w:p>
      <w:pPr>
        <w:pStyle w:val="Normal"/>
        <w:numPr>
          <w:ilvl w:val="0"/>
          <w:numId w:val="4"/>
        </w:numPr>
        <w:rPr/>
      </w:pPr>
      <w:r>
        <w:rPr/>
        <w:t>Canadian – the team is contacting P-3 about water leaks on the unit at Canadian River.</w:t>
      </w:r>
    </w:p>
    <w:p>
      <w:pPr>
        <w:pStyle w:val="Normal"/>
        <w:ind w:start="-540" w:end="0"/>
        <w:rPr/>
      </w:pPr>
      <w:r>
        <w:rPr/>
      </w:r>
    </w:p>
    <w:p>
      <w:pPr>
        <w:pStyle w:val="Normal"/>
        <w:ind w:start="-540" w:end="0"/>
        <w:rPr>
          <w:u w:val="single"/>
        </w:rPr>
      </w:pPr>
      <w:r>
        <w:rPr>
          <w:u w:val="single"/>
        </w:rPr>
        <w:t>EOTT:</w:t>
      </w:r>
    </w:p>
    <w:p>
      <w:pPr>
        <w:pStyle w:val="Normal"/>
        <w:numPr>
          <w:ilvl w:val="0"/>
          <w:numId w:val="4"/>
        </w:numPr>
        <w:autoSpaceDE w:val="false"/>
        <w:spacing w:lineRule="atLeast" w:line="240"/>
        <w:rPr>
          <w:szCs w:val="20"/>
        </w:rPr>
      </w:pPr>
      <w:r>
        <w:rPr>
          <w:szCs w:val="20"/>
        </w:rPr>
        <w:t>Nothing to report</w:t>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b/>
          <w:bCs/>
          <w:sz w:val="22"/>
          <w:szCs w:val="20"/>
        </w:rPr>
      </w:pPr>
      <w:r>
        <w:rPr>
          <w:b/>
          <w:bCs/>
          <w:sz w:val="22"/>
          <w:szCs w:val="20"/>
        </w:rPr>
        <w:t>PIPELINE</w:t>
      </w:r>
    </w:p>
    <w:p>
      <w:pPr>
        <w:pStyle w:val="Normal"/>
        <w:ind w:start="-540" w:end="0"/>
        <w:rPr>
          <w:u w:val="single"/>
        </w:rPr>
      </w:pPr>
      <w:r>
        <w:rPr>
          <w:u w:val="single"/>
        </w:rPr>
        <w:t>NNG:</w:t>
      </w:r>
    </w:p>
    <w:p>
      <w:pPr>
        <w:pStyle w:val="Normal"/>
        <w:numPr>
          <w:ilvl w:val="0"/>
          <w:numId w:val="4"/>
        </w:numPr>
        <w:rPr>
          <w:u w:val="single"/>
        </w:rPr>
      </w:pPr>
      <w:r>
        <w:rPr/>
        <w:t>Beaver Pipeline – the team repaired the leak on the A line this week.   They also report that the Maphet and the Carrier/Wisenhunt ground bed projects are complete.</w:t>
      </w:r>
    </w:p>
    <w:p>
      <w:pPr>
        <w:pStyle w:val="Normal"/>
        <w:numPr>
          <w:ilvl w:val="0"/>
          <w:numId w:val="4"/>
        </w:numPr>
        <w:rPr>
          <w:u w:val="single"/>
        </w:rPr>
      </w:pPr>
      <w:r>
        <w:rPr/>
        <w:t>Ellis 2 – the team reported that DEFS ran pigs this week into Ellis 2 and Ellis 1.  They received 2000 barrels at Ellis 2 and 400 barrels at Ellis 1.</w:t>
      </w:r>
    </w:p>
    <w:p>
      <w:pPr>
        <w:pStyle w:val="Normal"/>
        <w:numPr>
          <w:ilvl w:val="0"/>
          <w:numId w:val="4"/>
        </w:numPr>
        <w:rPr>
          <w:u w:val="single"/>
        </w:rPr>
      </w:pPr>
      <w:r>
        <w:rPr/>
        <w:t xml:space="preserve">Pampa – team reported that Oneok had a line leak where they crossed under the KB line.  They should have their repairs completed today.  </w:t>
      </w:r>
    </w:p>
    <w:p>
      <w:pPr>
        <w:pStyle w:val="Normal"/>
        <w:numPr>
          <w:ilvl w:val="0"/>
          <w:numId w:val="4"/>
        </w:numPr>
        <w:rPr>
          <w:u w:val="single"/>
        </w:rPr>
      </w:pPr>
      <w:r>
        <w:rPr/>
        <w:t>UAF Meeting held on Thursday.  Teams sent representatives.  Sammy Williams and Ronnie Brickman attended.</w:t>
      </w:r>
    </w:p>
    <w:p>
      <w:pPr>
        <w:pStyle w:val="Normal"/>
        <w:ind w:start="-540" w:end="0"/>
        <w:rPr>
          <w:u w:val="single"/>
        </w:rPr>
      </w:pPr>
      <w:r>
        <w:rPr>
          <w:u w:val="single"/>
        </w:rPr>
      </w:r>
    </w:p>
    <w:p>
      <w:pPr>
        <w:pStyle w:val="Normal"/>
        <w:ind w:start="-540" w:end="0"/>
        <w:rPr>
          <w:u w:val="single"/>
        </w:rPr>
      </w:pPr>
      <w:r>
        <w:rPr>
          <w:u w:val="single"/>
        </w:rPr>
        <w:t>TW:</w:t>
      </w:r>
    </w:p>
    <w:p>
      <w:pPr>
        <w:pStyle w:val="Normal"/>
        <w:numPr>
          <w:ilvl w:val="0"/>
          <w:numId w:val="4"/>
        </w:numPr>
        <w:rPr>
          <w:u w:val="single"/>
        </w:rPr>
      </w:pPr>
      <w:r>
        <w:rPr/>
        <w:t>UAF Meeting held on Thursday.  Teams sent representatives.  Sammy Williams and Ronnie Brickman attended.</w:t>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r>
    </w:p>
    <w:p>
      <w:pPr>
        <w:pStyle w:val="Normal"/>
        <w:ind w:start="-540" w:end="0"/>
        <w:rPr>
          <w:u w:val="single"/>
        </w:rPr>
      </w:pPr>
      <w:r>
        <w:rPr>
          <w:u w:val="single"/>
        </w:rPr>
        <w:t>EOTT:</w:t>
      </w:r>
    </w:p>
    <w:p>
      <w:pPr>
        <w:pStyle w:val="Normal"/>
        <w:numPr>
          <w:ilvl w:val="0"/>
          <w:numId w:val="4"/>
        </w:numPr>
        <w:autoSpaceDE w:val="false"/>
        <w:spacing w:lineRule="atLeast" w:line="240"/>
        <w:rPr>
          <w:szCs w:val="20"/>
          <w:u w:val="single"/>
        </w:rPr>
      </w:pPr>
      <w:r>
        <w:rPr>
          <w:szCs w:val="20"/>
        </w:rPr>
        <w:t>Teams performed a static pressure test on the Elk City line this week.  The segment from Weatherford to the South Canadian River was successfully tested.  The smart pig project will be resumed.</w:t>
      </w:r>
    </w:p>
    <w:p>
      <w:pPr>
        <w:pStyle w:val="Normal"/>
        <w:numPr>
          <w:ilvl w:val="0"/>
          <w:numId w:val="4"/>
        </w:numPr>
        <w:autoSpaceDE w:val="false"/>
        <w:spacing w:lineRule="atLeast" w:line="240"/>
        <w:rPr>
          <w:szCs w:val="20"/>
          <w:u w:val="single"/>
        </w:rPr>
      </w:pPr>
      <w:r>
        <w:rPr>
          <w:szCs w:val="20"/>
        </w:rPr>
        <w:t xml:space="preserve">ROW work on the Elk City line and the Cherokee line is on-going. </w:t>
      </w:r>
    </w:p>
    <w:p>
      <w:pPr>
        <w:pStyle w:val="Normal"/>
        <w:numPr>
          <w:ilvl w:val="0"/>
          <w:numId w:val="4"/>
        </w:numPr>
        <w:autoSpaceDE w:val="false"/>
        <w:spacing w:lineRule="atLeast" w:line="240"/>
        <w:rPr>
          <w:szCs w:val="20"/>
          <w:u w:val="single"/>
        </w:rPr>
      </w:pPr>
      <w:r>
        <w:rPr>
          <w:szCs w:val="20"/>
        </w:rPr>
        <w:t>Teams are preparing for the audit on the Cherokee system that is scheduled to begin next week.</w:t>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b/>
          <w:bCs/>
          <w:sz w:val="22"/>
          <w:szCs w:val="20"/>
        </w:rPr>
      </w:pPr>
      <w:r>
        <w:rPr>
          <w:b/>
          <w:bCs/>
          <w:sz w:val="22"/>
          <w:szCs w:val="20"/>
        </w:rPr>
        <w:t>ENVIRONMENTAL</w:t>
      </w:r>
    </w:p>
    <w:p>
      <w:pPr>
        <w:pStyle w:val="Normal"/>
        <w:ind w:start="-540" w:end="0"/>
        <w:rPr>
          <w:u w:val="single"/>
        </w:rPr>
      </w:pPr>
      <w:r>
        <w:rPr>
          <w:u w:val="single"/>
        </w:rPr>
        <w:t>EOTT:</w:t>
      </w:r>
    </w:p>
    <w:p>
      <w:pPr>
        <w:pStyle w:val="Normal"/>
        <w:numPr>
          <w:ilvl w:val="0"/>
          <w:numId w:val="2"/>
        </w:numPr>
        <w:autoSpaceDE w:val="false"/>
        <w:spacing w:lineRule="atLeast" w:line="240"/>
        <w:rPr>
          <w:szCs w:val="20"/>
        </w:rPr>
      </w:pPr>
      <w:r>
        <w:rPr>
          <w:szCs w:val="20"/>
        </w:rPr>
        <w:t>Clean up and remediation on the Elk City leaks has been completed.</w:t>
      </w:r>
    </w:p>
    <w:p>
      <w:pPr>
        <w:pStyle w:val="Normal"/>
        <w:autoSpaceDE w:val="false"/>
        <w:spacing w:lineRule="atLeast" w:line="240"/>
        <w:ind w:start="-540" w:end="0"/>
        <w:rPr>
          <w:szCs w:val="20"/>
        </w:rPr>
      </w:pPr>
      <w:r>
        <w:rPr>
          <w:szCs w:val="20"/>
        </w:rPr>
      </w:r>
    </w:p>
    <w:p>
      <w:pPr>
        <w:pStyle w:val="Normal"/>
        <w:autoSpaceDE w:val="false"/>
        <w:spacing w:lineRule="atLeast" w:line="240"/>
        <w:ind w:start="-540" w:end="0"/>
        <w:rPr>
          <w:szCs w:val="20"/>
          <w:u w:val="single"/>
        </w:rPr>
      </w:pPr>
      <w:r>
        <w:rPr>
          <w:szCs w:val="20"/>
          <w:u w:val="single"/>
        </w:rPr>
        <w:t>NNG:</w:t>
      </w:r>
    </w:p>
    <w:p>
      <w:pPr>
        <w:pStyle w:val="Normal"/>
        <w:numPr>
          <w:ilvl w:val="0"/>
          <w:numId w:val="2"/>
        </w:numPr>
        <w:autoSpaceDE w:val="false"/>
        <w:spacing w:lineRule="atLeast" w:line="240"/>
        <w:rPr>
          <w:szCs w:val="20"/>
          <w:u w:val="single"/>
        </w:rPr>
      </w:pPr>
      <w:r>
        <w:rPr>
          <w:szCs w:val="20"/>
        </w:rPr>
        <w:t>Leak testing for the STAR program has been completed at Woodward 1, 2, and 3.</w:t>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b/>
          <w:bCs/>
          <w:sz w:val="22"/>
          <w:szCs w:val="20"/>
        </w:rPr>
      </w:pPr>
      <w:r>
        <w:rPr>
          <w:b/>
          <w:bCs/>
          <w:sz w:val="22"/>
          <w:szCs w:val="20"/>
        </w:rPr>
        <w:t>OTHER</w:t>
      </w:r>
    </w:p>
    <w:p>
      <w:pPr>
        <w:pStyle w:val="Normal"/>
        <w:numPr>
          <w:ilvl w:val="0"/>
          <w:numId w:val="2"/>
        </w:numPr>
        <w:autoSpaceDE w:val="false"/>
        <w:spacing w:lineRule="atLeast" w:line="240"/>
        <w:rPr>
          <w:szCs w:val="20"/>
          <w:u w:val="single"/>
        </w:rPr>
      </w:pPr>
      <w:r>
        <w:rPr>
          <w:szCs w:val="20"/>
        </w:rPr>
        <w:t>A region meeting was held this week with updates and discussion on various topics such as budget, projects, vehicles, safety, and objectives.  John Millar and Pat Mullen attended and presented the EOTT Pipeline Integrity program.  Marlane Nollner, Amarillo Admin, presented information on the rollout of the new D7i system.  Teams will provide information back to Marlane by Friday, next week.</w:t>
      </w:r>
    </w:p>
    <w:p>
      <w:pPr>
        <w:pStyle w:val="Normal"/>
        <w:autoSpaceDE w:val="false"/>
        <w:spacing w:lineRule="atLeast" w:line="240"/>
        <w:ind w:start="-540" w:end="0"/>
        <w:rPr>
          <w:szCs w:val="20"/>
          <w:u w:val="single"/>
        </w:rPr>
      </w:pPr>
      <w:r>
        <w:rPr>
          <w:szCs w:val="20"/>
          <w:u w:val="single"/>
        </w:rPr>
      </w:r>
    </w:p>
    <w:p>
      <w:pPr>
        <w:pStyle w:val="Normal"/>
        <w:autoSpaceDE w:val="false"/>
        <w:spacing w:lineRule="atLeast" w:line="240"/>
        <w:ind w:start="-540" w:end="0"/>
        <w:rPr>
          <w:szCs w:val="20"/>
        </w:rPr>
      </w:pPr>
      <w:r>
        <w:rPr>
          <w:szCs w:val="20"/>
        </w:rPr>
      </w:r>
    </w:p>
    <w:p>
      <w:pPr>
        <w:pStyle w:val="Normal"/>
        <w:ind w:start="-540" w:end="0"/>
        <w:rPr>
          <w:szCs w:val="20"/>
        </w:rPr>
      </w:pPr>
      <w:r>
        <w:rPr>
          <w:szCs w:val="20"/>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1476" w:type="dxa"/>
            <w:tcBorders>
              <w:top w:val="single" w:sz="4" w:space="0" w:color="000000"/>
              <w:start w:val="single" w:sz="4" w:space="0" w:color="000000"/>
              <w:bottom w:val="single" w:sz="4" w:space="0" w:color="000000"/>
              <w:end w:val="single" w:sz="4" w:space="0" w:color="000000"/>
            </w:tcBorders>
          </w:tcPr>
          <w:p>
            <w:pPr>
              <w:pStyle w:val="Heading6"/>
              <w:jc w:val="center"/>
              <w:rPr>
                <w:b/>
                <w:bCs/>
                <w:sz w:val="20"/>
              </w:rPr>
            </w:pPr>
            <w:r>
              <w:rPr>
                <w:b/>
                <w:bCs/>
                <w:sz w:val="20"/>
              </w:rPr>
              <w:t>Monday</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Tuesday</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Wednesday</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Thursday</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Friday</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LeBeau</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Amarillo</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Amarillo</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Williams</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Pampa</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Sunray</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Pampa</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Spearman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Pampa</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Jordan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Beaver </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Beaver</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Office</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Ellis 2</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Beaver</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Lowe</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Vacation</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Ford</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c>
          <w:tcPr>
            <w:tcW w:w="1476" w:type="dxa"/>
            <w:tcBorders>
              <w:top w:val="single" w:sz="4" w:space="0" w:color="000000"/>
              <w:start w:val="single" w:sz="4" w:space="0" w:color="000000"/>
              <w:bottom w:val="single" w:sz="4" w:space="0" w:color="000000"/>
              <w:end w:val="single" w:sz="4" w:space="0" w:color="000000"/>
            </w:tcBorders>
          </w:tcPr>
          <w:p>
            <w:pPr>
              <w:pStyle w:val="Normal"/>
              <w:jc w:val="center"/>
              <w:rPr/>
            </w:pPr>
            <w:r>
              <w:rPr/>
              <w:t>Houston</w:t>
            </w:r>
          </w:p>
        </w:tc>
      </w:tr>
    </w:tbl>
    <w:p>
      <w:pPr>
        <w:pStyle w:val="Normal"/>
        <w:ind w:start="-540" w:end="0"/>
        <w:rPr/>
      </w:pPr>
      <w:r>
        <w:rPr/>
      </w:r>
    </w:p>
    <w:sectPr>
      <w:footerReference w:type="default" r:id="rId2"/>
      <w:type w:val="nextPage"/>
      <w:pgSz w:w="12240" w:h="15840"/>
      <w:pgMar w:left="1728"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anklin Gothic Medium">
    <w:charset w:val="00" w:characterSet="windows-1252"/>
    <w:family w:val="swiss"/>
    <w:pitch w:val="variable"/>
  </w:font>
  <w:font w:name="Arial Unicode MS">
    <w:charset w:val="80"/>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SWOPS020702</w:t>
    </w:r>
  </w:p>
  <w:p>
    <w:pPr>
      <w:pStyle w:val="Footer"/>
      <w:jc w:val="end"/>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
        </w:tabs>
        <w:ind w:start="180" w:hanging="360"/>
      </w:pPr>
      <w:rPr>
        <w:rFonts w:ascii="Symbol" w:hAnsi="Symbol" w:cs="Symbol" w:hint="default"/>
      </w:rPr>
    </w:lvl>
  </w:abstractNum>
  <w:abstractNum w:abstractNumId="3">
    <w:lvl w:ilvl="0">
      <w:start w:val="1"/>
      <w:numFmt w:val="bullet"/>
      <w:lvlText w:val=""/>
      <w:lvlJc w:val="start"/>
      <w:pPr>
        <w:tabs>
          <w:tab w:val="num" w:pos="180"/>
        </w:tabs>
        <w:ind w:start="180" w:hanging="360"/>
      </w:pPr>
      <w:rPr>
        <w:rFonts w:ascii="Symbol" w:hAnsi="Symbol" w:cs="Symbol" w:hint="default"/>
      </w:rPr>
    </w:lvl>
  </w:abstractNum>
  <w:abstractNum w:abstractNumId="4">
    <w:lvl w:ilvl="0">
      <w:start w:val="1"/>
      <w:numFmt w:val="bullet"/>
      <w:lvlText w:val=""/>
      <w:lvlJc w:val="start"/>
      <w:pPr>
        <w:tabs>
          <w:tab w:val="num" w:pos="180"/>
        </w:tabs>
        <w:ind w:start="1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b/>
      <w:bCs/>
      <w:sz w:val="24"/>
      <w:u w:val="single"/>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bCs/>
      <w:color w:val="000000"/>
      <w:sz w:val="24"/>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bCs/>
      <w:color w:val="000000"/>
      <w:sz w:val="28"/>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autoSpaceDE w:val="false"/>
      <w:spacing w:lineRule="atLeast" w:line="240"/>
      <w:ind w:hanging="0" w:start="-360" w:end="0"/>
      <w:outlineLvl w:val="5"/>
    </w:pPr>
    <w:rPr>
      <w:sz w:val="24"/>
      <w:szCs w:val="20"/>
    </w:rPr>
  </w:style>
  <w:style w:type="paragraph" w:styleId="Heading7">
    <w:name w:val="heading 7"/>
    <w:basedOn w:val="Normal"/>
    <w:next w:val="Normal"/>
    <w:qFormat/>
    <w:pPr>
      <w:keepNext w:val="true"/>
      <w:numPr>
        <w:ilvl w:val="6"/>
        <w:numId w:val="1"/>
      </w:numPr>
      <w:autoSpaceDE w:val="false"/>
      <w:spacing w:lineRule="atLeast" w:line="240"/>
      <w:ind w:hanging="0" w:start="-180" w:end="0"/>
      <w:outlineLvl w:val="6"/>
    </w:pPr>
    <w:rPr>
      <w:sz w:val="24"/>
      <w:szCs w:val="20"/>
      <w:u w:val="single"/>
    </w:rPr>
  </w:style>
  <w:style w:type="paragraph" w:styleId="Heading8">
    <w:name w:val="heading 8"/>
    <w:basedOn w:val="Normal"/>
    <w:next w:val="Normal"/>
    <w:qFormat/>
    <w:pPr>
      <w:keepNext w:val="true"/>
      <w:numPr>
        <w:ilvl w:val="7"/>
        <w:numId w:val="1"/>
      </w:numPr>
      <w:autoSpaceDE w:val="false"/>
      <w:spacing w:lineRule="atLeast" w:line="240"/>
      <w:ind w:hanging="0" w:start="-360" w:end="0"/>
      <w:outlineLvl w:val="7"/>
    </w:pPr>
    <w:rPr>
      <w:sz w:val="24"/>
      <w:szCs w:val="20"/>
      <w:u w:val="single"/>
    </w:rPr>
  </w:style>
  <w:style w:type="paragraph" w:styleId="Heading9">
    <w:name w:val="heading 9"/>
    <w:basedOn w:val="Normal"/>
    <w:next w:val="Normal"/>
    <w:qFormat/>
    <w:pPr>
      <w:keepNext w:val="true"/>
      <w:numPr>
        <w:ilvl w:val="8"/>
        <w:numId w:val="1"/>
      </w:numPr>
      <w:outlineLvl w:val="8"/>
    </w:pPr>
    <w:rPr>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auto"/>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color w:val="000000"/>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sz w:val="20"/>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color w:val="auto"/>
      <w:sz w:val="20"/>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color w:val="auto"/>
      <w:sz w:val="20"/>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St67z0">
    <w:name w:val="WW8NumSt6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4"/>
    </w:rPr>
  </w:style>
  <w:style w:type="paragraph" w:styleId="BodyText">
    <w:name w:val="Body Text"/>
    <w:basedOn w:val="Normal"/>
    <w:pPr>
      <w:autoSpaceDE w:val="false"/>
      <w:spacing w:lineRule="atLeast" w:line="240"/>
    </w:pPr>
    <w:rPr>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Franklin Gothic Medium" w:hAnsi="Franklin Gothic Medium" w:cs="Franklin Gothic Medium"/>
      <w:b/>
      <w:bCs/>
      <w:sz w:val="28"/>
    </w:rPr>
  </w:style>
  <w:style w:type="paragraph" w:styleId="BodyTextIndent">
    <w:name w:val="Body Text Indent"/>
    <w:basedOn w:val="Normal"/>
    <w:pPr>
      <w:autoSpaceDE w:val="false"/>
      <w:spacing w:lineRule="atLeast" w:line="240"/>
      <w:ind w:hanging="0" w:start="-360" w:end="0"/>
    </w:pPr>
    <w:rPr>
      <w:sz w:val="24"/>
      <w:szCs w:val="20"/>
    </w:rPr>
  </w:style>
  <w:style w:type="paragraph" w:styleId="BlockText">
    <w:name w:val="Block Text"/>
    <w:basedOn w:val="Normal"/>
    <w:qFormat/>
    <w:pPr>
      <w:autoSpaceDE w:val="false"/>
      <w:spacing w:lineRule="atLeast" w:line="240"/>
      <w:ind w:hanging="0" w:start="-360" w:end="1440"/>
    </w:pPr>
    <w:rPr>
      <w:sz w:val="24"/>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spacing w:lineRule="atLeast" w:line="240"/>
      <w:ind w:hanging="0" w:start="-180" w:end="0"/>
    </w:pPr>
    <w:rPr>
      <w:sz w:val="24"/>
      <w:szCs w:val="20"/>
    </w:rPr>
  </w:style>
  <w:style w:type="paragraph" w:styleId="BodyTextIndent3">
    <w:name w:val="Body Text Indent 3"/>
    <w:basedOn w:val="Normal"/>
    <w:qFormat/>
    <w:pPr>
      <w:ind w:hanging="0" w:start="-180" w:end="0"/>
    </w:pPr>
    <w:rPr>
      <w:sz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Cs w:val="20"/>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2">
    <w:name w:val="Body Text 2"/>
    <w:basedOn w:val="Normal"/>
    <w:qFormat/>
    <w:pPr>
      <w:autoSpaceDE w:val="false"/>
      <w:spacing w:lineRule="atLeast" w:line="240"/>
    </w:pPr>
    <w:rPr>
      <w:rFonts w:ascii="Helv;Arial" w:hAnsi="Helv;Arial" w:cs="Times New Roman"/>
      <w:b/>
      <w:bCs/>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2002-03-14T13:07:00Z</dcterms:created>
  <dc:creator>kladish</dc:creator>
  <dc:description/>
  <dc:language>en-CA</dc:language>
  <cp:lastModifiedBy>rlebeau</cp:lastModifiedBy>
  <cp:lastPrinted>2002-02-07T09:51:00Z</cp:lastPrinted>
  <dcterms:modified xsi:type="dcterms:W3CDTF">2002-03-14T13:07:00Z</dcterms:modified>
  <cp:revision>3</cp:revision>
  <dc:subject/>
  <dc:title>SW OPERATIONS WEEKLY REPORT</dc:title>
</cp:coreProperties>
</file>