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2"/>
        <w:widowControl/>
        <w:rPr/>
      </w:pPr>
      <w:r>
        <w:rPr/>
      </w:r>
    </w:p>
    <w:p>
      <w:pPr>
        <w:pStyle w:val="TOC2"/>
        <w:widowControl/>
        <w:rPr/>
      </w:pPr>
      <w:r>
        <w:rPr/>
      </w:r>
    </w:p>
    <w:p>
      <w:pPr>
        <w:pStyle w:val="TOC2"/>
        <w:widowControl/>
        <w:rPr/>
      </w:pPr>
      <w:r>
        <w:rPr/>
      </w:r>
    </w:p>
    <w:p>
      <w:pPr>
        <w:pStyle w:val="TOC2"/>
        <w:widowControl/>
        <w:rPr/>
      </w:pPr>
      <w:r>
        <w:rPr/>
      </w:r>
    </w:p>
    <w:p>
      <w:pPr>
        <w:pStyle w:val="TOC2"/>
        <w:widowControl/>
        <w:rPr/>
      </w:pPr>
      <w:r>
        <w:rPr/>
      </w:r>
    </w:p>
    <w:p>
      <w:pPr>
        <w:pStyle w:val="TOC2"/>
        <w:widowControl/>
        <w:rPr/>
      </w:pPr>
      <w:r>
        <w:rPr/>
      </w:r>
    </w:p>
    <w:p>
      <w:pPr>
        <w:pStyle w:val="TOC2"/>
        <w:widowControl/>
        <w:rPr/>
      </w:pPr>
      <w:r>
        <w:rPr/>
      </w:r>
    </w:p>
    <w:p>
      <w:pPr>
        <w:pStyle w:val="TOC2"/>
        <w:widowControl/>
        <w:rPr/>
      </w:pPr>
      <w:r>
        <w:rPr/>
      </w:r>
    </w:p>
    <w:p>
      <w:pPr>
        <w:pStyle w:val="TOC2"/>
        <w:widowControl/>
        <w:rPr/>
      </w:pPr>
      <w:r>
        <w:rPr/>
        <w:t>STANDARD GENERATORINTERCONNECTION AND OPERATING AGREEMENT</w:t>
      </w:r>
    </w:p>
    <w:p>
      <w:pPr>
        <w:pStyle w:val="Normal"/>
        <w:widowControl/>
        <w:rPr/>
      </w:pPr>
      <w:r>
        <w:rPr/>
      </w:r>
    </w:p>
    <w:p>
      <w:pPr>
        <w:pStyle w:val="BodyTextIndent2"/>
        <w:widowControl/>
        <w:spacing w:lineRule="auto" w:line="480"/>
        <w:ind w:firstLine="720" w:start="0" w:end="0"/>
        <w:jc w:val="center"/>
        <w:rPr/>
      </w:pPr>
      <w:r>
        <w:rPr>
          <w:sz w:val="44"/>
        </w:rPr>
        <w:t xml:space="preserve"> </w:t>
      </w:r>
      <w:r>
        <w:rPr>
          <w:caps/>
        </w:rPr>
        <w:t>[GLOBAL DISCLAIMER:  The document attached hereto represents a working draft prepared by the Joint Drafting Group and does not represent agreement as to any of the terms set forth herein.  this document does not represent a final draft of the standard interconnection and operating agreement.]</w:t>
      </w:r>
    </w:p>
    <w:p>
      <w:pPr>
        <w:pStyle w:val="BodyTextIndent2"/>
        <w:widowControl/>
        <w:spacing w:lineRule="auto" w:line="480"/>
        <w:ind w:firstLine="720" w:start="0" w:end="0"/>
        <w:jc w:val="center"/>
        <w:rPr>
          <w:caps/>
        </w:rPr>
      </w:pPr>
      <w:r>
        <w:rPr>
          <w:caps/>
        </w:rPr>
      </w:r>
    </w:p>
    <w:p>
      <w:pPr>
        <w:pStyle w:val="BodyTextIndent2"/>
        <w:widowControl/>
        <w:spacing w:lineRule="auto" w:line="480"/>
        <w:ind w:firstLine="720" w:start="0" w:end="0"/>
        <w:jc w:val="center"/>
        <w:rPr/>
      </w:pPr>
      <w:r>
        <w:rPr/>
        <w:t>[ISO/RTO DISCLAIMER:  TO THE EXTENT THAT ANY PROVISION OF THIS AGREEMENT IS INCONSISTENT WITH ANY TARIFF OR AGREEMENT APPROVED BY THE FERC FOR AN ISO/RTO, THE ISO/RTO TARIFF OR AGREEMENT SHALL CONTROL UNLESS AND UNTIL MODIFIED BY THE COMMISSION.]</w:t>
      </w:r>
      <w:r>
        <w:br w:type="page"/>
      </w:r>
    </w:p>
    <w:p>
      <w:pPr>
        <w:pStyle w:val="BodyTextIndent2"/>
        <w:widowControl/>
        <w:spacing w:lineRule="auto" w:line="480"/>
        <w:ind w:firstLine="720" w:start="0" w:end="0"/>
        <w:jc w:val="center"/>
        <w:rPr>
          <w:b/>
        </w:rPr>
      </w:pPr>
      <w:r>
        <w:rPr/>
        <w:t>TABLE OF CONTENTS</w:t>
      </w:r>
    </w:p>
    <w:p>
      <w:pPr>
        <w:pStyle w:val="Heading2"/>
        <w:widowControl/>
        <w:tabs>
          <w:tab w:val="clear" w:pos="720"/>
          <w:tab w:val="right" w:pos="9360" w:leader="dot"/>
        </w:tabs>
        <w:ind w:hanging="0" w:start="0"/>
        <w:jc w:val="start"/>
        <w:rPr>
          <w:b w:val="false"/>
          <w:sz w:val="24"/>
        </w:rPr>
      </w:pPr>
      <w:r>
        <w:rPr>
          <w:b w:val="false"/>
          <w:sz w:val="24"/>
        </w:rPr>
        <w:t>STANDARD INTERCONNECTION AGREEMENT</w:t>
        <w:tab/>
        <w:t>3</w:t>
      </w:r>
    </w:p>
    <w:p>
      <w:pPr>
        <w:pStyle w:val="Heading2"/>
        <w:widowControl/>
        <w:tabs>
          <w:tab w:val="clear" w:pos="720"/>
          <w:tab w:val="right" w:pos="9360" w:leader="dot"/>
        </w:tabs>
        <w:ind w:hanging="0" w:start="0"/>
        <w:jc w:val="start"/>
        <w:rPr>
          <w:b w:val="false"/>
          <w:sz w:val="24"/>
        </w:rPr>
      </w:pPr>
      <w:r>
        <w:rPr>
          <w:b w:val="false"/>
          <w:sz w:val="24"/>
        </w:rPr>
        <w:t>Preamble</w:t>
        <w:tab/>
        <w:t>3</w:t>
      </w:r>
    </w:p>
    <w:p>
      <w:pPr>
        <w:pStyle w:val="Heading2"/>
        <w:widowControl/>
        <w:tabs>
          <w:tab w:val="clear" w:pos="720"/>
          <w:tab w:val="right" w:pos="9360" w:leader="dot"/>
        </w:tabs>
        <w:ind w:hanging="0" w:start="432" w:end="0"/>
        <w:jc w:val="start"/>
        <w:rPr>
          <w:b w:val="false"/>
          <w:sz w:val="24"/>
        </w:rPr>
      </w:pPr>
      <w:r>
        <w:rPr>
          <w:b w:val="false"/>
          <w:sz w:val="24"/>
        </w:rPr>
        <w:t>ARTICLE 1.     DEFINITIONS</w:t>
        <w:tab/>
        <w:t>4</w:t>
      </w:r>
    </w:p>
    <w:p>
      <w:pPr>
        <w:pStyle w:val="Heading2"/>
        <w:widowControl/>
        <w:tabs>
          <w:tab w:val="clear" w:pos="720"/>
          <w:tab w:val="right" w:pos="9360" w:leader="dot"/>
        </w:tabs>
        <w:ind w:hanging="0" w:start="432" w:end="0"/>
        <w:jc w:val="start"/>
        <w:rPr>
          <w:b w:val="false"/>
          <w:sz w:val="24"/>
        </w:rPr>
      </w:pPr>
      <w:r>
        <w:rPr>
          <w:b w:val="false"/>
          <w:sz w:val="24"/>
        </w:rPr>
        <w:t>ARTICLE 2.     EFFECTIVE DATE AND TERMINATION</w:t>
        <w:tab/>
        <w:t>5</w:t>
      </w:r>
    </w:p>
    <w:p>
      <w:pPr>
        <w:pStyle w:val="Heading2"/>
        <w:widowControl/>
        <w:tabs>
          <w:tab w:val="clear" w:pos="720"/>
          <w:tab w:val="right" w:pos="9360" w:leader="dot"/>
        </w:tabs>
        <w:ind w:hanging="0" w:start="432" w:end="0"/>
        <w:jc w:val="start"/>
        <w:rPr>
          <w:b w:val="false"/>
          <w:sz w:val="24"/>
        </w:rPr>
      </w:pPr>
      <w:r>
        <w:rPr>
          <w:b w:val="false"/>
          <w:sz w:val="24"/>
        </w:rPr>
        <w:t>ARTICLE 3.     REGULATORY FILINGS</w:t>
        <w:tab/>
        <w:t>7</w:t>
        <w:tab/>
      </w:r>
    </w:p>
    <w:p>
      <w:pPr>
        <w:pStyle w:val="Heading2"/>
        <w:widowControl/>
        <w:tabs>
          <w:tab w:val="clear" w:pos="720"/>
          <w:tab w:val="right" w:pos="9360" w:leader="dot"/>
        </w:tabs>
        <w:ind w:hanging="0" w:start="432" w:end="0"/>
        <w:jc w:val="start"/>
        <w:rPr>
          <w:b w:val="false"/>
          <w:sz w:val="24"/>
        </w:rPr>
      </w:pPr>
      <w:r>
        <w:rPr>
          <w:b w:val="false"/>
          <w:sz w:val="24"/>
        </w:rPr>
        <w:t>ARTICLE 4.     SCOPE OF SERVICE</w:t>
        <w:tab/>
        <w:t>8</w:t>
      </w:r>
    </w:p>
    <w:p>
      <w:pPr>
        <w:pStyle w:val="Heading2"/>
        <w:widowControl/>
        <w:tabs>
          <w:tab w:val="clear" w:pos="720"/>
          <w:tab w:val="right" w:pos="9360" w:leader="dot"/>
        </w:tabs>
        <w:ind w:hanging="1584" w:start="2016" w:end="0"/>
        <w:jc w:val="start"/>
        <w:rPr>
          <w:b w:val="false"/>
          <w:sz w:val="24"/>
        </w:rPr>
      </w:pPr>
      <w:r>
        <w:rPr>
          <w:b w:val="false"/>
          <w:sz w:val="24"/>
        </w:rPr>
        <w:t>ARTICLE 5      INTERCONNECTION FACILITIES ENGINEERING, PROCUREMENT,  AND CONSTRUCTION</w:t>
        <w:tab/>
        <w:t>11</w:t>
      </w:r>
    </w:p>
    <w:p>
      <w:pPr>
        <w:pStyle w:val="Heading2"/>
        <w:widowControl/>
        <w:tabs>
          <w:tab w:val="clear" w:pos="720"/>
          <w:tab w:val="right" w:pos="9360" w:leader="dot"/>
        </w:tabs>
        <w:ind w:hanging="0" w:start="432" w:end="0"/>
        <w:jc w:val="start"/>
        <w:rPr>
          <w:b w:val="false"/>
          <w:sz w:val="24"/>
        </w:rPr>
      </w:pPr>
      <w:r>
        <w:rPr>
          <w:b w:val="false"/>
          <w:sz w:val="24"/>
        </w:rPr>
        <w:t>ARTICLE 6.     TESTING</w:t>
        <w:tab/>
        <w:t>20</w:t>
      </w:r>
    </w:p>
    <w:p>
      <w:pPr>
        <w:pStyle w:val="Heading2"/>
        <w:widowControl/>
        <w:tabs>
          <w:tab w:val="clear" w:pos="720"/>
          <w:tab w:val="right" w:pos="9360" w:leader="dot"/>
        </w:tabs>
        <w:ind w:hanging="0" w:start="432" w:end="0"/>
        <w:jc w:val="start"/>
        <w:rPr>
          <w:b w:val="false"/>
          <w:sz w:val="24"/>
        </w:rPr>
      </w:pPr>
      <w:r>
        <w:rPr>
          <w:b w:val="false"/>
          <w:sz w:val="24"/>
        </w:rPr>
        <w:t>ARTICLE 7.     FACILITIES AND EQUIPMENT</w:t>
        <w:tab/>
        <w:t>21</w:t>
        <w:tab/>
      </w:r>
    </w:p>
    <w:p>
      <w:pPr>
        <w:pStyle w:val="Heading2"/>
        <w:widowControl/>
        <w:tabs>
          <w:tab w:val="clear" w:pos="720"/>
          <w:tab w:val="right" w:pos="9360" w:leader="dot"/>
        </w:tabs>
        <w:ind w:hanging="0" w:start="432" w:end="0"/>
        <w:jc w:val="start"/>
        <w:rPr>
          <w:b w:val="false"/>
          <w:sz w:val="24"/>
        </w:rPr>
      </w:pPr>
      <w:r>
        <w:rPr>
          <w:b w:val="false"/>
          <w:sz w:val="24"/>
        </w:rPr>
        <w:t>ARTICLE 8.     METERING</w:t>
        <w:tab/>
        <w:t>22</w:t>
      </w:r>
    </w:p>
    <w:p>
      <w:pPr>
        <w:pStyle w:val="Heading2"/>
        <w:widowControl/>
        <w:tabs>
          <w:tab w:val="clear" w:pos="720"/>
          <w:tab w:val="right" w:pos="9360" w:leader="dot"/>
        </w:tabs>
        <w:ind w:hanging="0" w:start="432" w:end="0"/>
        <w:jc w:val="start"/>
        <w:rPr>
          <w:b w:val="false"/>
          <w:sz w:val="24"/>
        </w:rPr>
      </w:pPr>
      <w:r>
        <w:rPr>
          <w:b w:val="false"/>
          <w:sz w:val="24"/>
        </w:rPr>
        <w:t>ARTICLE 9.     COMMUNICATIONS</w:t>
        <w:tab/>
        <w:t>24</w:t>
      </w:r>
    </w:p>
    <w:p>
      <w:pPr>
        <w:pStyle w:val="Heading2"/>
        <w:widowControl/>
        <w:tabs>
          <w:tab w:val="clear" w:pos="720"/>
          <w:tab w:val="right" w:pos="9360" w:leader="dot"/>
        </w:tabs>
        <w:ind w:hanging="0" w:start="432" w:end="0"/>
        <w:jc w:val="start"/>
        <w:rPr>
          <w:b w:val="false"/>
          <w:sz w:val="24"/>
        </w:rPr>
      </w:pPr>
      <w:r>
        <w:rPr>
          <w:b w:val="false"/>
          <w:sz w:val="24"/>
        </w:rPr>
        <w:t>ARTICLE 10.   OPERATIONS</w:t>
        <w:tab/>
        <w:t>26</w:t>
      </w:r>
    </w:p>
    <w:p>
      <w:pPr>
        <w:pStyle w:val="Heading2"/>
        <w:widowControl/>
        <w:tabs>
          <w:tab w:val="clear" w:pos="720"/>
          <w:tab w:val="right" w:pos="9360" w:leader="dot"/>
        </w:tabs>
        <w:ind w:hanging="0" w:start="432" w:end="0"/>
        <w:jc w:val="start"/>
        <w:rPr>
          <w:b w:val="false"/>
          <w:sz w:val="24"/>
        </w:rPr>
      </w:pPr>
      <w:r>
        <w:rPr>
          <w:b w:val="false"/>
          <w:sz w:val="24"/>
        </w:rPr>
        <w:t>ARTICLE 11.   MAINTENANCE</w:t>
        <w:tab/>
        <w:t>35</w:t>
      </w:r>
    </w:p>
    <w:p>
      <w:pPr>
        <w:pStyle w:val="Heading2"/>
        <w:widowControl/>
        <w:tabs>
          <w:tab w:val="clear" w:pos="720"/>
          <w:tab w:val="right" w:pos="9360" w:leader="dot"/>
        </w:tabs>
        <w:ind w:hanging="0" w:start="432" w:end="0"/>
        <w:jc w:val="start"/>
        <w:rPr>
          <w:b w:val="false"/>
          <w:sz w:val="24"/>
        </w:rPr>
      </w:pPr>
      <w:r>
        <w:rPr>
          <w:b w:val="false"/>
          <w:sz w:val="24"/>
        </w:rPr>
        <w:t>ARTICLE 12.   DATA REQUIREMENTS</w:t>
        <w:tab/>
        <w:t>37</w:t>
      </w:r>
    </w:p>
    <w:p>
      <w:pPr>
        <w:pStyle w:val="Heading2"/>
        <w:widowControl/>
        <w:tabs>
          <w:tab w:val="clear" w:pos="720"/>
          <w:tab w:val="right" w:pos="9360" w:leader="dot"/>
        </w:tabs>
        <w:ind w:hanging="0" w:start="432" w:end="0"/>
        <w:jc w:val="start"/>
        <w:rPr>
          <w:b w:val="false"/>
          <w:sz w:val="24"/>
        </w:rPr>
      </w:pPr>
      <w:r>
        <w:rPr>
          <w:b w:val="false"/>
          <w:sz w:val="24"/>
        </w:rPr>
        <w:t>ARTICLE 13.   PERFOMANCE OBLIGATION</w:t>
        <w:tab/>
        <w:t>38</w:t>
      </w:r>
    </w:p>
    <w:p>
      <w:pPr>
        <w:pStyle w:val="Heading2"/>
        <w:widowControl/>
        <w:tabs>
          <w:tab w:val="clear" w:pos="720"/>
          <w:tab w:val="right" w:pos="9360" w:leader="dot"/>
        </w:tabs>
        <w:ind w:hanging="0" w:start="432" w:end="0"/>
        <w:jc w:val="start"/>
        <w:rPr>
          <w:b w:val="false"/>
          <w:sz w:val="24"/>
        </w:rPr>
      </w:pPr>
      <w:r>
        <w:rPr>
          <w:b w:val="false"/>
          <w:sz w:val="24"/>
        </w:rPr>
        <w:t>ARTICLE 14.   INVOICE</w:t>
        <w:tab/>
        <w:t>41</w:t>
      </w:r>
    </w:p>
    <w:p>
      <w:pPr>
        <w:pStyle w:val="Heading2"/>
        <w:widowControl/>
        <w:tabs>
          <w:tab w:val="clear" w:pos="720"/>
          <w:tab w:val="right" w:pos="9360" w:leader="dot"/>
        </w:tabs>
        <w:ind w:hanging="0" w:start="432" w:end="0"/>
        <w:jc w:val="start"/>
        <w:rPr>
          <w:b w:val="false"/>
          <w:sz w:val="24"/>
        </w:rPr>
      </w:pPr>
      <w:r>
        <w:rPr>
          <w:b w:val="false"/>
          <w:sz w:val="24"/>
        </w:rPr>
        <w:t>ARTICLE 15.   INSURANCE</w:t>
        <w:tab/>
        <w:t>42</w:t>
      </w:r>
    </w:p>
    <w:p>
      <w:pPr>
        <w:pStyle w:val="Heading2"/>
        <w:widowControl/>
        <w:tabs>
          <w:tab w:val="clear" w:pos="720"/>
          <w:tab w:val="right" w:pos="9360" w:leader="dot"/>
        </w:tabs>
        <w:ind w:hanging="0" w:start="432" w:end="0"/>
        <w:jc w:val="start"/>
        <w:rPr>
          <w:b w:val="false"/>
          <w:sz w:val="24"/>
        </w:rPr>
      </w:pPr>
      <w:r>
        <w:rPr>
          <w:b w:val="false"/>
          <w:sz w:val="24"/>
        </w:rPr>
        <w:t>ARTICLE 16.   EMERGENCIES</w:t>
        <w:tab/>
        <w:t>44</w:t>
      </w:r>
    </w:p>
    <w:p>
      <w:pPr>
        <w:pStyle w:val="Heading2"/>
        <w:widowControl/>
        <w:tabs>
          <w:tab w:val="clear" w:pos="720"/>
          <w:tab w:val="right" w:pos="9360" w:leader="dot"/>
        </w:tabs>
        <w:ind w:hanging="0" w:start="432" w:end="0"/>
        <w:jc w:val="start"/>
        <w:rPr>
          <w:b w:val="false"/>
          <w:sz w:val="24"/>
        </w:rPr>
      </w:pPr>
      <w:r>
        <w:rPr>
          <w:b w:val="false"/>
          <w:sz w:val="24"/>
        </w:rPr>
        <w:t>ARTICLE 17.   GOVERNING LAW AND APPLICABLE TARIFFS</w:t>
        <w:tab/>
        <w:t>48</w:t>
      </w:r>
    </w:p>
    <w:p>
      <w:pPr>
        <w:pStyle w:val="Heading2"/>
        <w:widowControl/>
        <w:tabs>
          <w:tab w:val="clear" w:pos="720"/>
          <w:tab w:val="right" w:pos="9360" w:leader="dot"/>
        </w:tabs>
        <w:ind w:hanging="0" w:start="432" w:end="0"/>
        <w:jc w:val="start"/>
        <w:rPr>
          <w:b w:val="false"/>
          <w:sz w:val="24"/>
        </w:rPr>
      </w:pPr>
      <w:r>
        <w:rPr>
          <w:b w:val="false"/>
          <w:sz w:val="24"/>
        </w:rPr>
        <w:t>ARTICLE 18.   NOTICES</w:t>
        <w:tab/>
        <w:t>49</w:t>
      </w:r>
    </w:p>
    <w:p>
      <w:pPr>
        <w:pStyle w:val="Heading2"/>
        <w:widowControl/>
        <w:tabs>
          <w:tab w:val="clear" w:pos="720"/>
          <w:tab w:val="right" w:pos="9360" w:leader="dot"/>
        </w:tabs>
        <w:ind w:hanging="0" w:start="432" w:end="0"/>
        <w:jc w:val="start"/>
        <w:rPr>
          <w:b w:val="false"/>
          <w:sz w:val="24"/>
        </w:rPr>
      </w:pPr>
      <w:r>
        <w:rPr>
          <w:b w:val="false"/>
          <w:sz w:val="24"/>
        </w:rPr>
        <w:t>ARTICLE 19.   FORCE MAJEURE</w:t>
        <w:tab/>
        <w:t>50</w:t>
      </w:r>
    </w:p>
    <w:p>
      <w:pPr>
        <w:pStyle w:val="Heading2"/>
        <w:widowControl/>
        <w:tabs>
          <w:tab w:val="clear" w:pos="720"/>
          <w:tab w:val="right" w:pos="9360" w:leader="dot"/>
        </w:tabs>
        <w:ind w:hanging="0" w:start="432" w:end="0"/>
        <w:jc w:val="start"/>
        <w:rPr>
          <w:b w:val="false"/>
          <w:sz w:val="24"/>
        </w:rPr>
      </w:pPr>
      <w:r>
        <w:rPr>
          <w:b w:val="false"/>
          <w:sz w:val="24"/>
        </w:rPr>
        <w:t>ARTICLE 20.   DEFAULT</w:t>
        <w:tab/>
        <w:t xml:space="preserve">51 </w:t>
      </w:r>
    </w:p>
    <w:p>
      <w:pPr>
        <w:pStyle w:val="Heading2"/>
        <w:widowControl/>
        <w:tabs>
          <w:tab w:val="clear" w:pos="720"/>
          <w:tab w:val="right" w:pos="9360" w:leader="dot"/>
        </w:tabs>
        <w:ind w:hanging="0" w:start="432" w:end="0"/>
        <w:jc w:val="start"/>
        <w:rPr>
          <w:b w:val="false"/>
          <w:sz w:val="24"/>
        </w:rPr>
      </w:pPr>
      <w:r>
        <w:rPr>
          <w:b w:val="false"/>
          <w:sz w:val="24"/>
        </w:rPr>
        <w:t>ARTICLE 21.   INDEMNITY</w:t>
        <w:tab/>
        <w:t>52</w:t>
      </w:r>
    </w:p>
    <w:p>
      <w:pPr>
        <w:pStyle w:val="Heading2"/>
        <w:widowControl/>
        <w:tabs>
          <w:tab w:val="clear" w:pos="720"/>
          <w:tab w:val="right" w:pos="9360" w:leader="dot"/>
        </w:tabs>
        <w:ind w:hanging="0" w:start="432" w:end="0"/>
        <w:jc w:val="start"/>
        <w:rPr>
          <w:b w:val="false"/>
          <w:sz w:val="24"/>
        </w:rPr>
      </w:pPr>
      <w:r>
        <w:rPr>
          <w:b w:val="false"/>
          <w:sz w:val="24"/>
        </w:rPr>
        <w:t>ARTICLE 22.   ASSIGNMENT</w:t>
        <w:tab/>
        <w:t>54</w:t>
      </w:r>
    </w:p>
    <w:p>
      <w:pPr>
        <w:pStyle w:val="Heading2"/>
        <w:widowControl/>
        <w:tabs>
          <w:tab w:val="clear" w:pos="720"/>
          <w:tab w:val="right" w:pos="9360" w:leader="dot"/>
        </w:tabs>
        <w:ind w:hanging="0" w:start="432" w:end="0"/>
        <w:jc w:val="start"/>
        <w:rPr>
          <w:b w:val="false"/>
          <w:sz w:val="24"/>
        </w:rPr>
      </w:pPr>
      <w:r>
        <w:rPr>
          <w:b w:val="false"/>
          <w:sz w:val="24"/>
        </w:rPr>
        <w:t>ARTICLE 23.   SEVERABILITY</w:t>
        <w:tab/>
        <w:t>55</w:t>
      </w:r>
    </w:p>
    <w:p>
      <w:pPr>
        <w:pStyle w:val="Heading2"/>
        <w:widowControl/>
        <w:tabs>
          <w:tab w:val="clear" w:pos="720"/>
          <w:tab w:val="right" w:pos="9360" w:leader="dot"/>
        </w:tabs>
        <w:ind w:hanging="0" w:start="432" w:end="0"/>
        <w:jc w:val="start"/>
        <w:rPr>
          <w:b w:val="false"/>
          <w:sz w:val="24"/>
        </w:rPr>
      </w:pPr>
      <w:r>
        <w:rPr>
          <w:b w:val="false"/>
          <w:sz w:val="24"/>
        </w:rPr>
        <w:t>ARTICLE 24.   COMPARABILITY</w:t>
        <w:tab/>
        <w:t>56</w:t>
      </w:r>
    </w:p>
    <w:p>
      <w:pPr>
        <w:pStyle w:val="Heading2"/>
        <w:widowControl/>
        <w:tabs>
          <w:tab w:val="clear" w:pos="720"/>
          <w:tab w:val="right" w:pos="9360" w:leader="dot"/>
        </w:tabs>
        <w:ind w:hanging="0" w:start="432" w:end="0"/>
        <w:jc w:val="start"/>
        <w:rPr>
          <w:b w:val="false"/>
          <w:sz w:val="24"/>
        </w:rPr>
      </w:pPr>
      <w:r>
        <w:rPr>
          <w:b w:val="false"/>
          <w:sz w:val="24"/>
        </w:rPr>
        <w:t>ARTICLE 25.   INVOICING AND PAYMENT</w:t>
        <w:tab/>
        <w:t>57</w:t>
      </w:r>
    </w:p>
    <w:p>
      <w:pPr>
        <w:pStyle w:val="Heading2"/>
        <w:widowControl/>
        <w:tabs>
          <w:tab w:val="clear" w:pos="720"/>
          <w:tab w:val="right" w:pos="9360" w:leader="dot"/>
        </w:tabs>
        <w:ind w:hanging="0" w:start="432" w:end="0"/>
        <w:jc w:val="start"/>
        <w:rPr>
          <w:b w:val="false"/>
          <w:sz w:val="24"/>
        </w:rPr>
      </w:pPr>
      <w:r>
        <w:rPr>
          <w:b w:val="false"/>
          <w:sz w:val="24"/>
        </w:rPr>
        <w:t>ARTICLE 26.   CONFIDENTIALITY</w:t>
        <w:tab/>
        <w:t>58</w:t>
      </w:r>
    </w:p>
    <w:p>
      <w:pPr>
        <w:pStyle w:val="Heading2"/>
        <w:widowControl/>
        <w:tabs>
          <w:tab w:val="clear" w:pos="720"/>
          <w:tab w:val="right" w:pos="9360" w:leader="dot"/>
        </w:tabs>
        <w:ind w:hanging="0" w:start="432" w:end="0"/>
        <w:jc w:val="start"/>
        <w:rPr>
          <w:b w:val="false"/>
          <w:sz w:val="24"/>
        </w:rPr>
      </w:pPr>
      <w:r>
        <w:rPr>
          <w:b w:val="false"/>
          <w:sz w:val="24"/>
        </w:rPr>
        <w:t>ARTICLE 27.   SAFETY</w:t>
        <w:tab/>
        <w:t>62</w:t>
      </w:r>
    </w:p>
    <w:p>
      <w:pPr>
        <w:pStyle w:val="Heading2"/>
        <w:widowControl/>
        <w:tabs>
          <w:tab w:val="clear" w:pos="720"/>
          <w:tab w:val="right" w:pos="9360" w:leader="dot"/>
        </w:tabs>
        <w:ind w:hanging="0" w:start="432" w:end="0"/>
        <w:jc w:val="start"/>
        <w:rPr>
          <w:b w:val="false"/>
          <w:sz w:val="24"/>
        </w:rPr>
      </w:pPr>
      <w:r>
        <w:rPr>
          <w:b w:val="false"/>
          <w:sz w:val="24"/>
        </w:rPr>
        <w:t>ARTICLE 28.   INFORMATION REQUIREMENTS</w:t>
        <w:tab/>
        <w:t>63</w:t>
      </w:r>
    </w:p>
    <w:p>
      <w:pPr>
        <w:pStyle w:val="Heading2"/>
        <w:widowControl/>
        <w:tabs>
          <w:tab w:val="clear" w:pos="720"/>
          <w:tab w:val="right" w:pos="9360" w:leader="dot"/>
        </w:tabs>
        <w:ind w:hanging="0" w:start="432" w:end="0"/>
        <w:jc w:val="start"/>
        <w:rPr>
          <w:b w:val="false"/>
          <w:sz w:val="24"/>
        </w:rPr>
      </w:pPr>
      <w:r>
        <w:rPr>
          <w:b w:val="false"/>
          <w:sz w:val="24"/>
        </w:rPr>
        <w:t>ARTICLE 29.   INFORMATION ACCESS AND AUDIT RIGHTS</w:t>
        <w:tab/>
        <w:t>65</w:t>
      </w:r>
    </w:p>
    <w:p>
      <w:pPr>
        <w:pStyle w:val="Heading2"/>
        <w:widowControl/>
        <w:tabs>
          <w:tab w:val="clear" w:pos="720"/>
          <w:tab w:val="right" w:pos="9360" w:leader="dot"/>
        </w:tabs>
        <w:ind w:hanging="0" w:start="432" w:end="0"/>
        <w:jc w:val="start"/>
        <w:rPr>
          <w:b w:val="false"/>
          <w:sz w:val="24"/>
        </w:rPr>
      </w:pPr>
      <w:r>
        <w:rPr>
          <w:b w:val="false"/>
          <w:sz w:val="24"/>
        </w:rPr>
        <w:t>ARTICLE 30.   SUBCONTRACTORS</w:t>
        <w:tab/>
        <w:t>67</w:t>
      </w:r>
    </w:p>
    <w:p>
      <w:pPr>
        <w:pStyle w:val="Heading2"/>
        <w:widowControl/>
        <w:tabs>
          <w:tab w:val="clear" w:pos="720"/>
          <w:tab w:val="right" w:pos="9360" w:leader="dot"/>
        </w:tabs>
        <w:ind w:hanging="0" w:start="432" w:end="0"/>
        <w:jc w:val="start"/>
        <w:rPr>
          <w:b w:val="false"/>
          <w:sz w:val="24"/>
        </w:rPr>
      </w:pPr>
      <w:r>
        <w:rPr>
          <w:b w:val="false"/>
          <w:sz w:val="24"/>
        </w:rPr>
        <w:t>ARTICLE 31.   DISPUTES</w:t>
        <w:tab/>
        <w:t>68</w:t>
      </w:r>
    </w:p>
    <w:p>
      <w:pPr>
        <w:pStyle w:val="Heading2"/>
        <w:widowControl/>
        <w:tabs>
          <w:tab w:val="clear" w:pos="720"/>
          <w:tab w:val="right" w:pos="9360" w:leader="dot"/>
        </w:tabs>
        <w:ind w:hanging="0" w:start="432" w:end="0"/>
        <w:jc w:val="start"/>
        <w:rPr>
          <w:b w:val="false"/>
          <w:sz w:val="24"/>
        </w:rPr>
      </w:pPr>
      <w:r>
        <w:rPr>
          <w:b w:val="false"/>
          <w:sz w:val="24"/>
        </w:rPr>
        <w:t>ARTICLE 32.   REPRESENTATIONS, WARRANTIES AND CONVENANTS</w:t>
        <w:tab/>
        <w:t>70</w:t>
      </w:r>
    </w:p>
    <w:p>
      <w:pPr>
        <w:pStyle w:val="Heading2"/>
        <w:widowControl/>
        <w:tabs>
          <w:tab w:val="clear" w:pos="720"/>
          <w:tab w:val="right" w:pos="9360" w:leader="dot"/>
        </w:tabs>
        <w:ind w:hanging="0" w:start="432" w:end="0"/>
        <w:jc w:val="start"/>
        <w:rPr>
          <w:b w:val="false"/>
          <w:sz w:val="24"/>
        </w:rPr>
      </w:pPr>
      <w:r>
        <w:rPr>
          <w:b w:val="false"/>
          <w:sz w:val="24"/>
        </w:rPr>
        <w:t>ARTICLE 33.   OPERATING COMMITTEE</w:t>
        <w:tab/>
        <w:t>71</w:t>
      </w:r>
    </w:p>
    <w:p>
      <w:pPr>
        <w:pStyle w:val="Heading2"/>
        <w:widowControl/>
        <w:tabs>
          <w:tab w:val="clear" w:pos="720"/>
          <w:tab w:val="right" w:pos="9360" w:leader="dot"/>
        </w:tabs>
        <w:ind w:hanging="0" w:start="432" w:end="0"/>
        <w:rPr>
          <w:b w:val="false"/>
          <w:sz w:val="24"/>
        </w:rPr>
      </w:pPr>
      <w:r>
        <w:rPr>
          <w:b w:val="false"/>
          <w:sz w:val="24"/>
        </w:rPr>
        <w:t>ARTICLE 34.   MISCELLANEOUS</w:t>
        <w:tab/>
        <w:t>72</w:t>
      </w:r>
      <w:r>
        <w:br w:type="page"/>
      </w:r>
    </w:p>
    <w:p>
      <w:pPr>
        <w:pStyle w:val="Heading2"/>
        <w:widowControl/>
        <w:tabs>
          <w:tab w:val="clear" w:pos="720"/>
          <w:tab w:val="right" w:pos="9360" w:leader="dot"/>
        </w:tabs>
        <w:ind w:hanging="0" w:start="0"/>
        <w:rPr/>
      </w:pPr>
      <w:r>
        <w:rPr/>
        <w:t>STANDARD GENERATOR INTERCONNECTION AND OPERATING AGREEMENT</w:t>
      </w:r>
    </w:p>
    <w:p>
      <w:pPr>
        <w:pStyle w:val="Normal"/>
        <w:widowControl/>
        <w:ind w:firstLine="720" w:end="0"/>
        <w:rPr>
          <w:b/>
        </w:rPr>
      </w:pPr>
      <w:r>
        <w:rPr>
          <w:b/>
        </w:rPr>
      </w:r>
      <w:bookmarkStart w:id="0" w:name="_DV_M66"/>
      <w:bookmarkStart w:id="1" w:name="_DV_M66"/>
      <w:bookmarkEnd w:id="1"/>
    </w:p>
    <w:p>
      <w:pPr>
        <w:pStyle w:val="Normal"/>
        <w:widowControl/>
        <w:ind w:firstLine="720" w:end="0"/>
        <w:jc w:val="both"/>
        <w:rPr/>
      </w:pPr>
      <w:r>
        <w:rPr>
          <w:b/>
        </w:rPr>
        <w:t>THIS STANDARD GENERATOR INTERCONNECTION AND OPERATING AGREEMENT</w:t>
      </w:r>
      <w:r>
        <w:rPr/>
        <w:t xml:space="preserve"> (“Agreement”) is made and entered into this ____ day of ________ </w:t>
      </w:r>
      <w:bookmarkStart w:id="2" w:name="_DV_C100"/>
      <w:r>
        <w:rPr/>
        <w:t>20__,</w:t>
      </w:r>
      <w:bookmarkStart w:id="3" w:name="_DV_M67"/>
      <w:bookmarkEnd w:id="2"/>
      <w:bookmarkEnd w:id="3"/>
      <w:r>
        <w:rPr/>
        <w:t xml:space="preserve"> by and between ________________, </w:t>
      </w:r>
      <w:bookmarkStart w:id="4" w:name="_DV_M68"/>
      <w:bookmarkEnd w:id="4"/>
      <w:r>
        <w:rPr/>
        <w:t xml:space="preserve">a </w:t>
      </w:r>
      <w:r>
        <w:rPr>
          <w:strike/>
        </w:rPr>
        <w:t>corporation</w:t>
      </w:r>
      <w:r>
        <w:rPr>
          <w:b/>
          <w:u w:val="double"/>
        </w:rPr>
        <w:t>[___]</w:t>
      </w:r>
      <w:r>
        <w:rPr/>
        <w:t xml:space="preserve"> organized and existing under the laws of the </w:t>
      </w:r>
      <w:r>
        <w:rPr>
          <w:strike/>
        </w:rPr>
        <w:t>State</w:t>
      </w:r>
      <w:r>
        <w:rPr/>
        <w:t xml:space="preserve"> </w:t>
      </w:r>
      <w:r>
        <w:rPr>
          <w:b/>
          <w:u w:val="double"/>
        </w:rPr>
        <w:t>State/Commonwealth</w:t>
      </w:r>
      <w:r>
        <w:rPr/>
        <w:t xml:space="preserve"> of _________ ("Generator"), and </w:t>
      </w:r>
      <w:bookmarkStart w:id="5" w:name="_DV_M69"/>
      <w:bookmarkEnd w:id="5"/>
      <w:r>
        <w:rPr/>
        <w:t xml:space="preserve"> _____________, a </w:t>
      </w:r>
      <w:r>
        <w:rPr>
          <w:b/>
          <w:u w:val="double"/>
        </w:rPr>
        <w:t>[</w:t>
      </w:r>
      <w:r>
        <w:rPr/>
        <w:t>corporation</w:t>
      </w:r>
      <w:r>
        <w:rPr>
          <w:b/>
          <w:u w:val="double"/>
        </w:rPr>
        <w:t>]</w:t>
      </w:r>
      <w:r>
        <w:rPr/>
        <w:t xml:space="preserve"> organized and existing under the laws of the </w:t>
      </w:r>
      <w:r>
        <w:rPr>
          <w:strike/>
        </w:rPr>
        <w:t>State</w:t>
      </w:r>
      <w:r>
        <w:rPr/>
        <w:t xml:space="preserve"> </w:t>
      </w:r>
      <w:r>
        <w:rPr>
          <w:b/>
          <w:u w:val="double"/>
        </w:rPr>
        <w:t>State/Commonwealth</w:t>
      </w:r>
      <w:r>
        <w:rPr/>
        <w:t xml:space="preserve"> of ____________ ("Transmission Provider").  Generator and Transmission Provider each may be referred to as a "Party" or collectively as the "Parties."</w:t>
      </w:r>
    </w:p>
    <w:p>
      <w:pPr>
        <w:pStyle w:val="Normal"/>
        <w:widowControl/>
        <w:ind w:firstLine="720" w:end="0"/>
        <w:rPr/>
      </w:pPr>
      <w:r>
        <w:rPr/>
      </w:r>
    </w:p>
    <w:p>
      <w:pPr>
        <w:pStyle w:val="Normal"/>
        <w:widowControl/>
        <w:ind w:firstLine="720" w:end="0"/>
        <w:rPr>
          <w:b/>
        </w:rPr>
      </w:pPr>
      <w:r>
        <w:rPr>
          <w:b/>
        </w:rPr>
        <w:t>[ADDRESS ISO/RTO AS A PARTY TO AGREEMENT]</w:t>
      </w:r>
    </w:p>
    <w:p>
      <w:pPr>
        <w:pStyle w:val="Normal"/>
        <w:widowControl/>
        <w:rPr>
          <w:b/>
        </w:rPr>
      </w:pPr>
      <w:r>
        <w:rPr>
          <w:b/>
        </w:rPr>
      </w:r>
    </w:p>
    <w:p>
      <w:pPr>
        <w:pStyle w:val="Normal"/>
        <w:widowControl/>
        <w:jc w:val="center"/>
        <w:rPr>
          <w:b/>
        </w:rPr>
      </w:pPr>
      <w:bookmarkStart w:id="6" w:name="_DV_M70"/>
      <w:bookmarkEnd w:id="6"/>
      <w:r>
        <w:rPr>
          <w:b/>
        </w:rPr>
        <w:t>RECITALS</w:t>
      </w:r>
    </w:p>
    <w:p>
      <w:pPr>
        <w:pStyle w:val="Normal"/>
        <w:widowControl/>
        <w:rPr>
          <w:b/>
        </w:rPr>
      </w:pPr>
      <w:r>
        <w:rPr>
          <w:b/>
        </w:rPr>
      </w:r>
    </w:p>
    <w:p>
      <w:pPr>
        <w:pStyle w:val="Normal"/>
        <w:widowControl/>
        <w:ind w:firstLine="720" w:end="0"/>
        <w:rPr/>
      </w:pPr>
      <w:bookmarkStart w:id="7" w:name="_DV_M71"/>
      <w:bookmarkEnd w:id="7"/>
      <w:r>
        <w:rPr>
          <w:b/>
        </w:rPr>
        <w:t>WHEREAS,</w:t>
      </w:r>
      <w:r>
        <w:rPr/>
        <w:t xml:space="preserve"> Transmission Provider operates the Transmission System; and </w:t>
      </w:r>
    </w:p>
    <w:p>
      <w:pPr>
        <w:pStyle w:val="Normal"/>
        <w:widowControl/>
        <w:ind w:firstLine="720" w:end="0"/>
        <w:jc w:val="both"/>
        <w:rPr/>
      </w:pPr>
      <w:r>
        <w:rPr/>
      </w:r>
    </w:p>
    <w:p>
      <w:pPr>
        <w:pStyle w:val="Normal"/>
        <w:widowControl/>
        <w:ind w:firstLine="720" w:end="0"/>
        <w:rPr/>
      </w:pPr>
      <w:r>
        <w:rPr>
          <w:b/>
        </w:rPr>
        <w:t xml:space="preserve">WHEREAS, </w:t>
      </w:r>
      <w:r>
        <w:rPr/>
        <w:t>Generator intends to own, [</w:t>
      </w:r>
      <w:r>
        <w:rPr>
          <w:i/>
        </w:rPr>
        <w:t>lease and/or control</w:t>
      </w:r>
      <w:r>
        <w:rPr/>
        <w:t>] and operate the Facility identified in Appendix C; and,</w:t>
      </w:r>
    </w:p>
    <w:p>
      <w:pPr>
        <w:pStyle w:val="Normal"/>
        <w:widowControl/>
        <w:rPr/>
      </w:pPr>
      <w:r>
        <w:rPr/>
      </w:r>
    </w:p>
    <w:p>
      <w:pPr>
        <w:pStyle w:val="Normal"/>
        <w:widowControl/>
        <w:rPr>
          <w:strike/>
        </w:rPr>
      </w:pPr>
      <w:r>
        <w:rPr>
          <w:strike/>
        </w:rPr>
        <w:t>WHEREAS, the Facility is located adjacent to the Transmission System; and,</w:t>
      </w:r>
    </w:p>
    <w:p>
      <w:pPr>
        <w:pStyle w:val="Normal"/>
        <w:widowControl/>
        <w:rPr/>
      </w:pPr>
      <w:r>
        <w:rPr/>
      </w:r>
    </w:p>
    <w:p>
      <w:pPr>
        <w:pStyle w:val="Normal"/>
        <w:widowControl/>
        <w:ind w:firstLine="720" w:end="0"/>
        <w:jc w:val="both"/>
        <w:rPr/>
      </w:pPr>
      <w:bookmarkStart w:id="8" w:name="_DV_M74"/>
      <w:bookmarkEnd w:id="8"/>
      <w:r>
        <w:rPr>
          <w:b/>
        </w:rPr>
        <w:t>WHEREAS,</w:t>
      </w:r>
      <w:r>
        <w:rPr/>
        <w:t xml:space="preserve"> Generator and Transmission Provider have agreed to enter into this Agreement for the purpose of interconnecting the Facility with the Transmission System;</w:t>
      </w:r>
    </w:p>
    <w:p>
      <w:pPr>
        <w:pStyle w:val="Normal"/>
        <w:widowControl/>
        <w:rPr/>
      </w:pPr>
      <w:r>
        <w:rPr/>
      </w:r>
    </w:p>
    <w:p>
      <w:pPr>
        <w:pStyle w:val="Normal"/>
        <w:widowControl/>
        <w:ind w:firstLine="720" w:end="0"/>
        <w:jc w:val="both"/>
        <w:rPr/>
      </w:pPr>
      <w:bookmarkStart w:id="9" w:name="_DV_M75"/>
      <w:bookmarkEnd w:id="9"/>
      <w:r>
        <w:rPr>
          <w:b/>
        </w:rPr>
        <w:t>NOW, THEREFORE,</w:t>
      </w:r>
      <w:r>
        <w:rPr/>
        <w:t xml:space="preserve"> in consideration of and subject to the mutual covenants contained herein, it is agreed:</w:t>
      </w:r>
    </w:p>
    <w:p>
      <w:pPr>
        <w:pStyle w:val="Normal"/>
        <w:widowControl/>
        <w:rPr/>
      </w:pPr>
      <w:r>
        <w:rPr/>
      </w:r>
    </w:p>
    <w:p>
      <w:pPr>
        <w:pStyle w:val="Normal"/>
        <w:widowControl/>
        <w:rPr/>
      </w:pPr>
      <w:r>
        <w:rPr/>
      </w:r>
      <w:r>
        <w:br w:type="page"/>
      </w:r>
    </w:p>
    <w:p>
      <w:pPr>
        <w:pStyle w:val="Heading3"/>
        <w:widowControl/>
        <w:ind w:hanging="0" w:end="0"/>
        <w:rPr/>
      </w:pPr>
      <w:r>
        <w:rPr/>
        <w:t>ARTICLE 1.  DEFINITIONS</w:t>
      </w:r>
    </w:p>
    <w:p>
      <w:pPr>
        <w:pStyle w:val="Normal"/>
        <w:widowControl/>
        <w:rPr/>
      </w:pPr>
      <w:r>
        <w:rPr/>
      </w:r>
    </w:p>
    <w:p>
      <w:pPr>
        <w:pStyle w:val="DeltaViewTableHeading"/>
        <w:widowControl/>
        <w:spacing w:before="0" w:after="0"/>
        <w:jc w:val="center"/>
        <w:rPr>
          <w:rFonts w:ascii="Times New Roman" w:hAnsi="Times New Roman" w:cs="Times New Roman"/>
        </w:rPr>
      </w:pPr>
      <w:r>
        <w:rPr>
          <w:rFonts w:cs="Times New Roman" w:ascii="Times New Roman" w:hAnsi="Times New Roman"/>
        </w:rPr>
        <w:t>[DEFINITIONS ARE TO BE DEVELOPED]</w:t>
      </w:r>
    </w:p>
    <w:p>
      <w:pPr>
        <w:pStyle w:val="Heading2"/>
        <w:widowControl/>
        <w:ind w:hanging="0" w:start="0"/>
        <w:jc w:val="start"/>
        <w:rPr>
          <w:rFonts w:ascii="Times New Roman" w:hAnsi="Times New Roman" w:cs="Times New Roman"/>
        </w:rPr>
      </w:pPr>
      <w:r>
        <w:rPr>
          <w:rFonts w:cs="Times New Roman"/>
        </w:rPr>
      </w:r>
    </w:p>
    <w:p>
      <w:pPr>
        <w:pStyle w:val="Normal"/>
        <w:widowControl/>
        <w:rPr/>
      </w:pPr>
      <w:r>
        <w:rPr/>
      </w:r>
    </w:p>
    <w:p>
      <w:pPr>
        <w:pStyle w:val="Normal"/>
        <w:widowControl/>
        <w:rPr/>
      </w:pPr>
      <w:r>
        <w:rPr/>
      </w:r>
    </w:p>
    <w:p>
      <w:pPr>
        <w:pStyle w:val="Normal"/>
        <w:widowControl/>
        <w:rPr/>
      </w:pPr>
      <w:r>
        <w:rPr/>
      </w:r>
      <w:r>
        <w:br w:type="page"/>
      </w:r>
    </w:p>
    <w:p>
      <w:pPr>
        <w:pStyle w:val="Heading3"/>
        <w:widowControl/>
        <w:rPr/>
      </w:pPr>
      <w:r>
        <w:rPr/>
        <w:t>ARTICLE 2. EFFECTIVE DATE AND TERMINATION</w:t>
      </w:r>
    </w:p>
    <w:p>
      <w:pPr>
        <w:pStyle w:val="Normal"/>
        <w:widowControl/>
        <w:tabs>
          <w:tab w:val="left" w:pos="720" w:leader="none"/>
        </w:tabs>
        <w:ind w:hanging="720" w:start="720" w:end="0"/>
        <w:jc w:val="both"/>
        <w:rPr/>
      </w:pPr>
      <w:r>
        <w:rPr>
          <w:color w:val="000000"/>
        </w:rPr>
        <w:t>2.1</w:t>
        <w:tab/>
      </w:r>
      <w:r>
        <w:rPr>
          <w:color w:val="000000"/>
          <w:u w:val="single"/>
        </w:rPr>
        <w:t>Effective Date</w:t>
      </w:r>
      <w:r>
        <w:rPr>
          <w:color w:val="000000"/>
        </w:rPr>
        <w:t xml:space="preserve">.  </w:t>
      </w:r>
      <w:r>
        <w:rPr/>
        <w:t xml:space="preserve">This Agreement shall become effective upon execution by the Parties subject to acceptance by the FERC, or if filed unexecuted, upon the date specified by the FERC.  Transmission Provider shall promptly file this Agreement with FERC upon execution in accordance with Section 3.1[Filing Section].  </w:t>
      </w:r>
    </w:p>
    <w:p>
      <w:pPr>
        <w:pStyle w:val="Normal"/>
        <w:widowControl/>
        <w:rPr/>
      </w:pPr>
      <w:r>
        <w:rPr/>
      </w:r>
    </w:p>
    <w:p>
      <w:pPr>
        <w:pStyle w:val="BodyText"/>
        <w:spacing w:lineRule="auto" w:line="480"/>
        <w:rPr/>
      </w:pPr>
      <w:r>
        <w:rPr/>
        <w:t>2.2</w:t>
        <w:tab/>
      </w:r>
      <w:r>
        <w:rPr>
          <w:u w:val="single"/>
        </w:rPr>
        <w:t>Termination Procedures</w:t>
      </w:r>
      <w:r>
        <w:rPr/>
        <w:t>.  This Agreement may be terminated as follows:</w:t>
      </w:r>
    </w:p>
    <w:p>
      <w:pPr>
        <w:pStyle w:val="BodyText"/>
        <w:tabs>
          <w:tab w:val="clear" w:pos="720"/>
          <w:tab w:val="clear" w:pos="1800"/>
          <w:tab w:val="left" w:pos="-1440" w:leader="none"/>
          <w:tab w:val="left" w:pos="-720" w:leader="none"/>
          <w:tab w:val="left" w:pos="0" w:leader="none"/>
        </w:tabs>
        <w:ind w:hanging="720" w:start="1440" w:end="0"/>
        <w:rPr/>
      </w:pPr>
      <w:r>
        <w:rPr/>
        <w:t>2.2.1</w:t>
        <w:tab/>
        <w:t>The Generator may terminate this Agreement after giving the Transmission Provider thirty (30) days advance written notice; or</w:t>
      </w:r>
    </w:p>
    <w:p>
      <w:pPr>
        <w:pStyle w:val="BodyText"/>
        <w:tabs>
          <w:tab w:val="clear" w:pos="720"/>
          <w:tab w:val="clear" w:pos="1800"/>
          <w:tab w:val="left" w:pos="-1440" w:leader="none"/>
          <w:tab w:val="left" w:pos="-720" w:leader="none"/>
          <w:tab w:val="left" w:pos="0" w:leader="none"/>
        </w:tabs>
        <w:ind w:start="720" w:end="0"/>
        <w:rPr/>
      </w:pPr>
      <w:r>
        <w:rPr/>
      </w:r>
    </w:p>
    <w:p>
      <w:pPr>
        <w:pStyle w:val="BodyText"/>
        <w:tabs>
          <w:tab w:val="clear" w:pos="720"/>
          <w:tab w:val="clear" w:pos="1800"/>
          <w:tab w:val="left" w:pos="-1440" w:leader="none"/>
          <w:tab w:val="left" w:pos="-720" w:leader="none"/>
          <w:tab w:val="left" w:pos="0" w:leader="none"/>
        </w:tabs>
        <w:ind w:hanging="720" w:start="1440" w:end="0"/>
        <w:rPr/>
      </w:pPr>
      <w:r>
        <w:rPr/>
        <w:t>2.2.2</w:t>
        <w:tab/>
        <w:t>The Transmission Provider may terminate this Agreement on written notice to the Generator if the Generator’s Facility has not achieved commercial operation [</w:t>
      </w:r>
      <w:r>
        <w:rPr>
          <w:i/>
        </w:rPr>
        <w:t>need to discuss v. energization</w:t>
      </w:r>
      <w:r>
        <w:rPr/>
        <w:t>] within one year after the scheduled Commercial Operation Date reflected in Appendix “B”; or</w:t>
      </w:r>
    </w:p>
    <w:p>
      <w:pPr>
        <w:pStyle w:val="BodyText"/>
        <w:tabs>
          <w:tab w:val="clear" w:pos="720"/>
          <w:tab w:val="clear" w:pos="1800"/>
          <w:tab w:val="left" w:pos="-1440" w:leader="none"/>
          <w:tab w:val="left" w:pos="-720" w:leader="none"/>
          <w:tab w:val="left" w:pos="0" w:leader="none"/>
        </w:tabs>
        <w:ind w:start="720" w:end="0"/>
        <w:rPr/>
      </w:pPr>
      <w:r>
        <w:rPr/>
      </w:r>
    </w:p>
    <w:p>
      <w:pPr>
        <w:pStyle w:val="BodyText"/>
        <w:tabs>
          <w:tab w:val="clear" w:pos="720"/>
          <w:tab w:val="clear" w:pos="1800"/>
          <w:tab w:val="left" w:pos="-1440" w:leader="none"/>
          <w:tab w:val="left" w:pos="-720" w:leader="none"/>
          <w:tab w:val="left" w:pos="0" w:leader="none"/>
        </w:tabs>
        <w:ind w:hanging="720" w:start="1440" w:end="0"/>
        <w:rPr/>
      </w:pPr>
      <w:r>
        <w:rPr/>
        <w:t>2.2.3</w:t>
        <w:tab/>
        <w:t>Either Party may terminate this Agreement in accordance with Section [DEFAULT SECTION REFERENCE]____.</w:t>
      </w:r>
    </w:p>
    <w:p>
      <w:pPr>
        <w:pStyle w:val="BodyText"/>
        <w:tabs>
          <w:tab w:val="clear" w:pos="720"/>
          <w:tab w:val="clear" w:pos="1800"/>
          <w:tab w:val="left" w:pos="-1440" w:leader="none"/>
          <w:tab w:val="left" w:pos="-720" w:leader="none"/>
          <w:tab w:val="left" w:pos="0" w:leader="none"/>
          <w:tab w:val="left" w:pos="810" w:leader="none"/>
          <w:tab w:val="left" w:pos="1440" w:leader="none"/>
        </w:tabs>
        <w:ind w:start="810" w:end="0"/>
        <w:rPr/>
      </w:pPr>
      <w:r>
        <w:rPr/>
      </w:r>
    </w:p>
    <w:p>
      <w:pPr>
        <w:pStyle w:val="BodyText"/>
        <w:tabs>
          <w:tab w:val="clear" w:pos="720"/>
          <w:tab w:val="clear" w:pos="1800"/>
          <w:tab w:val="left" w:pos="-1440" w:leader="none"/>
          <w:tab w:val="left" w:pos="-720" w:leader="none"/>
          <w:tab w:val="left" w:pos="0" w:leader="none"/>
          <w:tab w:val="left" w:pos="810" w:leader="none"/>
        </w:tabs>
        <w:ind w:start="810" w:end="0"/>
        <w:rPr>
          <w:b/>
        </w:rPr>
      </w:pPr>
      <w:r>
        <w:rPr>
          <w:b/>
        </w:rPr>
        <w:t>[GROUP TO ADDRESS ISSUE OF TEMPORARY SUSPENSION OF COMMERCIAL OPERATIONS]</w:t>
      </w:r>
    </w:p>
    <w:p>
      <w:pPr>
        <w:pStyle w:val="BodyText"/>
        <w:tabs>
          <w:tab w:val="clear" w:pos="720"/>
          <w:tab w:val="clear" w:pos="1800"/>
          <w:tab w:val="left" w:pos="-1440" w:leader="none"/>
          <w:tab w:val="left" w:pos="-720" w:leader="none"/>
          <w:tab w:val="left" w:pos="0" w:leader="none"/>
          <w:tab w:val="left" w:pos="810" w:leader="none"/>
        </w:tabs>
        <w:ind w:start="810" w:end="0"/>
        <w:rPr>
          <w:b/>
        </w:rPr>
      </w:pPr>
      <w:r>
        <w:rPr>
          <w:b/>
        </w:rPr>
      </w:r>
    </w:p>
    <w:p>
      <w:pPr>
        <w:pStyle w:val="Normal"/>
        <w:widowControl/>
        <w:ind w:start="720" w:end="0"/>
        <w:rPr/>
      </w:pPr>
      <w:r>
        <w:rPr/>
        <w:t>Notwithstanding the foregoing, no termination shall become effective until the Parties have complied with all Applicable Laws and Regulations applicable to such termination, including the filing with the FERC of a notice of termination of this Agreement, which notice has been accepted for filing by the FERC.</w:t>
      </w:r>
      <w:r>
        <w:rPr>
          <w:b/>
        </w:rPr>
        <w:t xml:space="preserve">  </w:t>
      </w:r>
    </w:p>
    <w:p>
      <w:pPr>
        <w:pStyle w:val="Normal"/>
        <w:widowControl/>
        <w:ind w:start="720" w:end="0"/>
        <w:rPr>
          <w:b/>
        </w:rPr>
      </w:pPr>
      <w:r>
        <w:rPr>
          <w:b/>
        </w:rPr>
      </w:r>
    </w:p>
    <w:p>
      <w:pPr>
        <w:pStyle w:val="BodyText"/>
        <w:tabs>
          <w:tab w:val="left" w:pos="-1440" w:leader="none"/>
          <w:tab w:val="left" w:pos="-720" w:leader="none"/>
          <w:tab w:val="left" w:pos="0" w:leader="none"/>
          <w:tab w:val="left" w:pos="630" w:leader="none"/>
          <w:tab w:val="left" w:pos="720" w:leader="none"/>
          <w:tab w:val="left" w:pos="1800" w:leader="none"/>
        </w:tabs>
        <w:ind w:hanging="720" w:start="720" w:end="0"/>
        <w:rPr/>
      </w:pPr>
      <w:r>
        <w:rPr>
          <w:color w:val="000000"/>
        </w:rPr>
        <w:t>2.3</w:t>
        <w:tab/>
      </w:r>
      <w:r>
        <w:rPr/>
        <w:t xml:space="preserve"> </w:t>
      </w:r>
      <w:r>
        <w:rPr>
          <w:u w:val="single"/>
        </w:rPr>
        <w:t>Termination Costs</w:t>
      </w:r>
      <w:r>
        <w:rPr/>
        <w:t xml:space="preserve">.  If a Party elects to terminate the Agreement pursuant to Section </w:t>
      </w:r>
      <w:r>
        <w:rPr>
          <w:strike/>
        </w:rPr>
        <w:t>2.1</w:t>
      </w:r>
      <w:r>
        <w:rPr/>
        <w:t xml:space="preserve"> </w:t>
      </w:r>
      <w:r>
        <w:rPr>
          <w:b/>
          <w:u w:val="double"/>
        </w:rPr>
        <w:t>2.2</w:t>
      </w:r>
      <w:r>
        <w:rPr/>
        <w:t xml:space="preserve"> above, the Generator shall pay all costs incurred (or committed to be incurred) by Transmission Provider, as of the date of the other Party’s receipt of such notice of termination, that are the responsibility of the Generator under this Agreement.  In the event of termination by either Party, both Parties shall use commercially </w:t>
      </w:r>
      <w:r>
        <w:rPr>
          <w:strike/>
        </w:rPr>
        <w:t>reasonable efforts</w:t>
      </w:r>
      <w:r>
        <w:rPr/>
        <w:t xml:space="preserve"> </w:t>
      </w:r>
      <w:r>
        <w:rPr>
          <w:b/>
          <w:u w:val="double"/>
        </w:rPr>
        <w:t>Reasonable Efforts</w:t>
      </w:r>
      <w:r>
        <w:rPr/>
        <w:t xml:space="preserve"> to mitigate the costs, damages and charges </w:t>
      </w:r>
      <w:r>
        <w:rPr>
          <w:strike/>
        </w:rPr>
        <w:t>that they may incur</w:t>
      </w:r>
      <w:r>
        <w:rPr/>
        <w:t xml:space="preserve"> </w:t>
      </w:r>
      <w:r>
        <w:rPr>
          <w:b/>
          <w:u w:val="double"/>
        </w:rPr>
        <w:t>arising</w:t>
      </w:r>
      <w:r>
        <w:rPr/>
        <w:t xml:space="preserve"> as a consequence of termination. </w:t>
      </w:r>
      <w:r>
        <w:rPr>
          <w:b/>
        </w:rPr>
        <w:t>[Termination and cancellation issues and costs subject to IP group.]</w:t>
      </w:r>
    </w:p>
    <w:p>
      <w:pPr>
        <w:pStyle w:val="BodyText"/>
        <w:tabs>
          <w:tab w:val="clear" w:pos="720"/>
          <w:tab w:val="left" w:pos="-1440" w:leader="none"/>
          <w:tab w:val="left" w:pos="-720" w:leader="none"/>
          <w:tab w:val="left" w:pos="0" w:leader="none"/>
          <w:tab w:val="left" w:pos="630" w:leader="none"/>
          <w:tab w:val="left" w:pos="1800" w:leader="none"/>
        </w:tabs>
        <w:rPr/>
      </w:pPr>
      <w:r>
        <w:rPr/>
      </w:r>
    </w:p>
    <w:p>
      <w:pPr>
        <w:pStyle w:val="BodyText"/>
        <w:tabs>
          <w:tab w:val="left" w:pos="-1440" w:leader="none"/>
          <w:tab w:val="left" w:pos="-720" w:leader="none"/>
          <w:tab w:val="left" w:pos="0" w:leader="none"/>
          <w:tab w:val="left" w:pos="630" w:leader="none"/>
          <w:tab w:val="left" w:pos="720" w:leader="none"/>
          <w:tab w:val="left" w:pos="1800" w:leader="none"/>
        </w:tabs>
        <w:ind w:hanging="720" w:start="720" w:end="0"/>
        <w:rPr/>
      </w:pPr>
      <w:r>
        <w:rPr>
          <w:color w:val="000000"/>
        </w:rPr>
        <w:t>2.4</w:t>
        <w:tab/>
      </w:r>
      <w:r>
        <w:rPr/>
        <w:tab/>
      </w:r>
      <w:r>
        <w:rPr>
          <w:u w:val="single"/>
        </w:rPr>
        <w:t>Disconnection</w:t>
      </w:r>
      <w:r>
        <w:rPr/>
        <w:t xml:space="preserve">.  Upon termination of this Agreement, the Parties will disconnect the GIF from the TIF.  </w:t>
      </w:r>
      <w:r>
        <w:rPr>
          <w:b/>
        </w:rPr>
        <w:t xml:space="preserve">[Costs related to disconnection.] </w:t>
      </w:r>
    </w:p>
    <w:p>
      <w:pPr>
        <w:pStyle w:val="BodyText"/>
        <w:tabs>
          <w:tab w:val="left" w:pos="-1440" w:leader="none"/>
          <w:tab w:val="left" w:pos="-720" w:leader="none"/>
          <w:tab w:val="left" w:pos="0" w:leader="none"/>
          <w:tab w:val="left" w:pos="720" w:leader="none"/>
          <w:tab w:val="left" w:pos="1800" w:leader="none"/>
        </w:tabs>
        <w:rPr/>
      </w:pPr>
      <w:r>
        <w:rPr/>
        <w:tab/>
      </w:r>
    </w:p>
    <w:p>
      <w:pPr>
        <w:pStyle w:val="BodyText"/>
        <w:tabs>
          <w:tab w:val="left" w:pos="-1440" w:leader="none"/>
          <w:tab w:val="left" w:pos="-720" w:leader="none"/>
          <w:tab w:val="left" w:pos="0" w:leader="none"/>
          <w:tab w:val="left" w:pos="630" w:leader="none"/>
          <w:tab w:val="left" w:pos="720" w:leader="none"/>
          <w:tab w:val="left" w:pos="1800" w:leader="none"/>
        </w:tabs>
        <w:ind w:hanging="720" w:start="720" w:end="0"/>
        <w:rPr/>
      </w:pPr>
      <w:r>
        <w:rPr>
          <w:color w:val="000000"/>
        </w:rPr>
        <w:t>2.5</w:t>
        <w:tab/>
      </w:r>
      <w:r>
        <w:rPr/>
        <w:tab/>
      </w:r>
      <w:r>
        <w:rPr>
          <w:u w:val="single"/>
        </w:rPr>
        <w:t>Survival</w:t>
      </w:r>
      <w:r>
        <w:rPr/>
        <w:t>. This Agreement shall continue in effect after termination to the extent necessary to provide for final billings and payments and for costs incurred hereunder, including billings and payments pursuant to Section 2.3; to permit the determination and enforcement of liability and indemnification obligations arising from acts or events that occurred while this Agreement was in effect; and to permit each Party to have access to the lands of the other Party pursuant to Section _5.8 [Land Rights Section] to disconnect, remove or salvage its own facilities and equipment.</w:t>
      </w:r>
    </w:p>
    <w:p>
      <w:pPr>
        <w:pStyle w:val="BodyText"/>
        <w:tabs>
          <w:tab w:val="left" w:pos="-1440" w:leader="none"/>
          <w:tab w:val="left" w:pos="-720" w:leader="none"/>
          <w:tab w:val="left" w:pos="0" w:leader="none"/>
          <w:tab w:val="left" w:pos="720" w:leader="none"/>
          <w:tab w:val="left" w:pos="1800" w:leader="none"/>
        </w:tabs>
        <w:rPr/>
      </w:pPr>
      <w:r>
        <w:rPr/>
        <w:tab/>
      </w:r>
    </w:p>
    <w:p>
      <w:pPr>
        <w:pStyle w:val="BodyText"/>
        <w:tabs>
          <w:tab w:val="left" w:pos="-1440" w:leader="none"/>
          <w:tab w:val="left" w:pos="-720" w:leader="none"/>
          <w:tab w:val="left" w:pos="0" w:leader="none"/>
          <w:tab w:val="left" w:pos="720" w:leader="none"/>
          <w:tab w:val="left" w:pos="1800" w:leader="none"/>
        </w:tabs>
        <w:rPr>
          <w:b/>
        </w:rPr>
      </w:pPr>
      <w:r>
        <w:rPr>
          <w:b/>
        </w:rPr>
        <w:tab/>
        <w:t xml:space="preserve"> [BELOW SUBJECT TO GENERATOR REVIEW]</w:t>
      </w:r>
    </w:p>
    <w:p>
      <w:pPr>
        <w:pStyle w:val="BodyText"/>
        <w:tabs>
          <w:tab w:val="left" w:pos="-1440" w:leader="none"/>
          <w:tab w:val="left" w:pos="-720" w:leader="none"/>
          <w:tab w:val="left" w:pos="0" w:leader="none"/>
          <w:tab w:val="left" w:pos="720" w:leader="none"/>
          <w:tab w:val="left" w:pos="1800" w:leader="none"/>
        </w:tabs>
        <w:rPr>
          <w:b/>
        </w:rPr>
      </w:pPr>
      <w:r>
        <w:rPr>
          <w:b/>
        </w:rPr>
        <w:tab/>
      </w:r>
    </w:p>
    <w:p>
      <w:pPr>
        <w:pStyle w:val="BodyText"/>
        <w:tabs>
          <w:tab w:val="left" w:pos="-1440" w:leader="none"/>
          <w:tab w:val="left" w:pos="-720" w:leader="none"/>
          <w:tab w:val="left" w:pos="0" w:leader="none"/>
          <w:tab w:val="left" w:pos="630" w:leader="none"/>
          <w:tab w:val="left" w:pos="720" w:leader="none"/>
          <w:tab w:val="left" w:pos="1800" w:leader="none"/>
        </w:tabs>
        <w:ind w:hanging="720" w:start="720" w:end="0"/>
        <w:rPr/>
      </w:pPr>
      <w:r>
        <w:rPr>
          <w:color w:val="000000"/>
        </w:rPr>
        <w:t>2.6</w:t>
        <w:tab/>
      </w:r>
      <w:r>
        <w:rPr/>
        <w:tab/>
        <w:t>[</w:t>
      </w:r>
      <w:r>
        <w:rPr>
          <w:u w:val="single"/>
        </w:rPr>
        <w:t>Material Adverse Change</w:t>
      </w:r>
      <w:r>
        <w:rPr/>
        <w:t xml:space="preserve">. In the event of a material change in </w:t>
      </w:r>
      <w:r>
        <w:rPr>
          <w:strike/>
        </w:rPr>
        <w:t>law or regulation</w:t>
      </w:r>
      <w:r>
        <w:rPr/>
        <w:t xml:space="preserve"> </w:t>
      </w:r>
      <w:r>
        <w:rPr>
          <w:b/>
          <w:u w:val="double"/>
        </w:rPr>
        <w:t>any Applicable Law or Regulation</w:t>
      </w:r>
      <w:r>
        <w:rPr/>
        <w:t xml:space="preserve"> including a material change by FERC to this Agreement that adversely affects, or may reasonably be expected to adversely affect, either Party’s rights or obligations under this Agreement, the Parties will negotiate in good faith for a thirty (30) day period any amendment or amendments to this Agreement necessary to adapt the terms of this Agreement to such change </w:t>
      </w:r>
      <w:r>
        <w:rPr>
          <w:strike/>
        </w:rPr>
        <w:t>in law or regulation</w:t>
      </w:r>
      <w:r>
        <w:rPr/>
        <w:t xml:space="preserve">, and Transmission Provider shall promptly file such amendment or amendments with FERC.  If the Parties are unable to reach agreement on any such amendments, Transmission Provider shall have the right to make a unilateral filing with FERC to modify this Agreement pursuant to </w:t>
      </w:r>
      <w:r>
        <w:rPr>
          <w:strike/>
        </w:rPr>
        <w:t>Section 205 or</w:t>
      </w:r>
      <w:r>
        <w:rPr/>
        <w:t xml:space="preserve"> any </w:t>
      </w:r>
      <w:r>
        <w:rPr>
          <w:strike/>
        </w:rPr>
        <w:t>other</w:t>
      </w:r>
      <w:r>
        <w:rPr/>
        <w:t xml:space="preserve"> applicable provision of the Federal Power Act and FERC’s rules and regulations thereunder, and Generator shall have the right to make a unilateral filing with FERC to modify this Agreement pursuant to </w:t>
      </w:r>
      <w:r>
        <w:rPr>
          <w:strike/>
        </w:rPr>
        <w:t>Section 206 or</w:t>
      </w:r>
      <w:r>
        <w:rPr/>
        <w:t xml:space="preserve"> any </w:t>
      </w:r>
      <w:r>
        <w:rPr>
          <w:strike/>
        </w:rPr>
        <w:t>other</w:t>
      </w:r>
      <w:r>
        <w:rPr/>
        <w:t xml:space="preserve">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For the purposes of this Section 2.6, the term “material” shall not include any change to this Agreement made by FERC in a proceeding initiated by the filing of an unexecuted Agreement with FERC.]</w:t>
      </w:r>
    </w:p>
    <w:p>
      <w:pPr>
        <w:pStyle w:val="BodyText"/>
        <w:tabs>
          <w:tab w:val="left" w:pos="-1440" w:leader="none"/>
          <w:tab w:val="left" w:pos="-720" w:leader="none"/>
          <w:tab w:val="left" w:pos="0" w:leader="none"/>
          <w:tab w:val="left" w:pos="720" w:leader="none"/>
          <w:tab w:val="left" w:pos="1800" w:leader="none"/>
        </w:tabs>
        <w:rPr>
          <w:b/>
        </w:rPr>
      </w:pPr>
      <w:r>
        <w:rPr>
          <w:b/>
        </w:rPr>
        <w:tab/>
      </w:r>
      <w:r>
        <w:br w:type="page"/>
      </w:r>
    </w:p>
    <w:p>
      <w:pPr>
        <w:pStyle w:val="Heading3"/>
        <w:widowControl/>
        <w:rPr/>
      </w:pPr>
      <w:r>
        <w:rPr/>
        <w:t>ARTICLE 3.  REGULATORY FILINGS</w:t>
      </w:r>
    </w:p>
    <w:p>
      <w:pPr>
        <w:pStyle w:val="Normal"/>
        <w:widowControl/>
        <w:tabs>
          <w:tab w:val="left" w:pos="720" w:leader="none"/>
        </w:tabs>
        <w:ind w:hanging="720" w:start="720" w:end="0"/>
        <w:jc w:val="both"/>
        <w:rPr/>
      </w:pPr>
      <w:r>
        <w:rPr/>
        <w:t>3.1</w:t>
        <w:tab/>
      </w:r>
      <w:r>
        <w:rPr>
          <w:u w:val="single"/>
        </w:rPr>
        <w:t>Filing</w:t>
      </w:r>
      <w:r>
        <w:rPr/>
        <w:t xml:space="preserve">.  The Transmission Provider shall file this executed Agreement (and any amendment hereto) with the appropriate Governmental Authority, if required. Any </w:t>
      </w:r>
      <w:r>
        <w:rPr>
          <w:strike/>
        </w:rPr>
        <w:t>portions</w:t>
      </w:r>
      <w:r>
        <w:rPr/>
        <w:t xml:space="preserve"> </w:t>
      </w:r>
      <w:r>
        <w:rPr>
          <w:b/>
          <w:u w:val="double"/>
        </w:rPr>
        <w:t>portion</w:t>
      </w:r>
      <w:r>
        <w:rPr/>
        <w:t xml:space="preserve"> of this Agreement asserted by Generator to contain competitively sensitive commercial or financial information shall be filed by the Transmission Provider identified as “confidential” under seal stating, for the Transmission Provider’s showing of good cause, that Generator asserts such information is Confidential Information and has requested such filing under seal.  If requested by the Transmission Provider, Generator shall provide the Transmission Provider, in writing, with the Generator’s basis for asserting that the information referred to in this Section 3.1 is competitively sensitive information, and the Transmission Provider may disclose such writing to the appropriate Governmental Authority.</w:t>
      </w:r>
    </w:p>
    <w:p>
      <w:pPr>
        <w:pStyle w:val="Normal"/>
        <w:widowControl/>
        <w:jc w:val="both"/>
        <w:rPr/>
      </w:pPr>
      <w:r>
        <w:rPr/>
      </w:r>
    </w:p>
    <w:p>
      <w:pPr>
        <w:pStyle w:val="BodyText3"/>
        <w:widowControl/>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240"/>
        <w:rPr/>
      </w:pPr>
      <w:r>
        <w:rPr/>
        <w:t xml:space="preserve">[CONFORM TO OTHER CONFIDENTIAL PROVISIONS, AFFIDAVITS PREPARED BY [_______________________] AND AT THE COSTS OF THE PARTY SEEKING CONFIDENTIAL TREATMENT.]   </w:t>
      </w:r>
    </w:p>
    <w:p>
      <w:pPr>
        <w:pStyle w:val="Normal"/>
        <w:widowControl/>
        <w:jc w:val="both"/>
        <w:rPr>
          <w:b/>
        </w:rPr>
      </w:pPr>
      <w:r>
        <w:rPr>
          <w:b/>
        </w:rPr>
      </w:r>
    </w:p>
    <w:p>
      <w:pPr>
        <w:pStyle w:val="Normal"/>
        <w:widowControl/>
        <w:jc w:val="both"/>
        <w:rPr/>
      </w:pPr>
      <w:r>
        <w:rPr>
          <w:b/>
        </w:rPr>
        <w:t xml:space="preserve">[TO REQUEST GEN'S TO CONSIDER ISSUE OF WHETHER IT IS APPROPRIATE NOT TO PROTEST AN EXECUTED AGREEMENT.] </w:t>
      </w:r>
      <w:r>
        <w:rPr>
          <w:b/>
          <w:u w:val="single"/>
        </w:rPr>
        <w:t xml:space="preserve"> </w:t>
      </w:r>
    </w:p>
    <w:p>
      <w:pPr>
        <w:pStyle w:val="BodyText"/>
        <w:widowControl/>
        <w:tabs>
          <w:tab w:val="clear" w:pos="720"/>
          <w:tab w:val="clear" w:pos="1800"/>
          <w:tab w:val="left" w:pos="-1440" w:leader="none"/>
          <w:tab w:val="left" w:pos="-720" w:leader="none"/>
          <w:tab w:val="left" w:pos="0" w:leader="none"/>
        </w:tabs>
        <w:rPr/>
      </w:pPr>
      <w:r>
        <w:rPr/>
        <w:tab/>
      </w:r>
      <w:r>
        <w:br w:type="page"/>
      </w:r>
    </w:p>
    <w:p>
      <w:pPr>
        <w:pStyle w:val="BodyText"/>
        <w:tabs>
          <w:tab w:val="left" w:pos="-1440" w:leader="none"/>
          <w:tab w:val="left" w:pos="-720" w:leader="none"/>
          <w:tab w:val="left" w:pos="0" w:leader="none"/>
          <w:tab w:val="left" w:pos="720" w:leader="none"/>
          <w:tab w:val="left" w:pos="1800" w:leader="none"/>
        </w:tabs>
        <w:spacing w:lineRule="auto" w:line="480"/>
        <w:jc w:val="center"/>
        <w:rPr>
          <w:b/>
        </w:rPr>
      </w:pPr>
      <w:r>
        <w:rPr>
          <w:b/>
        </w:rPr>
        <w:tab/>
        <w:t>ARTICLE 4.  SCOPE OF SERVICE</w:t>
      </w:r>
    </w:p>
    <w:p>
      <w:pPr>
        <w:pStyle w:val="Normal"/>
        <w:widowControl/>
        <w:tabs>
          <w:tab w:val="left" w:pos="720" w:leader="none"/>
        </w:tabs>
        <w:ind w:hanging="720" w:start="720" w:end="0"/>
        <w:jc w:val="both"/>
        <w:rPr/>
      </w:pPr>
      <w:r>
        <w:rPr/>
        <w:t>4.1</w:t>
        <w:tab/>
      </w:r>
      <w:r>
        <w:rPr>
          <w:b/>
        </w:rPr>
        <w:t>[A Generator may select the following levels of Interconnection Service (SEE ATTACHMENT A – LAST POSTED DRAFT OF GENERATOR INTERCONNECTION PRODUCTS AND STUDIES – TOs/TDUs/ISOs/RTOs DO NOT ACCEPT THIS AS A CONSENSUS DOCUMENT)]</w:t>
      </w:r>
    </w:p>
    <w:p>
      <w:pPr>
        <w:pStyle w:val="BodyText"/>
        <w:tabs>
          <w:tab w:val="left" w:pos="-1440" w:leader="none"/>
          <w:tab w:val="left" w:pos="-720" w:leader="none"/>
          <w:tab w:val="left" w:pos="0" w:leader="none"/>
          <w:tab w:val="left" w:pos="720" w:leader="none"/>
          <w:tab w:val="left" w:pos="1800" w:leader="none"/>
        </w:tabs>
        <w:jc w:val="start"/>
        <w:rPr>
          <w:b/>
        </w:rPr>
      </w:pPr>
      <w:r>
        <w:rPr>
          <w:b/>
        </w:rPr>
        <w:tab/>
      </w:r>
      <w:r>
        <w:rPr/>
        <w:tab/>
      </w:r>
    </w:p>
    <w:p>
      <w:pPr>
        <w:pStyle w:val="BodyText"/>
        <w:ind w:start="720" w:end="0"/>
        <w:jc w:val="start"/>
        <w:rPr>
          <w:b/>
        </w:rPr>
      </w:pPr>
      <w:r>
        <w:rPr/>
        <w:t>4.1.1</w:t>
        <w:tab/>
      </w:r>
      <w:r>
        <w:rPr>
          <w:u w:val="single"/>
        </w:rPr>
        <w:t>Energy Resource Interconnection Service</w:t>
      </w:r>
    </w:p>
    <w:p>
      <w:pPr>
        <w:pStyle w:val="BodyText"/>
        <w:tabs>
          <w:tab w:val="left" w:pos="-1440" w:leader="none"/>
          <w:tab w:val="left" w:pos="-720" w:leader="none"/>
          <w:tab w:val="left" w:pos="0" w:leader="none"/>
          <w:tab w:val="left" w:pos="720" w:leader="none"/>
          <w:tab w:val="left" w:pos="1800" w:leader="none"/>
        </w:tabs>
        <w:jc w:val="start"/>
        <w:rPr>
          <w:b/>
        </w:rPr>
      </w:pPr>
      <w:r>
        <w:rPr>
          <w:b/>
        </w:rPr>
        <w:tab/>
      </w:r>
      <w:r>
        <w:rPr/>
        <w:tab/>
        <w:tab/>
      </w:r>
    </w:p>
    <w:p>
      <w:pPr>
        <w:pStyle w:val="BodyText"/>
        <w:tabs>
          <w:tab w:val="clear" w:pos="720"/>
          <w:tab w:val="left" w:pos="-1440" w:leader="none"/>
          <w:tab w:val="left" w:pos="-720" w:leader="none"/>
          <w:tab w:val="left" w:pos="1800" w:leader="none"/>
        </w:tabs>
        <w:jc w:val="start"/>
        <w:rPr>
          <w:b/>
        </w:rPr>
      </w:pPr>
      <w:r>
        <w:rPr>
          <w:b/>
        </w:rPr>
        <w:tab/>
        <w:t>[Insert Product Definition from Appendix A]</w:t>
      </w:r>
    </w:p>
    <w:p>
      <w:pPr>
        <w:pStyle w:val="BodyText"/>
        <w:tabs>
          <w:tab w:val="clear" w:pos="720"/>
          <w:tab w:val="left" w:pos="-1440" w:leader="none"/>
          <w:tab w:val="left" w:pos="-720" w:leader="none"/>
          <w:tab w:val="left" w:pos="1800" w:leader="none"/>
        </w:tabs>
        <w:jc w:val="start"/>
        <w:rPr>
          <w:b/>
        </w:rPr>
      </w:pPr>
      <w:r>
        <w:rPr>
          <w:b/>
        </w:rPr>
        <w:tab/>
      </w:r>
    </w:p>
    <w:p>
      <w:pPr>
        <w:pStyle w:val="BodyText"/>
        <w:tabs>
          <w:tab w:val="clear" w:pos="1800"/>
          <w:tab w:val="left" w:pos="-1440" w:leader="none"/>
          <w:tab w:val="left" w:pos="-720" w:leader="none"/>
          <w:tab w:val="left" w:pos="0" w:leader="none"/>
          <w:tab w:val="left" w:pos="720" w:leader="none"/>
        </w:tabs>
        <w:ind w:hanging="1800" w:start="1800" w:end="0"/>
        <w:jc w:val="start"/>
        <w:rPr>
          <w:b/>
        </w:rPr>
      </w:pPr>
      <w:r>
        <w:rPr>
          <w:b/>
        </w:rPr>
        <w:tab/>
        <w:tab/>
        <w:tab/>
        <w:t>[GEN PROPOSAL -- Insert Study Scope and Delivery Service Implications from Appendix A]</w:t>
      </w:r>
    </w:p>
    <w:p>
      <w:pPr>
        <w:pStyle w:val="BodyText"/>
        <w:tabs>
          <w:tab w:val="left" w:pos="-1440" w:leader="none"/>
          <w:tab w:val="left" w:pos="-720" w:leader="none"/>
          <w:tab w:val="left" w:pos="0" w:leader="none"/>
          <w:tab w:val="left" w:pos="720" w:leader="none"/>
          <w:tab w:val="left" w:pos="1800" w:leader="none"/>
        </w:tabs>
        <w:jc w:val="start"/>
        <w:rPr>
          <w:b/>
        </w:rPr>
      </w:pPr>
      <w:r>
        <w:rPr>
          <w:b/>
        </w:rPr>
        <w:tab/>
      </w:r>
    </w:p>
    <w:p>
      <w:pPr>
        <w:pStyle w:val="BodyText"/>
        <w:tabs>
          <w:tab w:val="left" w:pos="-1440" w:leader="none"/>
          <w:tab w:val="left" w:pos="-720" w:leader="none"/>
          <w:tab w:val="left" w:pos="0" w:leader="none"/>
          <w:tab w:val="left" w:pos="720" w:leader="none"/>
          <w:tab w:val="left" w:pos="1800" w:leader="none"/>
        </w:tabs>
        <w:jc w:val="start"/>
        <w:rPr>
          <w:b/>
        </w:rPr>
      </w:pPr>
      <w:r>
        <w:rPr>
          <w:b/>
        </w:rPr>
        <w:tab/>
      </w:r>
      <w:r>
        <w:rPr/>
        <w:tab/>
        <w:t>4.1.2</w:t>
        <w:tab/>
      </w:r>
      <w:r>
        <w:rPr>
          <w:u w:val="single"/>
        </w:rPr>
        <w:t>Network Resource Interconnection Service</w:t>
      </w:r>
    </w:p>
    <w:p>
      <w:pPr>
        <w:pStyle w:val="BodyText"/>
        <w:tabs>
          <w:tab w:val="left" w:pos="-1440" w:leader="none"/>
          <w:tab w:val="left" w:pos="-720" w:leader="none"/>
          <w:tab w:val="left" w:pos="0" w:leader="none"/>
          <w:tab w:val="left" w:pos="720" w:leader="none"/>
          <w:tab w:val="left" w:pos="1800" w:leader="none"/>
        </w:tabs>
        <w:jc w:val="start"/>
        <w:rPr>
          <w:b/>
        </w:rPr>
      </w:pPr>
      <w:r>
        <w:rPr>
          <w:b/>
        </w:rPr>
        <w:tab/>
      </w:r>
    </w:p>
    <w:p>
      <w:pPr>
        <w:pStyle w:val="BodyText"/>
        <w:tabs>
          <w:tab w:val="left" w:pos="-1440" w:leader="none"/>
          <w:tab w:val="left" w:pos="-720" w:leader="none"/>
          <w:tab w:val="left" w:pos="0" w:leader="none"/>
          <w:tab w:val="left" w:pos="720" w:leader="none"/>
          <w:tab w:val="left" w:pos="1800" w:leader="none"/>
        </w:tabs>
        <w:jc w:val="start"/>
        <w:rPr/>
      </w:pPr>
      <w:r>
        <w:rPr>
          <w:b/>
        </w:rPr>
        <w:tab/>
      </w:r>
      <w:r>
        <w:rPr/>
        <w:tab/>
        <w:tab/>
      </w:r>
      <w:r>
        <w:rPr>
          <w:b/>
        </w:rPr>
        <w:t>[Insert Product Definition from Appendix A]</w:t>
      </w:r>
    </w:p>
    <w:p>
      <w:pPr>
        <w:pStyle w:val="BodyText"/>
        <w:tabs>
          <w:tab w:val="left" w:pos="-1440" w:leader="none"/>
          <w:tab w:val="left" w:pos="-720" w:leader="none"/>
          <w:tab w:val="left" w:pos="0" w:leader="none"/>
          <w:tab w:val="left" w:pos="720" w:leader="none"/>
          <w:tab w:val="left" w:pos="1800" w:leader="none"/>
        </w:tabs>
        <w:jc w:val="start"/>
        <w:rPr>
          <w:b/>
        </w:rPr>
      </w:pPr>
      <w:r>
        <w:rPr>
          <w:b/>
        </w:rPr>
        <w:tab/>
      </w:r>
    </w:p>
    <w:p>
      <w:pPr>
        <w:pStyle w:val="BodyText"/>
        <w:tabs>
          <w:tab w:val="clear" w:pos="1800"/>
          <w:tab w:val="left" w:pos="-1440" w:leader="none"/>
          <w:tab w:val="left" w:pos="-720" w:leader="none"/>
          <w:tab w:val="left" w:pos="0" w:leader="none"/>
          <w:tab w:val="left" w:pos="720" w:leader="none"/>
        </w:tabs>
        <w:ind w:hanging="1800" w:start="1800" w:end="0"/>
        <w:jc w:val="start"/>
        <w:rPr>
          <w:b/>
        </w:rPr>
      </w:pPr>
      <w:r>
        <w:rPr>
          <w:b/>
        </w:rPr>
        <w:tab/>
        <w:tab/>
        <w:tab/>
        <w:t>[GEN PROPOSAL -- Insert Study Scope and Delivery Service Implications from Appendix A]</w:t>
      </w:r>
    </w:p>
    <w:p>
      <w:pPr>
        <w:pStyle w:val="BodyText"/>
        <w:tabs>
          <w:tab w:val="left" w:pos="-1440" w:leader="none"/>
          <w:tab w:val="left" w:pos="-720" w:leader="none"/>
          <w:tab w:val="left" w:pos="0" w:leader="none"/>
          <w:tab w:val="left" w:pos="720" w:leader="none"/>
          <w:tab w:val="left" w:pos="1800" w:leader="none"/>
        </w:tabs>
        <w:jc w:val="start"/>
        <w:rPr/>
      </w:pPr>
      <w:r>
        <w:rPr/>
        <w:tab/>
      </w:r>
    </w:p>
    <w:p>
      <w:pPr>
        <w:pStyle w:val="BodyText"/>
        <w:tabs>
          <w:tab w:val="left" w:pos="-1440" w:leader="none"/>
          <w:tab w:val="left" w:pos="-720" w:leader="none"/>
          <w:tab w:val="left" w:pos="0" w:leader="none"/>
          <w:tab w:val="left" w:pos="720" w:leader="none"/>
          <w:tab w:val="left" w:pos="1800" w:leader="none"/>
        </w:tabs>
        <w:jc w:val="start"/>
        <w:rPr/>
      </w:pPr>
      <w:r>
        <w:rPr/>
        <w:tab/>
        <w:tab/>
        <w:t>4.1.3</w:t>
        <w:tab/>
      </w:r>
      <w:r>
        <w:rPr>
          <w:u w:val="single"/>
        </w:rPr>
        <w:t>Optional Interconnection Service(s)</w:t>
      </w:r>
    </w:p>
    <w:p>
      <w:pPr>
        <w:pStyle w:val="BodyText"/>
        <w:tabs>
          <w:tab w:val="left" w:pos="-1440" w:leader="none"/>
          <w:tab w:val="left" w:pos="-720" w:leader="none"/>
          <w:tab w:val="left" w:pos="0" w:leader="none"/>
          <w:tab w:val="left" w:pos="720" w:leader="none"/>
          <w:tab w:val="left" w:pos="1800" w:leader="none"/>
        </w:tabs>
        <w:jc w:val="start"/>
        <w:rPr>
          <w:b/>
        </w:rPr>
      </w:pPr>
      <w:r>
        <w:rPr>
          <w:b/>
        </w:rPr>
        <w:tab/>
      </w:r>
    </w:p>
    <w:p>
      <w:pPr>
        <w:pStyle w:val="BodyText"/>
        <w:tabs>
          <w:tab w:val="left" w:pos="-1440" w:leader="none"/>
          <w:tab w:val="left" w:pos="-720" w:leader="none"/>
          <w:tab w:val="left" w:pos="0" w:leader="none"/>
          <w:tab w:val="left" w:pos="720" w:leader="none"/>
          <w:tab w:val="left" w:pos="1800" w:leader="none"/>
        </w:tabs>
        <w:jc w:val="start"/>
        <w:rPr/>
      </w:pPr>
      <w:r>
        <w:rPr>
          <w:b/>
        </w:rPr>
        <w:tab/>
      </w:r>
      <w:r>
        <w:rPr/>
        <w:tab/>
        <w:tab/>
      </w:r>
      <w:r>
        <w:rPr>
          <w:b/>
        </w:rPr>
        <w:t>[Insert Product Definition from Appendix A]</w:t>
      </w:r>
    </w:p>
    <w:p>
      <w:pPr>
        <w:pStyle w:val="BodyText"/>
        <w:tabs>
          <w:tab w:val="left" w:pos="-1440" w:leader="none"/>
          <w:tab w:val="left" w:pos="-720" w:leader="none"/>
          <w:tab w:val="left" w:pos="0" w:leader="none"/>
          <w:tab w:val="left" w:pos="720" w:leader="none"/>
          <w:tab w:val="left" w:pos="1800" w:leader="none"/>
        </w:tabs>
        <w:jc w:val="start"/>
        <w:rPr>
          <w:b/>
        </w:rPr>
      </w:pPr>
      <w:r>
        <w:rPr>
          <w:b/>
        </w:rPr>
        <w:tab/>
      </w:r>
    </w:p>
    <w:p>
      <w:pPr>
        <w:pStyle w:val="BodyText"/>
        <w:tabs>
          <w:tab w:val="clear" w:pos="1800"/>
          <w:tab w:val="left" w:pos="-1440" w:leader="none"/>
          <w:tab w:val="left" w:pos="-720" w:leader="none"/>
          <w:tab w:val="left" w:pos="0" w:leader="none"/>
          <w:tab w:val="left" w:pos="720" w:leader="none"/>
        </w:tabs>
        <w:ind w:hanging="1800" w:start="1800" w:end="0"/>
        <w:jc w:val="start"/>
        <w:rPr>
          <w:b/>
        </w:rPr>
      </w:pPr>
      <w:r>
        <w:rPr>
          <w:b/>
        </w:rPr>
        <w:tab/>
        <w:tab/>
        <w:tab/>
        <w:t>[GEN PROPOSAL -- Insert Study Scope and Delivery Service Implications from Appendix A]</w:t>
      </w:r>
    </w:p>
    <w:p>
      <w:pPr>
        <w:pStyle w:val="Normal"/>
        <w:widowControl/>
        <w:jc w:val="both"/>
        <w:rPr>
          <w:b/>
        </w:rPr>
      </w:pPr>
      <w:r>
        <w:rPr>
          <w:b/>
        </w:rPr>
      </w:r>
    </w:p>
    <w:p>
      <w:pPr>
        <w:pStyle w:val="Normal"/>
        <w:widowControl/>
        <w:tabs>
          <w:tab w:val="left" w:pos="720" w:leader="none"/>
        </w:tabs>
        <w:ind w:hanging="720" w:start="720" w:end="0"/>
        <w:jc w:val="both"/>
        <w:rPr/>
      </w:pPr>
      <w:r>
        <w:rPr/>
        <w:t>4.2</w:t>
        <w:tab/>
      </w:r>
      <w:r>
        <w:rPr>
          <w:u w:val="single"/>
        </w:rPr>
        <w:t>Provision of Service</w:t>
      </w:r>
      <w:r>
        <w:fldChar w:fldCharType="begin"/>
      </w:r>
      <w:r>
        <w:rPr/>
        <w:instrText xml:space="preserve"> XE "3.1</w:instrText>
        <w:tab/>
        <w:instrText xml:space="preserve">Scope of Service" \f "User-Defined Index" </w:instrText>
      </w:r>
      <w:r>
        <w:rPr/>
        <w:fldChar w:fldCharType="separate"/>
      </w:r>
      <w:r>
        <w:rPr/>
      </w:r>
      <w:r>
        <w:rPr/>
        <w:fldChar w:fldCharType="end"/>
      </w:r>
      <w:r>
        <w:rPr/>
        <w:t>.  Transmission Provider shall provide Interconnection Service for the Facility at the Point of Interconnection.</w:t>
      </w:r>
      <w:bookmarkStart w:id="10" w:name="_DV_M133"/>
      <w:bookmarkEnd w:id="10"/>
    </w:p>
    <w:p>
      <w:pPr>
        <w:pStyle w:val="Normal"/>
        <w:widowControl/>
        <w:jc w:val="both"/>
        <w:rPr/>
      </w:pPr>
      <w:r>
        <w:rPr/>
      </w:r>
    </w:p>
    <w:p>
      <w:pPr>
        <w:pStyle w:val="DeltaViewTableHeading"/>
        <w:keepNext w:val="true"/>
        <w:widowControl/>
        <w:spacing w:before="0" w:after="0"/>
        <w:rPr>
          <w:rFonts w:ascii="Times New Roman" w:hAnsi="Times New Roman" w:cs="Times New Roman"/>
        </w:rPr>
      </w:pPr>
      <w:r>
        <w:rPr>
          <w:rFonts w:cs="Times New Roman" w:ascii="Times New Roman" w:hAnsi="Times New Roman"/>
        </w:rPr>
        <w:t>[TO PLACEHOLDER FOR ADDITIONAL SECTION]</w:t>
      </w:r>
    </w:p>
    <w:p>
      <w:pPr>
        <w:pStyle w:val="Normal"/>
        <w:widowControl/>
        <w:ind w:hanging="720" w:start="720" w:end="0"/>
        <w:jc w:val="both"/>
        <w:rPr/>
      </w:pPr>
      <w:r>
        <w:rPr/>
        <w:t>4.3</w:t>
        <w:tab/>
      </w:r>
      <w:r>
        <w:rPr>
          <w:u w:val="single"/>
        </w:rPr>
        <w:t>Generation Imbalance Service</w:t>
      </w:r>
      <w:r>
        <w:rPr/>
        <w:t>.  [INSERT TEXT]</w:t>
      </w:r>
    </w:p>
    <w:p>
      <w:pPr>
        <w:pStyle w:val="Level1"/>
        <w:widowControl/>
        <w:rPr>
          <w:rFonts w:ascii="Times New Roman" w:hAnsi="Times New Roman" w:cs="Times New Roman"/>
        </w:rPr>
      </w:pPr>
      <w:r>
        <w:rPr>
          <w:rFonts w:cs="Times New Roman" w:ascii="Times New Roman" w:hAnsi="Times New Roman"/>
        </w:rPr>
      </w:r>
    </w:p>
    <w:p>
      <w:pPr>
        <w:pStyle w:val="Normal"/>
        <w:widowControl/>
        <w:tabs>
          <w:tab w:val="left" w:pos="720" w:leader="none"/>
        </w:tabs>
        <w:ind w:hanging="720" w:start="720" w:end="0"/>
        <w:jc w:val="both"/>
        <w:rPr/>
      </w:pPr>
      <w:r>
        <w:rPr/>
        <w:t>4.4</w:t>
        <w:tab/>
      </w:r>
      <w:r>
        <w:rPr>
          <w:u w:val="single"/>
        </w:rPr>
        <w:t>Performance Standards</w:t>
      </w:r>
      <w:r>
        <w:fldChar w:fldCharType="begin"/>
      </w:r>
      <w:r>
        <w:rPr/>
        <w:instrText xml:space="preserve"> XE "3.3</w:instrText>
        <w:tab/>
        <w:instrText xml:space="preserve">Performance Standards" \f "User-Defined Index" </w:instrText>
      </w:r>
      <w:r>
        <w:rPr/>
        <w:fldChar w:fldCharType="separate"/>
      </w:r>
      <w:r>
        <w:rPr/>
      </w:r>
      <w:r>
        <w:rPr/>
        <w:fldChar w:fldCharType="end"/>
      </w:r>
      <w:r>
        <w:rPr/>
        <w:t xml:space="preserve">.  Each Party shall perform all of its obligations under this Agreement in accordance with Applicable Laws and Regulations, Applicable Standards, and Good Utility Practice[, </w:t>
      </w:r>
      <w:r>
        <w:rPr>
          <w:i/>
        </w:rPr>
        <w:t>and to the extent a Party is required or prevented or limited in taking any action by such regulations and standards, such Party shall not be deemed to be in breach of this Agreement for its compliance therewith</w:t>
      </w:r>
      <w:r>
        <w:rPr/>
        <w:t>].</w:t>
      </w:r>
      <w:r>
        <w:rPr>
          <w:i/>
        </w:rPr>
        <w:t xml:space="preserve"> </w:t>
      </w:r>
      <w:r>
        <w:rPr/>
        <w:t>[GENERATOR ADDITION – covered by Force Majeure?</w:t>
      </w:r>
      <w:r>
        <w:rPr>
          <w:b/>
          <w:u w:val="double"/>
        </w:rPr>
        <w:t xml:space="preserve">  - </w:t>
      </w:r>
      <w:r>
        <w:rPr>
          <w:b/>
          <w:i/>
          <w:u w:val="double"/>
        </w:rPr>
        <w:t>No.  In one case, the claiming Party has to demonstrate compliance with Good Utility Practice.  In the other case, a Party must demonstrate the occurrence of an event reasonably outside its control, which is a greater burden of proof.</w:t>
      </w:r>
      <w:r>
        <w:rPr/>
        <w:t>]</w:t>
      </w:r>
    </w:p>
    <w:p>
      <w:pPr>
        <w:pStyle w:val="Normal"/>
        <w:widowControl/>
        <w:ind w:hanging="720" w:start="720" w:end="0"/>
        <w:rPr/>
      </w:pPr>
      <w:r>
        <w:rPr/>
      </w:r>
    </w:p>
    <w:p>
      <w:pPr>
        <w:pStyle w:val="Normal"/>
        <w:widowControl/>
        <w:tabs>
          <w:tab w:val="left" w:pos="720" w:leader="none"/>
        </w:tabs>
        <w:ind w:hanging="720" w:start="720" w:end="0"/>
        <w:jc w:val="both"/>
        <w:rPr/>
      </w:pPr>
      <w:r>
        <w:rPr/>
        <w:t>4.5</w:t>
        <w:tab/>
      </w:r>
      <w:r>
        <w:rPr>
          <w:u w:val="single"/>
        </w:rPr>
        <w:t>No Transmission Service</w:t>
      </w:r>
      <w:r>
        <w:fldChar w:fldCharType="begin"/>
      </w:r>
      <w:r>
        <w:rPr/>
        <w:instrText xml:space="preserve"> XE "3.3</w:instrText>
        <w:tab/>
        <w:instrText xml:space="preserve">No Transmission Service" \f "User-Defined Index" </w:instrText>
      </w:r>
      <w:r>
        <w:rPr/>
        <w:fldChar w:fldCharType="separate"/>
      </w:r>
      <w:r>
        <w:rPr/>
      </w:r>
      <w:r>
        <w:rPr/>
        <w:fldChar w:fldCharType="end"/>
      </w:r>
      <w:r>
        <w:rPr/>
        <w:t xml:space="preserve">.  This Agreement does not provide for nor include Transmission Service.  The availability of Transmission Service on the Transmission System may not be inferred or implied from Transmission Provider's execution of this Agreement. Transmission Service on the Transmission System is available pursuant to the Transmission Provider OATT.  </w:t>
      </w:r>
    </w:p>
    <w:p>
      <w:pPr>
        <w:pStyle w:val="Normal"/>
        <w:widowControl/>
        <w:ind w:start="720" w:end="0"/>
        <w:rPr/>
      </w:pPr>
      <w:r>
        <w:rPr/>
      </w:r>
    </w:p>
    <w:p>
      <w:pPr>
        <w:pStyle w:val="Normal"/>
        <w:widowControl/>
        <w:tabs>
          <w:tab w:val="left" w:pos="720" w:leader="none"/>
        </w:tabs>
        <w:ind w:hanging="720" w:start="720" w:end="0"/>
        <w:jc w:val="both"/>
        <w:rPr/>
      </w:pPr>
      <w:r>
        <w:rPr/>
        <w:t>4.6</w:t>
        <w:tab/>
        <w:t xml:space="preserve"> </w:t>
      </w:r>
      <w:r>
        <w:rPr>
          <w:u w:val="single"/>
        </w:rPr>
        <w:t>Generator Provided Services</w:t>
      </w:r>
      <w:r>
        <w:rPr/>
        <w:t xml:space="preserve">   </w:t>
      </w:r>
      <w:r>
        <w:rPr>
          <w:b/>
        </w:rPr>
        <w:t>[DISCUSS]</w:t>
      </w:r>
    </w:p>
    <w:p>
      <w:pPr>
        <w:pStyle w:val="Normal"/>
        <w:widowControl/>
        <w:jc w:val="both"/>
        <w:rPr>
          <w:b/>
        </w:rPr>
      </w:pPr>
      <w:r>
        <w:rPr>
          <w:b/>
        </w:rPr>
      </w:r>
    </w:p>
    <w:p>
      <w:pPr>
        <w:pStyle w:val="Normal"/>
        <w:widowControl/>
        <w:tabs>
          <w:tab w:val="left" w:pos="720" w:leader="none"/>
        </w:tabs>
        <w:ind w:hanging="720" w:start="720" w:end="0"/>
        <w:jc w:val="both"/>
        <w:rPr/>
      </w:pPr>
      <w:r>
        <w:rPr/>
        <w:t>4.7</w:t>
        <w:tab/>
      </w:r>
      <w:r>
        <w:rPr>
          <w:u w:val="single"/>
        </w:rPr>
        <w:t>Transmission Provider Services</w:t>
      </w:r>
    </w:p>
    <w:p>
      <w:pPr>
        <w:pStyle w:val="Normal"/>
        <w:widowControl/>
        <w:ind w:hanging="720" w:start="720" w:end="0"/>
        <w:rPr>
          <w:u w:val="single"/>
        </w:rPr>
      </w:pPr>
      <w:r>
        <w:rPr>
          <w:u w:val="single"/>
        </w:rPr>
      </w:r>
    </w:p>
    <w:p>
      <w:pPr>
        <w:pStyle w:val="Normal"/>
        <w:widowControl/>
        <w:tabs>
          <w:tab w:val="left" w:pos="720" w:leader="none"/>
        </w:tabs>
        <w:ind w:hanging="720" w:start="720" w:end="0"/>
        <w:jc w:val="both"/>
        <w:rPr/>
      </w:pPr>
      <w:r>
        <w:rPr/>
        <w:t>4.8</w:t>
        <w:tab/>
      </w:r>
      <w:r>
        <w:rPr>
          <w:u w:val="single"/>
        </w:rPr>
        <w:t>No Other Services.</w:t>
      </w:r>
      <w:r>
        <w:rPr/>
        <w:t xml:space="preserve">  This Agreement is applicable only to </w:t>
      </w:r>
      <w:r>
        <w:rPr>
          <w:strike/>
        </w:rPr>
        <w:t xml:space="preserve">the interconnection of the Facility to the Transmission Provider’s System at the Point of Interconnection </w:t>
      </w:r>
      <w:r>
        <w:rPr>
          <w:b/>
          <w:u w:val="double"/>
        </w:rPr>
        <w:t>Interconnection Service</w:t>
      </w:r>
      <w:r>
        <w:rPr/>
        <w:t xml:space="preserve"> and does not obligate either Party to provide, or entitle either Party to receive, any service not expressly provided for herein.  Each Party is responsible for making the arrangements necessary for it to receive any other service that it may desire from the other Party or any third party.  The Parties may, by separate agreement, agree to terms and conditions for the provision of any services excluded from the Agreement by this Section </w:t>
      </w:r>
      <w:r>
        <w:rPr>
          <w:strike/>
        </w:rPr>
        <w:t>4.9</w:t>
      </w:r>
      <w:r>
        <w:rPr/>
        <w:t xml:space="preserve"> </w:t>
      </w:r>
      <w:r>
        <w:rPr>
          <w:b/>
          <w:u w:val="double"/>
        </w:rPr>
        <w:t>4.8</w:t>
      </w:r>
      <w:r>
        <w:rPr/>
        <w:t xml:space="preserve">.  </w:t>
      </w:r>
    </w:p>
    <w:p>
      <w:pPr>
        <w:pStyle w:val="Normal"/>
        <w:widowControl/>
        <w:tabs>
          <w:tab w:val="left" w:pos="720" w:leader="none"/>
          <w:tab w:val="left" w:pos="1440" w:leader="none"/>
        </w:tabs>
        <w:ind w:hanging="720" w:start="1440" w:end="0"/>
        <w:jc w:val="both"/>
        <w:rPr/>
      </w:pPr>
      <w:r>
        <w:rPr/>
        <w:t>3.8.1</w:t>
        <w:tab/>
        <w:t xml:space="preserve">Except as otherwise identified in this Article, Generator is not obligated under this Agreement to provide Ancillary Services </w:t>
      </w:r>
      <w:r>
        <w:rPr>
          <w:b/>
        </w:rPr>
        <w:t>[definition to specifically reference Energy Balancing, Blackstart, Operating Reserves, AGC, capacity, and other services]</w:t>
      </w:r>
      <w:r>
        <w:rPr/>
        <w:t xml:space="preserve"> to Transmission Provider.  </w:t>
      </w:r>
      <w:r>
        <w:rPr>
          <w:strike/>
        </w:rPr>
        <w:t>Any such</w:t>
      </w:r>
      <w:r>
        <w:rPr/>
        <w:t xml:space="preserve"> </w:t>
      </w:r>
      <w:r>
        <w:rPr>
          <w:b/>
          <w:u w:val="double"/>
        </w:rPr>
        <w:t>An</w:t>
      </w:r>
      <w:r>
        <w:rPr/>
        <w:t xml:space="preserve"> obligation </w:t>
      </w:r>
      <w:r>
        <w:rPr>
          <w:b/>
          <w:u w:val="double"/>
        </w:rPr>
        <w:t>to provide any Ancillary Service</w:t>
      </w:r>
      <w:r>
        <w:rPr/>
        <w:t xml:space="preserve"> shall be </w:t>
      </w:r>
      <w:r>
        <w:rPr>
          <w:strike/>
        </w:rPr>
        <w:t>established by</w:t>
      </w:r>
      <w:r>
        <w:rPr/>
        <w:t xml:space="preserve"> </w:t>
      </w:r>
      <w:r>
        <w:rPr>
          <w:b/>
          <w:u w:val="double"/>
        </w:rPr>
        <w:t>pursuant to</w:t>
      </w:r>
      <w:r>
        <w:rPr/>
        <w:t xml:space="preserve"> Applicable Law and </w:t>
      </w:r>
      <w:r>
        <w:rPr>
          <w:strike/>
        </w:rPr>
        <w:t>Regulationsor</w:t>
      </w:r>
      <w:r>
        <w:rPr/>
        <w:t xml:space="preserve"> </w:t>
      </w:r>
      <w:r>
        <w:rPr>
          <w:b/>
          <w:u w:val="double"/>
        </w:rPr>
        <w:t>Regulations or</w:t>
      </w:r>
      <w:r>
        <w:rPr/>
        <w:t xml:space="preserve"> by separate agreement of the Parties. Generator specifically reserves the right and option, but not the obligation, to provide Ancillary Services into any Ancillary Services market, whether or not such Ancillary Services are also being provided, by separate agreement, to Transmission Provider.  </w:t>
      </w:r>
      <w:r>
        <w:rPr>
          <w:b/>
          <w:i/>
          <w:strike/>
        </w:rPr>
        <w:t>This Agreement does not address the sale or purchase of any electric energy, transmission delivery service or ancillary services by either Party, either before or after Commercial Operation Date.</w:t>
      </w:r>
      <w:r>
        <w:rPr>
          <w:b/>
          <w:i/>
          <w:u w:val="double"/>
        </w:rPr>
        <w:t>[Redundant.]</w:t>
      </w:r>
    </w:p>
    <w:p>
      <w:pPr>
        <w:pStyle w:val="Normal"/>
        <w:widowControl/>
        <w:tabs>
          <w:tab w:val="left" w:pos="720" w:leader="none"/>
          <w:tab w:val="left" w:pos="1440" w:leader="none"/>
        </w:tabs>
        <w:ind w:hanging="720" w:start="1440" w:end="0"/>
        <w:jc w:val="both"/>
        <w:rPr/>
      </w:pPr>
      <w:r>
        <w:rPr/>
        <w:t>3.8.2</w:t>
        <w:tab/>
        <w:t xml:space="preserve">Except as otherwise provided in this Agreement, Transmission Provider is not obligated by this Agreement (i) to pay for the transmission of power or energy through the Facility or through the </w:t>
      </w:r>
      <w:r>
        <w:rPr>
          <w:strike/>
        </w:rPr>
        <w:t>Generator Interconnection Facilities</w:t>
      </w:r>
      <w:r>
        <w:rPr/>
        <w:t xml:space="preserve"> </w:t>
      </w:r>
      <w:r>
        <w:rPr>
          <w:b/>
          <w:u w:val="double"/>
        </w:rPr>
        <w:t>GIF</w:t>
      </w:r>
      <w:r>
        <w:rPr/>
        <w:t xml:space="preserve">; (ii) to pay for power or energy or </w:t>
      </w:r>
      <w:r>
        <w:rPr>
          <w:strike/>
        </w:rPr>
        <w:t>ancillary services</w:t>
      </w:r>
      <w:r>
        <w:rPr/>
        <w:t xml:space="preserve"> </w:t>
      </w:r>
      <w:r>
        <w:rPr>
          <w:b/>
          <w:u w:val="double"/>
        </w:rPr>
        <w:t>Ancillary Services</w:t>
      </w:r>
      <w:r>
        <w:rPr/>
        <w:t xml:space="preserve"> delivered from the Facility; (iii) to arrange for or pay for power, energy, transmission service or </w:t>
      </w:r>
      <w:r>
        <w:rPr>
          <w:strike/>
        </w:rPr>
        <w:t>ancillary services</w:t>
      </w:r>
      <w:r>
        <w:rPr/>
        <w:t xml:space="preserve"> </w:t>
      </w:r>
      <w:r>
        <w:rPr>
          <w:b/>
          <w:u w:val="double"/>
        </w:rPr>
        <w:t>Ancillary Services</w:t>
      </w:r>
      <w:r>
        <w:rPr/>
        <w:t xml:space="preserve"> associated with the delivery of electricity and </w:t>
      </w:r>
      <w:r>
        <w:rPr>
          <w:strike/>
        </w:rPr>
        <w:t>ancillary services</w:t>
      </w:r>
      <w:r>
        <w:rPr/>
        <w:t xml:space="preserve"> </w:t>
      </w:r>
      <w:r>
        <w:rPr>
          <w:b/>
          <w:u w:val="double"/>
        </w:rPr>
        <w:t>Ancillary Services</w:t>
      </w:r>
      <w:r>
        <w:rPr/>
        <w:t xml:space="preserve"> to or from the Facility; or (iv) to procure electricity or </w:t>
      </w:r>
      <w:r>
        <w:rPr>
          <w:strike/>
        </w:rPr>
        <w:t>ancillary services</w:t>
      </w:r>
      <w:r>
        <w:rPr/>
        <w:t xml:space="preserve"> </w:t>
      </w:r>
      <w:r>
        <w:rPr>
          <w:b/>
          <w:u w:val="double"/>
        </w:rPr>
        <w:t>Ancillary Services</w:t>
      </w:r>
      <w:r>
        <w:rPr/>
        <w:t xml:space="preserve"> to satisfy Generator's station service or other requirements.</w:t>
      </w:r>
    </w:p>
    <w:p>
      <w:pPr>
        <w:pStyle w:val="Normal"/>
        <w:widowControl/>
        <w:ind w:hanging="720" w:start="720" w:end="0"/>
        <w:rPr>
          <w:b/>
        </w:rPr>
      </w:pPr>
      <w:r>
        <w:rPr>
          <w:b/>
        </w:rPr>
        <w:t>[TO PROPOSED ADDITION]</w:t>
      </w:r>
    </w:p>
    <w:p>
      <w:pPr>
        <w:pStyle w:val="Normal"/>
        <w:widowControl/>
        <w:tabs>
          <w:tab w:val="left" w:pos="720" w:leader="none"/>
          <w:tab w:val="left" w:pos="1440" w:leader="none"/>
        </w:tabs>
        <w:ind w:hanging="720" w:start="1440" w:end="0"/>
        <w:jc w:val="both"/>
        <w:rPr/>
      </w:pPr>
      <w:r>
        <w:rPr/>
        <w:t>3.8.3</w:t>
        <w:tab/>
        <w:t>Notwithstanding any other provision in this Agreement, until the existence of a suitable Ancillary Services market approved by FERC for use by the Transmission Provider, Generator is obligated to provide such services at rates, terms and conditions approved by FERC.  Provided, however, that the failure to have such rates shall not be a basis to refuse to provide such services.  The Transmission Provider will select Ancillary Services from Generator in a comparable manner so as not to unduly burden any one generator.  During the existence of an Ancillary Services market approved by FERC, the Generator specifically reserves the option, but not the obligation, to provide Ancillary Services into an Ancillary Services market.</w:t>
      </w:r>
    </w:p>
    <w:p>
      <w:pPr>
        <w:pStyle w:val="Normal"/>
        <w:widowControl/>
        <w:ind w:hanging="720" w:start="720" w:end="0"/>
        <w:rPr/>
      </w:pPr>
      <w:r>
        <w:rPr/>
      </w:r>
      <w:bookmarkStart w:id="11" w:name="_DV_IPM5"/>
      <w:bookmarkStart w:id="12" w:name="_DV_M140"/>
      <w:bookmarkStart w:id="13" w:name="_DV_IPM5"/>
      <w:bookmarkStart w:id="14" w:name="_DV_M140"/>
      <w:bookmarkEnd w:id="13"/>
      <w:bookmarkEnd w:id="14"/>
    </w:p>
    <w:p>
      <w:pPr>
        <w:pStyle w:val="Normal"/>
        <w:widowControl/>
        <w:ind w:hanging="720" w:start="720" w:end="0"/>
        <w:rPr>
          <w:b/>
          <w:i/>
          <w:i/>
        </w:rPr>
      </w:pPr>
      <w:r>
        <w:rPr>
          <w:b/>
        </w:rPr>
        <w:t>[TO ALTERNATIVE: Add following provision]</w:t>
      </w:r>
    </w:p>
    <w:p>
      <w:pPr>
        <w:pStyle w:val="Normal"/>
        <w:widowControl/>
        <w:ind w:hanging="720" w:start="720" w:end="0"/>
        <w:rPr>
          <w:b/>
        </w:rPr>
      </w:pPr>
      <w:r>
        <w:rPr>
          <w:b/>
        </w:rPr>
        <w:tab/>
      </w:r>
    </w:p>
    <w:p>
      <w:pPr>
        <w:pStyle w:val="Normal"/>
        <w:widowControl/>
        <w:ind w:hanging="720" w:start="720" w:end="0"/>
        <w:rPr>
          <w:b/>
        </w:rPr>
      </w:pPr>
      <w:r>
        <w:rPr>
          <w:b/>
        </w:rPr>
        <w:t>[ALLIANCE LANGUAGE]</w:t>
      </w:r>
    </w:p>
    <w:p>
      <w:pPr>
        <w:pStyle w:val="Level1"/>
        <w:widowControl/>
        <w:rPr>
          <w:rFonts w:ascii="Times New Roman" w:hAnsi="Times New Roman" w:cs="Times New Roman"/>
          <w:b/>
        </w:rPr>
      </w:pPr>
      <w:r>
        <w:rPr>
          <w:rFonts w:cs="Times New Roman" w:ascii="Times New Roman" w:hAnsi="Times New Roman"/>
          <w:b/>
        </w:rPr>
      </w:r>
    </w:p>
    <w:p>
      <w:pPr>
        <w:pStyle w:val="BodyTextIndent2"/>
        <w:widowControl/>
        <w:rPr/>
      </w:pPr>
      <w:r>
        <w:rPr>
          <w:b/>
        </w:rPr>
        <w:t>[</w:t>
      </w:r>
      <w:r>
        <w:rPr>
          <w:rFonts w:eastAsia="Symbol" w:cs="Symbol" w:ascii="Symbol" w:hAnsi="Symbol"/>
          <w:b/>
        </w:rPr>
        <w:sym w:font="Symbol" w:char="f0b7"/>
      </w:r>
      <w:r>
        <w:rPr>
          <w:b/>
        </w:rPr>
        <w:t xml:space="preserve">  May need to further address services required to be provided by other generators in Transmission Provider’s Control Area]</w:t>
      </w:r>
    </w:p>
    <w:p>
      <w:pPr>
        <w:pStyle w:val="Normal"/>
        <w:widowControl/>
        <w:ind w:hanging="720" w:start="1440" w:end="0"/>
        <w:jc w:val="both"/>
        <w:rPr>
          <w:b/>
        </w:rPr>
      </w:pPr>
      <w:r>
        <w:rPr>
          <w:b/>
        </w:rPr>
      </w:r>
    </w:p>
    <w:p>
      <w:pPr>
        <w:pStyle w:val="Normal"/>
        <w:widowControl/>
        <w:ind w:hanging="720" w:start="1440" w:end="0"/>
        <w:jc w:val="both"/>
        <w:rPr>
          <w:b/>
        </w:rPr>
      </w:pPr>
      <w:r>
        <w:rPr>
          <w:b/>
        </w:rPr>
        <w:t>[Section may be moved to beginning of doc to follow the products and services]</w:t>
      </w:r>
    </w:p>
    <w:p>
      <w:pPr>
        <w:pStyle w:val="Normal"/>
        <w:widowControl/>
        <w:ind w:hanging="720" w:start="1440" w:end="0"/>
        <w:jc w:val="both"/>
        <w:rPr>
          <w:b/>
        </w:rPr>
      </w:pPr>
      <w:r>
        <w:rPr>
          <w:b/>
        </w:rPr>
      </w:r>
    </w:p>
    <w:p>
      <w:pPr>
        <w:pStyle w:val="Normal"/>
        <w:widowControl/>
        <w:ind w:start="720" w:end="0"/>
        <w:rPr/>
      </w:pPr>
      <w:r>
        <w:rPr>
          <w:b/>
        </w:rPr>
        <w:t>[</w:t>
      </w:r>
      <w:r>
        <w:rPr>
          <w:rFonts w:eastAsia="Symbol" w:cs="Symbol" w:ascii="Symbol" w:hAnsi="Symbol"/>
          <w:b/>
        </w:rPr>
        <w:sym w:font="Symbol" w:char="f0b7"/>
      </w:r>
      <w:r>
        <w:rPr>
          <w:b/>
        </w:rPr>
        <w:t xml:space="preserve">  Agreement that in non-emergency situations, this Agreement will not require the Generator start-up from being off-line to provide any service.]</w:t>
      </w:r>
    </w:p>
    <w:p>
      <w:pPr>
        <w:pStyle w:val="Normal"/>
        <w:widowControl/>
        <w:ind w:hanging="720" w:start="1440" w:end="0"/>
        <w:jc w:val="both"/>
        <w:rPr>
          <w:b/>
        </w:rPr>
      </w:pPr>
      <w:r>
        <w:rPr>
          <w:b/>
        </w:rPr>
      </w:r>
    </w:p>
    <w:p>
      <w:pPr>
        <w:pStyle w:val="Normal"/>
        <w:widowControl/>
        <w:ind w:start="720" w:end="0"/>
        <w:rPr/>
      </w:pPr>
      <w:r>
        <w:rPr>
          <w:b/>
        </w:rPr>
        <w:t>[</w:t>
      </w:r>
      <w:r>
        <w:rPr>
          <w:rFonts w:eastAsia="Symbol" w:cs="Symbol" w:ascii="Symbol" w:hAnsi="Symbol"/>
          <w:b/>
        </w:rPr>
        <w:sym w:font="Symbol" w:char="f0b7"/>
      </w:r>
      <w:r>
        <w:rPr>
          <w:b/>
        </w:rPr>
        <w:t xml:space="preserve">  In the case of Generator unit on-line during a non-Emergency, and the provision of a requested service would require a change in the real power output of Generator]  </w:t>
      </w:r>
      <w:r>
        <w:br w:type="page"/>
      </w:r>
    </w:p>
    <w:p>
      <w:pPr>
        <w:pStyle w:val="Heading3"/>
        <w:widowControl/>
        <w:spacing w:lineRule="auto" w:line="240"/>
        <w:ind w:hanging="0" w:end="0"/>
        <w:rPr/>
      </w:pPr>
      <w:r>
        <w:rPr/>
        <w:t xml:space="preserve">ARTICLE 5. INTERCONNECTION FACILITIES ENGINEERING, </w:t>
      </w:r>
    </w:p>
    <w:p>
      <w:pPr>
        <w:pStyle w:val="Heading3"/>
        <w:widowControl/>
        <w:spacing w:lineRule="auto" w:line="240"/>
        <w:ind w:hanging="0" w:end="0"/>
        <w:rPr/>
      </w:pPr>
      <w:r>
        <w:rPr/>
        <w:t xml:space="preserve">PROCUREMENT, AND CONSTRUCTION </w:t>
      </w:r>
    </w:p>
    <w:p>
      <w:pPr>
        <w:pStyle w:val="Normal"/>
        <w:widowControl/>
        <w:rPr/>
      </w:pPr>
      <w:r>
        <w:rPr/>
      </w:r>
    </w:p>
    <w:p>
      <w:pPr>
        <w:pStyle w:val="DeltaViewTableHeading"/>
        <w:widowControl/>
        <w:spacing w:before="0" w:after="0"/>
        <w:rPr>
          <w:rFonts w:ascii="Times New Roman" w:hAnsi="Times New Roman" w:cs="Times New Roman"/>
        </w:rPr>
      </w:pPr>
      <w:r>
        <w:rPr>
          <w:rFonts w:cs="Times New Roman" w:ascii="Times New Roman" w:hAnsi="Times New Roman"/>
        </w:rPr>
        <w:t>[There may be a need for separate dates for trial operations and the In-Service Date of facilities in Appendix B.]</w:t>
      </w:r>
    </w:p>
    <w:p>
      <w:pPr>
        <w:pStyle w:val="Normal"/>
        <w:widowControl/>
        <w:rPr>
          <w:rFonts w:ascii="Times New Roman" w:hAnsi="Times New Roman" w:cs="Times New Roman"/>
        </w:rPr>
      </w:pPr>
      <w:r>
        <w:rPr>
          <w:rFonts w:cs="Times New Roman"/>
        </w:rPr>
      </w:r>
    </w:p>
    <w:p>
      <w:pPr>
        <w:pStyle w:val="Normal"/>
        <w:widowControl/>
        <w:tabs>
          <w:tab w:val="left" w:pos="720" w:leader="none"/>
        </w:tabs>
        <w:ind w:hanging="720" w:start="720" w:end="0"/>
        <w:jc w:val="both"/>
        <w:rPr/>
      </w:pPr>
      <w:r>
        <w:rPr/>
        <w:t>5.1</w:t>
        <w:tab/>
      </w:r>
      <w:r>
        <w:rPr>
          <w:u w:val="single"/>
        </w:rPr>
        <w:t>Options</w:t>
      </w:r>
      <w:r>
        <w:rPr/>
        <w:t>.  The Generator shall select one of the following options (subsection A or subsection B) and include the selected option in Appendix “B” for completion of the TIF:</w:t>
      </w:r>
    </w:p>
    <w:p>
      <w:pPr>
        <w:pStyle w:val="Normal"/>
        <w:widowControl/>
        <w:jc w:val="both"/>
        <w:rPr/>
      </w:pPr>
      <w:r>
        <w:rPr/>
      </w:r>
    </w:p>
    <w:p>
      <w:pPr>
        <w:pStyle w:val="Normal"/>
        <w:widowControl/>
        <w:ind w:hanging="720" w:start="1440" w:end="0"/>
        <w:jc w:val="both"/>
        <w:rPr/>
      </w:pPr>
      <w:r>
        <w:rPr/>
        <w:t>A.</w:t>
        <w:tab/>
        <w:t>The Transmission Provider shall design, procure, and construct the [</w:t>
      </w:r>
      <w:r>
        <w:rPr>
          <w:caps/>
        </w:rPr>
        <w:t>Make generic change to accommodate network upgrades and interconnection facilities]</w:t>
      </w:r>
      <w:r>
        <w:rPr/>
        <w:t xml:space="preserve">TIF, using Reasonable Efforts to complete the TIF by the In-Service Date reflected in Appendix “B.” The Transmission Provider shall not be required to undertake any action which is inconsistent with its standard safety practices, its material and equipment specifications, its design criteria and construction procedures, its labor agreements, and Applicable Laws and Regulations.  In the event the Transmission Provider reasonably expects that it will not be able to complete the TIF by the In-Service Date, the Transmission Provider will promptly provide written notice to the Generator and will undertake Reasonable Efforts to meet the earliest date thereafter.  </w:t>
      </w:r>
    </w:p>
    <w:p>
      <w:pPr>
        <w:pStyle w:val="Normal"/>
        <w:widowControl/>
        <w:ind w:start="720" w:end="0"/>
        <w:jc w:val="both"/>
        <w:rPr/>
      </w:pPr>
      <w:r>
        <w:rPr/>
      </w:r>
    </w:p>
    <w:p>
      <w:pPr>
        <w:pStyle w:val="Normal"/>
        <w:widowControl/>
        <w:ind w:start="720" w:end="0"/>
        <w:jc w:val="both"/>
        <w:rPr/>
      </w:pPr>
      <w:r>
        <w:rPr/>
        <w:tab/>
      </w:r>
      <w:r>
        <w:rPr>
          <w:b/>
        </w:rPr>
        <w:t>[TO PROPOSAL – ERCOT 4.1B.(i)]</w:t>
      </w:r>
    </w:p>
    <w:p>
      <w:pPr>
        <w:pStyle w:val="Normal"/>
        <w:widowControl/>
        <w:ind w:hanging="1440" w:start="2160" w:end="0"/>
        <w:jc w:val="both"/>
        <w:rPr/>
      </w:pPr>
      <w:r>
        <w:rPr/>
        <w:t>B.        (i)</w:t>
        <w:tab/>
        <w:t xml:space="preserve">The Transmission Provider shall design, procure, and construct the TIF by the In-Service Date reflected in Appendix “B.”  The Parties acknowledge that the In-Service Date was either agreed upon through good faith negotiations or designated by the Generator upon failure of the Parties to agree.  In the process of negotiating the In-Service Date, Generator will request a date upon which it reasonably expects it will be ready to begin use of the TIF and upon which it reasonably expects to begin doing so.  Any date designated by the Generator shall in no event be less than fifteen months from the date that all conditions of Sections 5.2 and 5.3 have been satisfied.  The designated In-Service Date will be extended day for day for each day that the ISO refuses to grant clearances to install equipment.  If the Transmission Provider fails to complete the TIF by the In-Service Date reflected in Appendix “B,” the Transmission Provider shall pay the Generator liquidated damages in accordance with this Section 5.1.B. </w:t>
      </w:r>
    </w:p>
    <w:p>
      <w:pPr>
        <w:pStyle w:val="Normal"/>
        <w:widowControl/>
        <w:ind w:start="720" w:end="0"/>
        <w:jc w:val="both"/>
        <w:rPr/>
      </w:pPr>
      <w:r>
        <w:rPr/>
        <w:t xml:space="preserve">  </w:t>
      </w:r>
    </w:p>
    <w:p>
      <w:pPr>
        <w:pStyle w:val="Normal"/>
        <w:widowControl/>
        <w:ind w:start="720" w:end="0"/>
        <w:jc w:val="both"/>
        <w:rPr/>
      </w:pPr>
      <w:r>
        <w:rPr/>
        <w:tab/>
      </w:r>
      <w:r>
        <w:rPr>
          <w:b/>
        </w:rPr>
        <w:t>[GENERATOR PROPOSAL]</w:t>
      </w:r>
    </w:p>
    <w:p>
      <w:pPr>
        <w:pStyle w:val="Normal"/>
        <w:widowControl/>
        <w:ind w:hanging="1440" w:start="2160" w:end="0"/>
        <w:jc w:val="both"/>
        <w:rPr/>
      </w:pPr>
      <w:r>
        <w:rPr/>
        <w:t xml:space="preserve">B.      (i)  </w:t>
        <w:tab/>
        <w:t xml:space="preserve">The Transmission Provider shall design, procure, and construct the TIF </w:t>
      </w:r>
      <w:r>
        <w:rPr>
          <w:b/>
          <w:u w:val="double"/>
        </w:rPr>
        <w:t>and Network Upgrades</w:t>
      </w:r>
      <w:r>
        <w:rPr/>
        <w:t xml:space="preserve"> by the In-Service Date reflected in Appendix “B.”  The Parties acknowledge that the In-Service Date was either agreed upon through good faith negotiations or designated by the Generator upon failure of the Parties to agree.  In the process of negotiating the In-Service Date, Generator will request a date(s) upon which it reasonably expects it will be ready to begin use of the TIF and </w:t>
      </w:r>
      <w:r>
        <w:rPr>
          <w:b/>
          <w:u w:val="double"/>
        </w:rPr>
        <w:t>Network Upgrades and</w:t>
      </w:r>
      <w:r>
        <w:rPr/>
        <w:t xml:space="preserve"> upon which it reasonably expects to begin doing so. If the In-Service Date designated by the Generator is not acceptable to the Transmission Provider, the Transmission Provider shall notify the Generator within X days, and Generator shall, unless the Parties agree otherwise, assume responsibility for the design, procurement and construction of the </w:t>
      </w:r>
      <w:r>
        <w:rPr>
          <w:strike/>
        </w:rPr>
        <w:t>TIF/NU</w:t>
      </w:r>
      <w:r>
        <w:rPr/>
        <w:t xml:space="preserve"> </w:t>
      </w:r>
      <w:r>
        <w:rPr>
          <w:b/>
          <w:u w:val="double"/>
        </w:rPr>
        <w:t>TIF and Network Upgrades</w:t>
      </w:r>
      <w:r>
        <w:rPr/>
        <w:t xml:space="preserve">.  The designated In-Service Date will be extended day for day for each day that the ISO/System Operator refuses to grant schedule-critical clearances to install equipment, to the extent that such clearances were reasonably denied on a non-discriminatory basis.  If the Transmission Provider fails to complete the TIF </w:t>
      </w:r>
      <w:r>
        <w:rPr>
          <w:b/>
          <w:u w:val="double"/>
        </w:rPr>
        <w:t>and Network Upgrades</w:t>
      </w:r>
      <w:r>
        <w:rPr/>
        <w:t xml:space="preserve"> by the In-Service Date reflected in Appendix “B,” the Transmission Provider shall pay the Generator liquidated damages in accordance with this Section 5.1.B. </w:t>
      </w:r>
    </w:p>
    <w:p>
      <w:pPr>
        <w:pStyle w:val="Normal"/>
        <w:widowControl/>
        <w:ind w:start="720" w:end="0"/>
        <w:jc w:val="both"/>
        <w:rPr/>
      </w:pPr>
      <w:r>
        <w:rPr/>
      </w:r>
    </w:p>
    <w:p>
      <w:pPr>
        <w:pStyle w:val="Normal"/>
        <w:widowControl/>
        <w:ind w:firstLine="720" w:start="720" w:end="0"/>
        <w:jc w:val="both"/>
        <w:rPr>
          <w:b/>
        </w:rPr>
      </w:pPr>
      <w:r>
        <w:rPr>
          <w:b/>
        </w:rPr>
        <w:t>[BELOW AGREED TO]</w:t>
      </w:r>
    </w:p>
    <w:p>
      <w:pPr>
        <w:pStyle w:val="Normal"/>
        <w:widowControl/>
        <w:tabs>
          <w:tab w:val="clear" w:pos="720"/>
          <w:tab w:val="left" w:pos="2160" w:leader="none"/>
        </w:tabs>
        <w:ind w:hanging="720" w:start="2160" w:end="0"/>
        <w:jc w:val="both"/>
        <w:rPr/>
      </w:pPr>
      <w:r>
        <w:rPr/>
        <w:t>(ii)</w:t>
        <w:tab/>
        <w:t>The Parties agree that actual damages to the Generator, in the event the TIF are not completed by the In-Service Date, may include Generator’s fixed operation and maintenance costs and lost opportunity costs.  Such actual damages are uncertain and impossible to determine at this time.  The Parties agree that, because of such uncertainty, any liquidated damages paid by the Transmission Provider to the Generator shall be an amount equal to [</w:t>
      </w:r>
      <w:r>
        <w:rPr>
          <w:i/>
        </w:rPr>
        <w:t>½ of 1%</w:t>
      </w:r>
      <w:r>
        <w:rPr/>
        <w:t xml:space="preserve"> </w:t>
      </w:r>
      <w:r>
        <w:rPr>
          <w:i/>
        </w:rPr>
        <w:t>of the actual cost of the TIF, per day</w:t>
      </w:r>
      <w:r>
        <w:rPr/>
        <w:t>]</w:t>
      </w:r>
      <w:r>
        <w:rPr>
          <w:i/>
        </w:rPr>
        <w:t xml:space="preserve">. </w:t>
      </w:r>
      <w:r>
        <w:rPr>
          <w:b/>
        </w:rPr>
        <w:t>[</w:t>
      </w:r>
      <w:r>
        <w:rPr>
          <w:b/>
          <w:caps/>
        </w:rPr>
        <w:t>TO</w:t>
      </w:r>
      <w:r>
        <w:rPr>
          <w:b/>
        </w:rPr>
        <w:t xml:space="preserve">s </w:t>
      </w:r>
      <w:r>
        <w:rPr>
          <w:b/>
          <w:caps/>
        </w:rPr>
        <w:t>to evaluate tax issue</w:t>
      </w:r>
      <w:r>
        <w:rPr>
          <w:b/>
        </w:rPr>
        <w:t xml:space="preserve">]  </w:t>
      </w:r>
      <w:r>
        <w:rPr/>
        <w:t>However, in no event shall the total liquidated damages exceed [</w:t>
      </w:r>
      <w:r>
        <w:rPr>
          <w:i/>
        </w:rPr>
        <w:t>20%</w:t>
      </w:r>
      <w:r>
        <w:rPr/>
        <w:t>]</w:t>
      </w:r>
      <w:r>
        <w:rPr>
          <w:i/>
        </w:rPr>
        <w:t xml:space="preserve"> </w:t>
      </w:r>
      <w:r>
        <w:rPr/>
        <w:t>of the actual cost of the TIF.  The Parties agree that the foregoing payments will be made by the Transmission Provider to the Generator as just compensation for the damages caused to the Generator, which actual damages are uncertain and impossible to determine at this time, and as reasonable liquidated damages, but not as a penalty or a method to secure performance of this Agreement.</w:t>
      </w:r>
      <w:r>
        <w:rPr>
          <w:b/>
        </w:rPr>
        <w:t xml:space="preserve"> </w:t>
      </w:r>
    </w:p>
    <w:p>
      <w:pPr>
        <w:pStyle w:val="Normal"/>
        <w:widowControl/>
        <w:ind w:start="1440" w:end="0"/>
        <w:jc w:val="both"/>
        <w:rPr>
          <w:b/>
        </w:rPr>
      </w:pPr>
      <w:r>
        <w:rPr>
          <w:b/>
        </w:rPr>
      </w:r>
    </w:p>
    <w:p>
      <w:pPr>
        <w:pStyle w:val="Normal"/>
        <w:widowControl/>
        <w:ind w:start="1440" w:end="0"/>
        <w:jc w:val="both"/>
        <w:rPr>
          <w:b/>
        </w:rPr>
      </w:pPr>
      <w:r>
        <w:rPr>
          <w:b/>
        </w:rPr>
        <w:t>[TO PROPOSAL BELOW (iii)]</w:t>
      </w:r>
    </w:p>
    <w:p>
      <w:pPr>
        <w:pStyle w:val="Normal"/>
        <w:widowControl/>
        <w:tabs>
          <w:tab w:val="clear" w:pos="720"/>
          <w:tab w:val="left" w:pos="2160" w:leader="none"/>
        </w:tabs>
        <w:ind w:hanging="720" w:start="2160" w:end="0"/>
        <w:jc w:val="both"/>
        <w:rPr/>
      </w:pPr>
      <w:r>
        <w:rPr/>
        <w:t>(iii)</w:t>
        <w:tab/>
        <w:t>To the extent that the Transmission Provider is unable to recover from its customers any costs incurred associated with the Interconnection Facilities, including any reasonably incurred liquidated damages, the Transmission Provider shall be reimbursed by Generator for such unrecoverable costs.</w:t>
      </w:r>
    </w:p>
    <w:p>
      <w:pPr>
        <w:pStyle w:val="Normal"/>
        <w:widowControl/>
        <w:ind w:start="1440" w:end="0"/>
        <w:jc w:val="both"/>
        <w:rPr>
          <w:b/>
        </w:rPr>
      </w:pPr>
      <w:r>
        <w:rPr>
          <w:b/>
        </w:rPr>
      </w:r>
    </w:p>
    <w:p>
      <w:pPr>
        <w:pStyle w:val="Normal"/>
        <w:widowControl/>
        <w:tabs>
          <w:tab w:val="clear" w:pos="720"/>
          <w:tab w:val="left" w:pos="2160" w:leader="none"/>
        </w:tabs>
        <w:ind w:hanging="720" w:start="2160" w:end="0"/>
        <w:jc w:val="both"/>
        <w:rPr/>
      </w:pPr>
      <w:r>
        <w:rPr/>
        <w:t>(iv)</w:t>
        <w:tab/>
        <w:t>No liquidated damages shall be paid to Generator if: (1) the Generator is not ready to commence use of the TIF for the delivery of power to the Facility for Trial Operation or export of power from the Facility on the In-Service Date, unless the Generator would have been able to commence use of the TIF for the delivery of power to the Facility for Trial Operation or export of power from the Facility but for Transmission Provider’s delay; or (2) the Transmission Provider’s failure to meet the In-Service Date is the result of the action or inaction of the Generator.</w:t>
      </w:r>
    </w:p>
    <w:p>
      <w:pPr>
        <w:pStyle w:val="Normal"/>
        <w:widowControl/>
        <w:jc w:val="both"/>
        <w:rPr/>
      </w:pPr>
      <w:r>
        <w:rPr/>
      </w:r>
    </w:p>
    <w:p>
      <w:pPr>
        <w:pStyle w:val="Normal"/>
        <w:widowControl/>
        <w:ind w:start="1440" w:end="0"/>
        <w:jc w:val="both"/>
        <w:rPr/>
      </w:pPr>
      <w:r>
        <w:rPr/>
      </w:r>
    </w:p>
    <w:p>
      <w:pPr>
        <w:pStyle w:val="Normal"/>
        <w:widowControl/>
        <w:jc w:val="both"/>
        <w:rPr/>
      </w:pPr>
      <w:r>
        <w:rPr/>
        <w:tab/>
        <w:tab/>
      </w:r>
      <w:r>
        <w:rPr>
          <w:b/>
        </w:rPr>
        <w:t>[TO PROPOSAL – ERCOT 4.1(B)(v)]</w:t>
      </w:r>
    </w:p>
    <w:p>
      <w:pPr>
        <w:pStyle w:val="Normal"/>
        <w:widowControl/>
        <w:tabs>
          <w:tab w:val="clear" w:pos="720"/>
          <w:tab w:val="left" w:pos="2160" w:leader="none"/>
        </w:tabs>
        <w:ind w:hanging="720" w:start="2160" w:end="0"/>
        <w:jc w:val="both"/>
        <w:rPr/>
      </w:pPr>
      <w:r>
        <w:rPr/>
        <w:t>(v)</w:t>
        <w:tab/>
        <w:t>If the In-Service Date has been designated by the Generator upon a failure of the Parties to agree on the In-Service Date, the Transmission Provider may, at its option, require the Generator to subcontract with the Transmission Provider for all or part of the design, procurement and construction of the TIF in accordance with the Transmission Provider’s standard subcontractor agreements.  In such event, the Transmission Provider shall be subject to the payment of liquidated damages to the Generator only if the In-Service Date is not met solely due to the Transmission Provider’s failure to complete the portion of the TIF for which the Transmission Provider has retained responsibility.  It is the intent of this subsection to give the Transmission Provider full control of the contents and quality of the TIF. To the extent the Generator acts as a subcontractor to the Transmission Provider, the following will apply:  1) The Generator shall engineer, procure equipment, and construct the TIF (or portions thereof) using Good Utility Practice and using standards and specifications provided in advance by the Transmission Provider; 2) In its engineering, procurement and construction of the TIF, the Generator shall comply with all requirements of law to which the Transmission Provider would be subject in the engineering, procurement or construction of the TIF; 3) The Transmission Provider shall review and approve the engineering design, acceptance tests of equipment, and the construction of the TIF; 4) The Transmission Provider shall have the right to approve and accept for operation the TIF in accordance with the standards and specifications provided in advance by the Transmission Provider, such approval and acceptance shall not be unreasonably withheld, conditioned, or delayed; 5) Should any phase of the engineering, equipment procurement, or construction of the TIF, including selection of subcontractors, not meet the standards and specifications provided by the Transmission Provider, and therefore be deemed unacceptable, then the Generator shall be obligated to remedy that portion of the TIF or selection of subcontractors that is deemed unacceptable, the Transmission Provider’s approval of the Generator’s selection of subcontractors will not be unreasonably withheld, conditioned or delayed.</w:t>
      </w:r>
    </w:p>
    <w:p>
      <w:pPr>
        <w:pStyle w:val="Normal"/>
        <w:widowControl/>
        <w:ind w:hanging="720" w:start="2160" w:end="0"/>
        <w:jc w:val="both"/>
        <w:rPr/>
      </w:pPr>
      <w:r>
        <w:rPr/>
      </w:r>
    </w:p>
    <w:p>
      <w:pPr>
        <w:pStyle w:val="Normal"/>
        <w:widowControl/>
        <w:ind w:hanging="720" w:start="2160" w:end="0"/>
        <w:jc w:val="both"/>
        <w:rPr>
          <w:b/>
        </w:rPr>
      </w:pPr>
      <w:r>
        <w:rPr>
          <w:b/>
        </w:rPr>
        <w:t>[GENERATOR ALTERNATIVE TO ABOVE SECTION]</w:t>
      </w:r>
    </w:p>
    <w:p>
      <w:pPr>
        <w:pStyle w:val="Normal"/>
        <w:widowControl/>
        <w:tabs>
          <w:tab w:val="clear" w:pos="720"/>
          <w:tab w:val="left" w:pos="2160" w:leader="none"/>
        </w:tabs>
        <w:ind w:hanging="720" w:start="2160" w:end="0"/>
        <w:jc w:val="both"/>
        <w:rPr/>
      </w:pPr>
      <w:r>
        <w:rPr/>
        <w:t>(v)</w:t>
        <w:tab/>
        <w:t xml:space="preserve">To the extent Generator assumes responsibility for the design, procurement and construction of any TIF/NU, the following shall apply.  The Transmission Provider shall be  required to pay liquidated damages to the Generator only to the extent that the In-Service Date is not met solely due to the Transmission Provider’s failure to complete the portion of the TIF for which the Transmission Provider has retained responsibility.  It is the intent of this subsection to require any contractor to  be  bound by the Transmission Provider’s documented design and material specifications. To the extent the Generator acts as a subcontractor to the Transmission Provider, the following will apply:  1) The Generator shall engineer, procure equipment, and construct the </w:t>
      </w:r>
      <w:r>
        <w:rPr>
          <w:strike/>
        </w:rPr>
        <w:t>TIF</w:t>
      </w:r>
      <w:r>
        <w:rPr/>
        <w:t xml:space="preserve"> </w:t>
      </w:r>
      <w:r>
        <w:rPr>
          <w:b/>
          <w:u w:val="double"/>
        </w:rPr>
        <w:t>TIF/NU</w:t>
      </w:r>
      <w:r>
        <w:rPr/>
        <w:t xml:space="preserve"> (or portions thereof) using Good Utility Practice and using standards and specifications provided in advance by the Transmission Provider; 2) In its engineering, procurement and construction of the </w:t>
      </w:r>
      <w:r>
        <w:rPr>
          <w:strike/>
        </w:rPr>
        <w:t>TIF</w:t>
      </w:r>
      <w:r>
        <w:rPr/>
        <w:t xml:space="preserve"> </w:t>
      </w:r>
      <w:r>
        <w:rPr>
          <w:b/>
          <w:u w:val="double"/>
        </w:rPr>
        <w:t>TIF/NU</w:t>
      </w:r>
      <w:r>
        <w:rPr/>
        <w:t>, the Generator shall</w:t>
      </w:r>
      <w:r>
        <w:rPr>
          <w:b/>
          <w:u w:val="double"/>
        </w:rPr>
        <w:t>. to the extent applicable to Generator in its capacity as a subcontractor of Transmission Provider,</w:t>
      </w:r>
      <w:r>
        <w:rPr/>
        <w:t xml:space="preserve"> comply with all  Applicable Laws and Regulations to which the Transmission Provider would be subject in the engineering, procurement or construction of the </w:t>
      </w:r>
      <w:r>
        <w:rPr>
          <w:strike/>
        </w:rPr>
        <w:t>TIF</w:t>
      </w:r>
      <w:r>
        <w:rPr/>
        <w:t xml:space="preserve"> </w:t>
      </w:r>
      <w:r>
        <w:rPr>
          <w:b/>
          <w:u w:val="double"/>
        </w:rPr>
        <w:t>TIF/NU</w:t>
      </w:r>
      <w:r>
        <w:rPr/>
        <w:t xml:space="preserve">; 3) The Transmission Provider shall review and approve the engineering design, acceptance tests of equipment, and the construction of the </w:t>
      </w:r>
      <w:r>
        <w:rPr>
          <w:strike/>
        </w:rPr>
        <w:t>TIF</w:t>
      </w:r>
      <w:r>
        <w:rPr/>
        <w:t xml:space="preserve"> </w:t>
      </w:r>
      <w:r>
        <w:rPr>
          <w:b/>
          <w:u w:val="double"/>
        </w:rPr>
        <w:t>TIF/NU</w:t>
      </w:r>
      <w:r>
        <w:rPr/>
        <w:t xml:space="preserve">, such approval not to be unreasonably withheld, conditioned or delayed; 4) The Transmission Provider </w:t>
      </w:r>
      <w:r>
        <w:rPr>
          <w:strike/>
        </w:rPr>
        <w:t>shall have the right to</w:t>
      </w:r>
      <w:r>
        <w:rPr/>
        <w:t xml:space="preserve"> approve and accept for operation the </w:t>
      </w:r>
      <w:r>
        <w:rPr>
          <w:strike/>
        </w:rPr>
        <w:t>TIF in accordance with the standards and specifications provided in advance by the Transmission Provider, such approval and acceptance shall not be unreasonably withheld, conditioned, or delayed</w:t>
      </w:r>
      <w:r>
        <w:rPr/>
        <w:t xml:space="preserve"> </w:t>
      </w:r>
      <w:r>
        <w:rPr>
          <w:b/>
          <w:u w:val="double"/>
        </w:rPr>
        <w:t>TIF/NU to the extent engineered, procured and constructed in accordance with this Section</w:t>
      </w:r>
      <w:r>
        <w:rPr/>
        <w:t xml:space="preserve">; 5) Should any phase of the engineering, equipment procurement, or construction of the </w:t>
      </w:r>
      <w:r>
        <w:rPr>
          <w:strike/>
        </w:rPr>
        <w:t>TIF</w:t>
      </w:r>
      <w:r>
        <w:rPr/>
        <w:t xml:space="preserve"> </w:t>
      </w:r>
      <w:r>
        <w:rPr>
          <w:b/>
          <w:u w:val="double"/>
        </w:rPr>
        <w:t>TIF/NU</w:t>
      </w:r>
      <w:r>
        <w:rPr/>
        <w:t xml:space="preserve">, including selection of subcontractors, not meet the standards and specifications provided by the Transmission Provider, and therefore be deemed unacceptable, then the Generator shall </w:t>
      </w:r>
      <w:r>
        <w:rPr>
          <w:strike/>
        </w:rPr>
        <w:t>be obligated to</w:t>
      </w:r>
      <w:r>
        <w:rPr/>
        <w:t xml:space="preserve"> remedy that portion of the </w:t>
      </w:r>
      <w:r>
        <w:rPr>
          <w:strike/>
        </w:rPr>
        <w:t>TIF</w:t>
      </w:r>
      <w:r>
        <w:rPr/>
        <w:t xml:space="preserve"> </w:t>
      </w:r>
      <w:r>
        <w:rPr>
          <w:b/>
          <w:u w:val="double"/>
        </w:rPr>
        <w:t>TIF/NU</w:t>
      </w:r>
      <w:r>
        <w:rPr/>
        <w:t xml:space="preserve"> or selection of subcontractors that is deemed unacceptable, the Transmission Provider’s approval of the Generator’s selection of subcontractors will not be unreasonably withheld, conditioned or delayed;  and 6) Once the </w:t>
      </w:r>
      <w:r>
        <w:rPr>
          <w:strike/>
        </w:rPr>
        <w:t>TIF is</w:t>
      </w:r>
      <w:r>
        <w:rPr/>
        <w:t xml:space="preserve"> </w:t>
      </w:r>
      <w:r>
        <w:rPr>
          <w:b/>
          <w:u w:val="double"/>
        </w:rPr>
        <w:t>TIF/NU are</w:t>
      </w:r>
      <w:r>
        <w:rPr/>
        <w:t xml:space="preserve"> accepted for operation by the Transmission Provider,  the Transmission Provider shall reimburse the Generator for the reasonable and necessary costs incurred by the Generator to complete the </w:t>
      </w:r>
      <w:r>
        <w:rPr>
          <w:strike/>
        </w:rPr>
        <w:t>TIF</w:t>
      </w:r>
      <w:r>
        <w:rPr/>
        <w:t xml:space="preserve"> </w:t>
      </w:r>
      <w:r>
        <w:rPr>
          <w:b/>
          <w:u w:val="double"/>
        </w:rPr>
        <w:t>TIF/NU</w:t>
      </w:r>
      <w:r>
        <w:rPr/>
        <w:t xml:space="preserve">, not to exceed the amount specified in the subcontract.  Such reimbursement shall be made within thirty days after receipt of </w:t>
      </w:r>
      <w:r>
        <w:rPr>
          <w:strike/>
        </w:rPr>
        <w:t>the</w:t>
      </w:r>
      <w:r>
        <w:rPr/>
        <w:t xml:space="preserve"> </w:t>
      </w:r>
      <w:r>
        <w:rPr>
          <w:b/>
          <w:u w:val="double"/>
        </w:rPr>
        <w:t>an</w:t>
      </w:r>
      <w:r>
        <w:rPr/>
        <w:t xml:space="preserve"> invoice </w:t>
      </w:r>
      <w:r>
        <w:rPr>
          <w:b/>
          <w:u w:val="double"/>
        </w:rPr>
        <w:t>therefor</w:t>
      </w:r>
      <w:r>
        <w:rPr/>
        <w:t xml:space="preserve">, unless otherwise agreed to by the Parties.  </w:t>
      </w:r>
    </w:p>
    <w:p>
      <w:pPr>
        <w:pStyle w:val="Normal"/>
        <w:widowControl/>
        <w:ind w:start="1440" w:end="0"/>
        <w:jc w:val="both"/>
        <w:rPr>
          <w:b/>
        </w:rPr>
      </w:pPr>
      <w:r>
        <w:rPr>
          <w:b/>
        </w:rPr>
      </w:r>
    </w:p>
    <w:p>
      <w:pPr>
        <w:pStyle w:val="Normal"/>
        <w:widowControl/>
        <w:jc w:val="both"/>
        <w:rPr>
          <w:b/>
        </w:rPr>
      </w:pPr>
      <w:r>
        <w:rPr>
          <w:b/>
        </w:rPr>
        <w:t>[COMPARE BELOW WITH ERCOT 6.3]</w:t>
      </w:r>
    </w:p>
    <w:p>
      <w:pPr>
        <w:pStyle w:val="Normal"/>
        <w:widowControl/>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5.2</w:t>
        <w:tab/>
      </w:r>
      <w:r>
        <w:rPr>
          <w:u w:val="single"/>
        </w:rPr>
        <w:t>Power System Stabilizers</w:t>
      </w:r>
      <w:r>
        <w:rPr/>
        <w:t>.  The Generator shall procure, install, maintain and operate power system stabilizers, if required [</w:t>
      </w:r>
      <w:r>
        <w:rPr>
          <w:i/>
        </w:rPr>
        <w:t>by Control Area Operator/Facility Study</w:t>
      </w:r>
      <w:r>
        <w:rPr/>
        <w:t xml:space="preserve">].  Transmission Provider reserves the right to provide settings for any installed power system stabilizers. </w:t>
      </w:r>
    </w:p>
    <w:p>
      <w:pPr>
        <w:pStyle w:val="Normal"/>
        <w:widowControl/>
        <w:jc w:val="both"/>
        <w:rPr/>
      </w:pPr>
      <w:r>
        <w:rPr/>
      </w:r>
    </w:p>
    <w:p>
      <w:pPr>
        <w:pStyle w:val="Normal"/>
        <w:widowControl/>
        <w:tabs>
          <w:tab w:val="clear" w:pos="720"/>
          <w:tab w:val="left" w:pos="0" w:leader="none"/>
        </w:tabs>
        <w:ind w:hanging="720" w:start="720" w:end="0"/>
        <w:jc w:val="both"/>
        <w:rPr/>
      </w:pPr>
      <w:bookmarkStart w:id="15" w:name="_DV_M257"/>
      <w:bookmarkEnd w:id="15"/>
      <w:r>
        <w:rPr/>
        <w:t>5.3</w:t>
        <w:tab/>
      </w:r>
      <w:r>
        <w:rPr>
          <w:b/>
        </w:rPr>
        <w:t xml:space="preserve">[REVISIT SUBJECT TO </w:t>
      </w:r>
      <w:r>
        <w:rPr/>
        <w:t>INTERCONNECTION PROCEDURES</w:t>
      </w:r>
      <w:r>
        <w:rPr>
          <w:b/>
        </w:rPr>
        <w:t>]</w:t>
      </w:r>
      <w:r>
        <w:rPr/>
        <w:t xml:space="preserve"> </w:t>
      </w:r>
      <w:r>
        <w:rPr>
          <w:u w:val="single"/>
        </w:rPr>
        <w:t>Equipment Procurement</w:t>
      </w:r>
      <w:r>
        <w:rPr/>
        <w:t xml:space="preserve">.  If responsibility for construction of the </w:t>
      </w:r>
      <w:r>
        <w:rPr>
          <w:strike/>
        </w:rPr>
        <w:t>TIF</w:t>
      </w:r>
      <w:r>
        <w:rPr/>
        <w:t xml:space="preserve"> </w:t>
      </w:r>
      <w:r>
        <w:rPr>
          <w:b/>
          <w:u w:val="double"/>
        </w:rPr>
        <w:t>TI/NUF</w:t>
      </w:r>
      <w:r>
        <w:rPr/>
        <w:t xml:space="preserve"> is borne by the Transmission Provider, then the Transmission Provider shall commence design of the </w:t>
      </w:r>
      <w:r>
        <w:rPr>
          <w:strike/>
        </w:rPr>
        <w:t>TIF</w:t>
      </w:r>
      <w:r>
        <w:rPr/>
        <w:t xml:space="preserve"> </w:t>
      </w:r>
      <w:r>
        <w:rPr>
          <w:b/>
          <w:u w:val="double"/>
        </w:rPr>
        <w:t>TIF/NU</w:t>
      </w:r>
      <w:r>
        <w:rPr/>
        <w:t xml:space="preserve"> and procure necessary equipment </w:t>
      </w:r>
      <w:r>
        <w:rPr>
          <w:strike/>
        </w:rPr>
        <w:t>within a reasonable time</w:t>
      </w:r>
      <w:r>
        <w:rPr/>
        <w:t xml:space="preserve"> </w:t>
      </w:r>
      <w:r>
        <w:rPr>
          <w:b/>
          <w:u w:val="double"/>
        </w:rPr>
        <w:t>as soon as practicable</w:t>
      </w:r>
      <w:r>
        <w:rPr/>
        <w:t xml:space="preserve"> after all of the following conditions are satisfied:</w:t>
      </w:r>
    </w:p>
    <w:p>
      <w:pPr>
        <w:pStyle w:val="Normal"/>
        <w:widowControl/>
        <w:tabs>
          <w:tab w:val="clear" w:pos="720"/>
          <w:tab w:val="left" w:pos="0" w:leader="none"/>
        </w:tabs>
        <w:jc w:val="both"/>
        <w:rPr/>
      </w:pPr>
      <w:r>
        <w:rPr/>
      </w:r>
    </w:p>
    <w:p>
      <w:pPr>
        <w:pStyle w:val="Normal"/>
        <w:widowControl/>
        <w:tabs>
          <w:tab w:val="clear" w:pos="720"/>
          <w:tab w:val="left" w:pos="1500" w:leader="none"/>
        </w:tabs>
        <w:ind w:hanging="720" w:start="1440" w:end="0"/>
        <w:jc w:val="both"/>
        <w:rPr/>
      </w:pPr>
      <w:r>
        <w:rPr/>
        <w:t>5.3.1</w:t>
        <w:tab/>
        <w:t>The Transmission Provider has completed the Facilities Study pursuant to the Facilities Study Agreement;</w:t>
      </w:r>
    </w:p>
    <w:p>
      <w:pPr>
        <w:pStyle w:val="Normal"/>
        <w:widowControl/>
        <w:jc w:val="both"/>
        <w:rPr/>
      </w:pPr>
      <w:r>
        <w:rPr/>
      </w:r>
    </w:p>
    <w:p>
      <w:pPr>
        <w:pStyle w:val="Normal"/>
        <w:widowControl/>
        <w:ind w:hanging="720" w:start="1440" w:end="0"/>
        <w:jc w:val="both"/>
        <w:rPr/>
      </w:pPr>
      <w:r>
        <w:rPr/>
        <w:t>5.3.2</w:t>
        <w:tab/>
        <w:t>The Transmission Provider has received written authorization to proceed with design and procurement from the Generator by the date specified in Appendix “B”; and</w:t>
      </w:r>
    </w:p>
    <w:p>
      <w:pPr>
        <w:pStyle w:val="Normal"/>
        <w:widowControl/>
        <w:jc w:val="both"/>
        <w:rPr/>
      </w:pPr>
      <w:r>
        <w:rPr/>
      </w:r>
    </w:p>
    <w:p>
      <w:pPr>
        <w:pStyle w:val="Normal"/>
        <w:widowControl/>
        <w:ind w:hanging="720" w:start="1440" w:end="0"/>
        <w:jc w:val="both"/>
        <w:rPr/>
      </w:pPr>
      <w:r>
        <w:rPr/>
        <w:t>5.3.3</w:t>
        <w:tab/>
        <w:t>The Generator has provided security to the Transmission Provider in accordance with Section []___[re: security] by the dates specified in Appendix “B.”</w:t>
      </w:r>
    </w:p>
    <w:p>
      <w:pPr>
        <w:pStyle w:val="Normal"/>
        <w:widowControl/>
        <w:rPr/>
      </w:pPr>
      <w:r>
        <w:rPr/>
      </w:r>
    </w:p>
    <w:p>
      <w:pPr>
        <w:pStyle w:val="Normal"/>
        <w:widowControl/>
        <w:jc w:val="both"/>
        <w:rPr/>
      </w:pPr>
      <w:r>
        <w:rPr/>
      </w:r>
    </w:p>
    <w:p>
      <w:pPr>
        <w:pStyle w:val="Normal"/>
        <w:widowControl/>
        <w:jc w:val="both"/>
        <w:rPr>
          <w:b/>
        </w:rPr>
      </w:pPr>
      <w:r>
        <w:rPr>
          <w:b/>
        </w:rPr>
      </w:r>
    </w:p>
    <w:p>
      <w:pPr>
        <w:pStyle w:val="Normal"/>
        <w:widowControl/>
        <w:jc w:val="both"/>
        <w:rPr/>
      </w:pPr>
      <w:r>
        <w:rPr>
          <w:rFonts w:eastAsia="Symbol" w:cs="Symbol" w:ascii="Symbol" w:hAnsi="Symbol"/>
          <w:b/>
        </w:rPr>
        <w:sym w:font="Symbol" w:char="f0b7"/>
      </w:r>
      <w:r>
        <w:rPr>
          <w:b/>
        </w:rPr>
        <w:t xml:space="preserve"> </w:t>
      </w:r>
      <w:r>
        <w:rPr>
          <w:b/>
        </w:rPr>
        <w:t>COMPARE ALL OF THIS ARTICLE 5 WITH ARTICLE 4 OF EEI.</w:t>
      </w:r>
    </w:p>
    <w:p>
      <w:pPr>
        <w:pStyle w:val="Normal"/>
        <w:widowControl/>
        <w:jc w:val="both"/>
        <w:rPr>
          <w:b/>
        </w:rPr>
      </w:pPr>
      <w:r>
        <w:rPr>
          <w:b/>
        </w:rPr>
      </w:r>
    </w:p>
    <w:p>
      <w:pPr>
        <w:pStyle w:val="Normal"/>
        <w:widowControl/>
        <w:jc w:val="both"/>
        <w:rPr>
          <w:b/>
        </w:rPr>
      </w:pPr>
      <w:r>
        <w:rPr>
          <w:b/>
        </w:rPr>
        <w:t>[ABOVE SUBJECT TO REVIEW/MODIFICATION CONSISTENT WITH 5.1 AND SECURITY REQUIREMENTS]</w:t>
      </w:r>
    </w:p>
    <w:p>
      <w:pPr>
        <w:pStyle w:val="Normal"/>
        <w:widowControl/>
        <w:jc w:val="both"/>
        <w:rPr>
          <w:b/>
        </w:rPr>
      </w:pPr>
      <w:r>
        <w:rPr>
          <w:b/>
        </w:rPr>
      </w:r>
    </w:p>
    <w:p>
      <w:pPr>
        <w:pStyle w:val="BodyText2"/>
        <w:tabs>
          <w:tab w:val="clear" w:pos="720"/>
          <w:tab w:val="clear" w:pos="1440"/>
          <w:tab w:val="clear" w:pos="2160"/>
        </w:tabs>
        <w:ind w:hanging="720" w:start="720" w:end="0"/>
        <w:rPr/>
      </w:pPr>
      <w:r>
        <w:rPr/>
        <w:t>5.4</w:t>
        <w:tab/>
      </w:r>
      <w:r>
        <w:rPr>
          <w:u w:val="single"/>
        </w:rPr>
        <w:t>Construction Commencement</w:t>
      </w:r>
      <w:r>
        <w:rPr/>
        <w:t xml:space="preserve">.  The Transmission Provider shall commence construction of the </w:t>
      </w:r>
      <w:r>
        <w:rPr>
          <w:strike/>
        </w:rPr>
        <w:t>TIF</w:t>
      </w:r>
      <w:r>
        <w:rPr/>
        <w:t xml:space="preserve"> </w:t>
      </w:r>
      <w:r>
        <w:rPr>
          <w:b/>
          <w:u w:val="double"/>
        </w:rPr>
        <w:t>TIF/NU</w:t>
      </w:r>
      <w:r>
        <w:rPr/>
        <w:t xml:space="preserve"> as soon as practicable after the following additional conditions are satisfied:</w:t>
      </w:r>
    </w:p>
    <w:p>
      <w:pPr>
        <w:pStyle w:val="BodyText2"/>
        <w:tabs>
          <w:tab w:val="clear" w:pos="720"/>
          <w:tab w:val="clear" w:pos="2160"/>
          <w:tab w:val="left" w:pos="0" w:leader="none"/>
          <w:tab w:val="left" w:pos="738" w:leader="none"/>
          <w:tab w:val="left" w:pos="1440" w:leader="none"/>
          <w:tab w:val="left" w:pos="2136" w:leader="none"/>
          <w:tab w:val="left" w:pos="2882" w:leader="none"/>
          <w:tab w:val="left" w:pos="3600" w:leader="none"/>
          <w:tab w:val="left" w:pos="4320" w:leader="none"/>
          <w:tab w:val="left" w:pos="5018" w:leader="none"/>
          <w:tab w:val="left" w:pos="5766" w:leader="none"/>
          <w:tab w:val="left" w:pos="6480" w:leader="none"/>
          <w:tab w:val="left" w:pos="7200" w:leader="none"/>
          <w:tab w:val="left" w:pos="7902" w:leader="none"/>
          <w:tab w:val="left" w:pos="8649" w:leader="none"/>
          <w:tab w:val="left" w:pos="9360" w:leader="none"/>
        </w:tabs>
        <w:rPr/>
      </w:pPr>
      <w:r>
        <w:rPr/>
      </w:r>
    </w:p>
    <w:p>
      <w:pPr>
        <w:pStyle w:val="Normal"/>
        <w:widowControl/>
        <w:tabs>
          <w:tab w:val="clear" w:pos="720"/>
          <w:tab w:val="left" w:pos="1500" w:leader="none"/>
        </w:tabs>
        <w:ind w:hanging="720" w:start="1440" w:end="0"/>
        <w:jc w:val="both"/>
        <w:rPr/>
      </w:pPr>
      <w:r>
        <w:rPr/>
        <w:t>5.4.1</w:t>
        <w:tab/>
        <w:t xml:space="preserve">Approval of the appropriate Governmental Authority has been obtained for any facilities requiring regulatory approval; </w:t>
      </w:r>
    </w:p>
    <w:p>
      <w:pPr>
        <w:pStyle w:val="BodyText2"/>
        <w:tabs>
          <w:tab w:val="clear" w:pos="720"/>
          <w:tab w:val="clear" w:pos="2160"/>
          <w:tab w:val="left" w:pos="0" w:leader="none"/>
          <w:tab w:val="left" w:pos="1440" w:leader="none"/>
          <w:tab w:val="left" w:pos="2136" w:leader="none"/>
          <w:tab w:val="left" w:pos="2882" w:leader="none"/>
          <w:tab w:val="left" w:pos="3600" w:leader="none"/>
          <w:tab w:val="left" w:pos="4320" w:leader="none"/>
          <w:tab w:val="left" w:pos="5018" w:leader="none"/>
          <w:tab w:val="left" w:pos="5766" w:leader="none"/>
          <w:tab w:val="left" w:pos="6480" w:leader="none"/>
          <w:tab w:val="left" w:pos="7200" w:leader="none"/>
          <w:tab w:val="left" w:pos="7902" w:leader="none"/>
          <w:tab w:val="left" w:pos="8649" w:leader="none"/>
          <w:tab w:val="left" w:pos="9360" w:leader="none"/>
        </w:tabs>
        <w:ind w:start="720" w:end="0"/>
        <w:rPr/>
      </w:pPr>
      <w:r>
        <w:rPr/>
      </w:r>
    </w:p>
    <w:p>
      <w:pPr>
        <w:pStyle w:val="Normal"/>
        <w:widowControl/>
        <w:tabs>
          <w:tab w:val="clear" w:pos="720"/>
          <w:tab w:val="left" w:pos="1500" w:leader="none"/>
        </w:tabs>
        <w:ind w:hanging="720" w:start="1440" w:end="0"/>
        <w:jc w:val="both"/>
        <w:rPr/>
      </w:pPr>
      <w:r>
        <w:rPr/>
        <w:t>5.4.2</w:t>
        <w:tab/>
        <w:t>Necessary real property rights, if any, have been obtained;</w:t>
      </w:r>
    </w:p>
    <w:p>
      <w:pPr>
        <w:pStyle w:val="BodyText2"/>
        <w:tabs>
          <w:tab w:val="clear" w:pos="720"/>
          <w:tab w:val="clear" w:pos="2160"/>
          <w:tab w:val="left" w:pos="0" w:leader="none"/>
          <w:tab w:val="left" w:pos="738" w:leader="none"/>
          <w:tab w:val="left" w:pos="1440" w:leader="none"/>
          <w:tab w:val="left" w:pos="2882" w:leader="none"/>
          <w:tab w:val="left" w:pos="3600" w:leader="none"/>
          <w:tab w:val="left" w:pos="4320" w:leader="none"/>
          <w:tab w:val="left" w:pos="5018" w:leader="none"/>
          <w:tab w:val="left" w:pos="5766" w:leader="none"/>
          <w:tab w:val="left" w:pos="6480" w:leader="none"/>
          <w:tab w:val="left" w:pos="7200" w:leader="none"/>
          <w:tab w:val="left" w:pos="7902" w:leader="none"/>
          <w:tab w:val="left" w:pos="8649" w:leader="none"/>
          <w:tab w:val="left" w:pos="9360" w:leader="none"/>
        </w:tabs>
        <w:rPr/>
      </w:pPr>
      <w:r>
        <w:rPr/>
      </w:r>
    </w:p>
    <w:p>
      <w:pPr>
        <w:pStyle w:val="Normal"/>
        <w:widowControl/>
        <w:tabs>
          <w:tab w:val="clear" w:pos="720"/>
          <w:tab w:val="left" w:pos="1500" w:leader="none"/>
        </w:tabs>
        <w:ind w:hanging="720" w:start="1440" w:end="0"/>
        <w:jc w:val="both"/>
        <w:rPr/>
      </w:pPr>
      <w:r>
        <w:rPr/>
        <w:t>5.4.3</w:t>
        <w:tab/>
        <w:t>The Transmission Provider has received written authorization to proceed with construction from the Generator by the date specified in Appendix “B”; and</w:t>
      </w:r>
    </w:p>
    <w:p>
      <w:pPr>
        <w:pStyle w:val="Normal"/>
        <w:widowControl/>
        <w:rPr/>
      </w:pPr>
      <w:r>
        <w:rPr/>
      </w:r>
    </w:p>
    <w:p>
      <w:pPr>
        <w:pStyle w:val="Normal"/>
        <w:widowControl/>
        <w:tabs>
          <w:tab w:val="clear" w:pos="720"/>
          <w:tab w:val="left" w:pos="1500" w:leader="none"/>
        </w:tabs>
        <w:ind w:hanging="720" w:start="1440" w:end="0"/>
        <w:jc w:val="both"/>
        <w:rPr/>
      </w:pPr>
      <w:r>
        <w:rPr/>
        <w:t>5.4.4</w:t>
        <w:tab/>
        <w:t>The Generator has provided security to the Transmission Provider in accordance with Section 8.3 by the dates specified in Appendix “B.”</w:t>
      </w:r>
    </w:p>
    <w:p>
      <w:pPr>
        <w:pStyle w:val="Normal"/>
        <w:widowControl/>
        <w:ind w:start="720" w:end="0"/>
        <w:jc w:val="both"/>
        <w:rPr/>
      </w:pPr>
      <w:r>
        <w:rPr/>
      </w:r>
    </w:p>
    <w:p>
      <w:pPr>
        <w:pStyle w:val="BodyText2"/>
        <w:tabs>
          <w:tab w:val="clear" w:pos="720"/>
          <w:tab w:val="clear" w:pos="1440"/>
          <w:tab w:val="clear" w:pos="2160"/>
        </w:tabs>
        <w:ind w:hanging="720" w:start="720" w:end="0"/>
        <w:rPr>
          <w:b/>
        </w:rPr>
      </w:pPr>
      <w:r>
        <w:rPr>
          <w:b/>
        </w:rPr>
        <w:t>[TO PROPOSAL – ERCOT 4.4, slightly modified]</w:t>
      </w:r>
    </w:p>
    <w:p>
      <w:pPr>
        <w:pStyle w:val="BodyText2"/>
        <w:tabs>
          <w:tab w:val="clear" w:pos="720"/>
          <w:tab w:val="clear" w:pos="1440"/>
          <w:tab w:val="clear" w:pos="2160"/>
        </w:tabs>
        <w:ind w:hanging="720" w:start="720" w:end="0"/>
        <w:rPr/>
      </w:pPr>
      <w:r>
        <w:rPr/>
        <w:t>5.5</w:t>
        <w:tab/>
      </w:r>
      <w:r>
        <w:rPr>
          <w:u w:val="single"/>
        </w:rPr>
        <w:t>Work Progress</w:t>
      </w:r>
      <w:r>
        <w:rPr/>
        <w:t>.  The Parties will keep each other advised periodically as to the progress of their respective design, procurement and construction efforts.  Either Party may, at any time, request a progress report from the other Party.  If, at any time, the Generator becomes aware that the completion of the TIF will not be required until after the specified In-Service Date, the Generator will promptly provide written notice to the Transmission Provider of a new, later In-Service Date.</w:t>
      </w:r>
    </w:p>
    <w:p>
      <w:pPr>
        <w:pStyle w:val="BodyText2"/>
        <w:tabs>
          <w:tab w:val="clear" w:pos="720"/>
          <w:tab w:val="clear" w:pos="1440"/>
          <w:tab w:val="clear" w:pos="2160"/>
        </w:tabs>
        <w:ind w:hanging="720" w:start="720" w:end="0"/>
        <w:rPr/>
      </w:pPr>
      <w:r>
        <w:rPr/>
      </w:r>
    </w:p>
    <w:p>
      <w:pPr>
        <w:pStyle w:val="BodyText2"/>
        <w:tabs>
          <w:tab w:val="clear" w:pos="720"/>
          <w:tab w:val="clear" w:pos="1440"/>
          <w:tab w:val="clear" w:pos="2160"/>
        </w:tabs>
        <w:ind w:hanging="720" w:start="720" w:end="0"/>
        <w:rPr>
          <w:b/>
        </w:rPr>
      </w:pPr>
      <w:r>
        <w:rPr>
          <w:b/>
        </w:rPr>
        <w:t>[GENERATOR PROPOSAL]</w:t>
      </w:r>
    </w:p>
    <w:p>
      <w:pPr>
        <w:pStyle w:val="Normal"/>
        <w:widowControl/>
        <w:ind w:hanging="720" w:start="720" w:end="0"/>
        <w:jc w:val="both"/>
        <w:rPr/>
      </w:pPr>
      <w:r>
        <w:rPr/>
        <w:t>5.5</w:t>
        <w:tab/>
      </w:r>
      <w:r>
        <w:rPr>
          <w:u w:val="single"/>
        </w:rPr>
        <w:t>Work Progress</w:t>
      </w:r>
      <w:r>
        <w:rPr/>
        <w:t>. The Parties will keep each other advised periodically as to the progress of their respective design, procurement and construction efforts.  Either Party may, at any time, request a progress report from the other Party.</w:t>
      </w:r>
    </w:p>
    <w:p>
      <w:pPr>
        <w:pStyle w:val="Normal"/>
        <w:widowControl/>
        <w:ind w:hanging="720" w:start="720" w:end="0"/>
        <w:jc w:val="both"/>
        <w:rPr/>
      </w:pPr>
      <w:r>
        <w:rPr>
          <w:u w:val="single"/>
        </w:rPr>
        <w:t>5.6</w:t>
        <w:tab/>
        <w:t>Limited Operation</w:t>
      </w:r>
      <w:r>
        <w:fldChar w:fldCharType="begin"/>
      </w:r>
      <w:r>
        <w:rPr/>
        <w:instrText xml:space="preserve"> XE "4.1.9</w:instrText>
        <w:tab/>
        <w:instrText xml:space="preserve">Limited Operation" \f "User-Defined Index" </w:instrText>
      </w:r>
      <w:r>
        <w:rPr/>
        <w:fldChar w:fldCharType="separate"/>
      </w:r>
      <w:r>
        <w:rPr/>
      </w:r>
      <w:r>
        <w:rPr/>
        <w:fldChar w:fldCharType="end"/>
      </w:r>
      <w:r>
        <w:rPr/>
        <w:t xml:space="preserve">.  If any of the </w:t>
      </w:r>
      <w:r>
        <w:rPr>
          <w:strike/>
        </w:rPr>
        <w:t>Transmission Provider Interconnection Facilities or the Interconnection System</w:t>
      </w:r>
      <w:r>
        <w:rPr/>
        <w:t xml:space="preserve"> </w:t>
      </w:r>
      <w:r>
        <w:rPr>
          <w:b/>
          <w:u w:val="double"/>
        </w:rPr>
        <w:t>TIF or the Network</w:t>
      </w:r>
      <w:r>
        <w:rPr/>
        <w:t xml:space="preserve"> Upgrades are not reasonably expected to be completed prior to the Commercial Operation Date of the Facility, Transmission Provider shall, upon the request and at the expense of Generator, perform operating studies on a timely basis to determine the extent to which the Facility and the </w:t>
      </w:r>
      <w:r>
        <w:rPr>
          <w:strike/>
        </w:rPr>
        <w:t>Generator Interconnection Facilities</w:t>
      </w:r>
      <w:r>
        <w:rPr/>
        <w:t xml:space="preserve"> </w:t>
      </w:r>
      <w:r>
        <w:rPr>
          <w:b/>
          <w:u w:val="double"/>
        </w:rPr>
        <w:t>GIF</w:t>
      </w:r>
      <w:r>
        <w:rPr/>
        <w:t xml:space="preserve"> may operate prior to the completion of the </w:t>
      </w:r>
      <w:r>
        <w:rPr>
          <w:strike/>
        </w:rPr>
        <w:t>Transmission Provider Interconnection Facilities and the Interconnection System</w:t>
      </w:r>
      <w:r>
        <w:rPr/>
        <w:t xml:space="preserve"> </w:t>
      </w:r>
      <w:r>
        <w:rPr>
          <w:b/>
          <w:u w:val="double"/>
        </w:rPr>
        <w:t>TIF and the Network</w:t>
      </w:r>
      <w:r>
        <w:rPr/>
        <w:t xml:space="preserve"> Upgrades consistent with Applicable Laws and Regulations, Applicable Standards and Good Utility Practice.  Transmission Provider shall permit Generator to operate the Facility and the </w:t>
      </w:r>
      <w:r>
        <w:rPr>
          <w:strike/>
        </w:rPr>
        <w:t>Generator Interconnection Facilities</w:t>
      </w:r>
      <w:r>
        <w:rPr/>
        <w:t xml:space="preserve"> </w:t>
      </w:r>
      <w:r>
        <w:rPr>
          <w:b/>
          <w:u w:val="double"/>
        </w:rPr>
        <w:t>GIF</w:t>
      </w:r>
      <w:r>
        <w:rPr/>
        <w:t xml:space="preserve"> in accordance with the results of such studies.</w:t>
      </w:r>
    </w:p>
    <w:p>
      <w:pPr>
        <w:pStyle w:val="BodyText"/>
        <w:widowControl/>
        <w:tabs>
          <w:tab w:val="clear" w:pos="720"/>
          <w:tab w:val="clear" w:pos="1800"/>
          <w:tab w:val="left" w:pos="-1440" w:leader="none"/>
          <w:tab w:val="left" w:pos="-720" w:leader="none"/>
        </w:tabs>
        <w:rPr/>
      </w:pPr>
      <w:r>
        <w:rPr/>
      </w:r>
    </w:p>
    <w:p>
      <w:pPr>
        <w:pStyle w:val="BodyText2"/>
        <w:tabs>
          <w:tab w:val="clear" w:pos="720"/>
          <w:tab w:val="clear" w:pos="1440"/>
          <w:tab w:val="clear" w:pos="2160"/>
        </w:tabs>
        <w:ind w:hanging="720" w:start="720" w:end="0"/>
        <w:rPr/>
      </w:pPr>
      <w:r>
        <w:rPr/>
        <w:t>5.7</w:t>
        <w:tab/>
      </w:r>
      <w:r>
        <w:rPr>
          <w:u w:val="single"/>
        </w:rPr>
        <w:t>Conditions Precedent Delay</w:t>
      </w:r>
      <w:r>
        <w:rPr/>
        <w:t xml:space="preserve">.  To the extent this Agreement incorporates a specified In-Service Date and the Generator fails to satisfy conditions precedent under Sections </w:t>
      </w:r>
      <w:r>
        <w:rPr>
          <w:strike/>
        </w:rPr>
        <w:t>5.2 and 5.3 so that the Transmission Provider may meet the In-Service Date</w:t>
      </w:r>
      <w:r>
        <w:rPr/>
        <w:t xml:space="preserve"> </w:t>
      </w:r>
      <w:r>
        <w:rPr>
          <w:b/>
          <w:u w:val="double"/>
        </w:rPr>
        <w:t>5.3 and 5.4</w:t>
      </w:r>
      <w:r>
        <w:rPr/>
        <w:t xml:space="preserve">, the Parties will negotiate in good faith to establish a new schedule for completion of the TIF </w:t>
      </w:r>
      <w:r>
        <w:rPr>
          <w:b/>
          <w:u w:val="double"/>
        </w:rPr>
        <w:t>so that the Transmission Provider may meet the In-Service Date</w:t>
      </w:r>
      <w:r>
        <w:rPr/>
        <w:t xml:space="preserve">.  </w:t>
      </w:r>
      <w:r>
        <w:rPr>
          <w:b/>
        </w:rPr>
        <w:t xml:space="preserve">[REVIEW ABOVE SECTION IN LIGHT OF 5.2 AND 5.3, ABOVE] </w:t>
      </w:r>
    </w:p>
    <w:p>
      <w:pPr>
        <w:pStyle w:val="BodyText"/>
        <w:widowControl/>
        <w:tabs>
          <w:tab w:val="clear" w:pos="720"/>
          <w:tab w:val="clear" w:pos="1800"/>
          <w:tab w:val="left" w:pos="-1440" w:leader="none"/>
          <w:tab w:val="left" w:pos="-720" w:leader="none"/>
        </w:tabs>
        <w:rPr>
          <w:b/>
        </w:rPr>
      </w:pPr>
      <w:r>
        <w:rPr>
          <w:b/>
        </w:rPr>
      </w:r>
    </w:p>
    <w:p>
      <w:pPr>
        <w:pStyle w:val="Normal"/>
        <w:widowControl/>
        <w:tabs>
          <w:tab w:val="clear" w:pos="720"/>
          <w:tab w:val="left" w:pos="0" w:leader="none"/>
        </w:tabs>
        <w:ind w:hanging="720" w:start="720" w:end="0"/>
        <w:jc w:val="both"/>
        <w:rPr/>
      </w:pPr>
      <w:r>
        <w:rPr/>
        <w:t xml:space="preserve">5.8.A  </w:t>
      </w:r>
      <w:r>
        <w:rPr>
          <w:strike/>
          <w:u w:val="single"/>
        </w:rPr>
        <w:t>Generator Interconnection Facilities</w:t>
      </w:r>
      <w:r>
        <w:rPr>
          <w:u w:val="single"/>
        </w:rPr>
        <w:t xml:space="preserve"> </w:t>
      </w:r>
      <w:r>
        <w:rPr>
          <w:b/>
          <w:u w:val="double"/>
        </w:rPr>
        <w:t>GIF</w:t>
      </w:r>
      <w:r>
        <w:rPr>
          <w:u w:val="single"/>
        </w:rPr>
        <w:t xml:space="preserve"> (“GIF”)</w:t>
      </w:r>
      <w:r>
        <w:rPr/>
        <w:t>.  Generator shall, at its expense, design, procure, construct, own and install the GIF, as set forth in Appendix B.</w:t>
      </w:r>
    </w:p>
    <w:p>
      <w:pPr>
        <w:pStyle w:val="Normal"/>
        <w:widowControl/>
        <w:tabs>
          <w:tab w:val="clear" w:pos="720"/>
          <w:tab w:val="left" w:pos="0" w:leader="none"/>
        </w:tabs>
        <w:jc w:val="both"/>
        <w:rPr>
          <w:b/>
        </w:rPr>
      </w:pPr>
      <w:r>
        <w:rPr>
          <w:b/>
        </w:rPr>
      </w:r>
    </w:p>
    <w:p>
      <w:pPr>
        <w:pStyle w:val="Normal"/>
        <w:widowControl/>
        <w:tabs>
          <w:tab w:val="left" w:pos="720" w:leader="none"/>
        </w:tabs>
        <w:ind w:hanging="720" w:start="720" w:end="0"/>
        <w:jc w:val="both"/>
        <w:rPr/>
      </w:pPr>
      <w:r>
        <w:rPr/>
        <w:t xml:space="preserve">5.8.B </w:t>
        <w:tab/>
      </w:r>
      <w:r>
        <w:rPr>
          <w:u w:val="single"/>
        </w:rPr>
        <w:t>Generator Specifications</w:t>
      </w:r>
      <w:r>
        <w:rPr/>
        <w:t>.  Generator shall submit final specifications for the GIF, including System Protection Facilities, to Transmission Provider for review at least ninety days prior to the Operation Date to enable Transmission Provider to ensure that the GIF are compatible with the technical specifications, operational control, and safety requirements of the Transmission Provider.  Transmission Provider shall review and comment on such specifications within thirty days of Generator’s submission.  All specifications provided hereunder shall be deemed confidential.</w:t>
      </w:r>
    </w:p>
    <w:p>
      <w:pPr>
        <w:pStyle w:val="Normal"/>
        <w:widowControl/>
        <w:tabs>
          <w:tab w:val="clear" w:pos="720"/>
          <w:tab w:val="left" w:pos="0" w:leader="none"/>
        </w:tabs>
        <w:jc w:val="both"/>
        <w:rPr/>
      </w:pPr>
      <w:r>
        <w:rPr/>
      </w:r>
    </w:p>
    <w:p>
      <w:pPr>
        <w:pStyle w:val="Normal"/>
        <w:widowControl/>
        <w:tabs>
          <w:tab w:val="clear" w:pos="720"/>
          <w:tab w:val="left" w:pos="0" w:leader="none"/>
        </w:tabs>
        <w:ind w:hanging="720" w:start="720" w:end="0"/>
        <w:jc w:val="both"/>
        <w:rPr/>
      </w:pPr>
      <w:r>
        <w:rPr/>
        <w:t>5.8.C</w:t>
        <w:tab/>
      </w:r>
      <w:r>
        <w:rPr>
          <w:u w:val="single"/>
        </w:rPr>
        <w:t>Transmission Provider’s Review</w:t>
      </w:r>
      <w:r>
        <w:rPr/>
        <w:t>.  Transmission Provider’s review of Generator’s final specifications shall not be construed as confirming, endorsing, or providing a warranty as to the design, fitness, safety, durability or reliability of the Facility</w:t>
      </w:r>
      <w:r>
        <w:rPr>
          <w:strike/>
        </w:rPr>
        <w:t>,</w:t>
      </w:r>
      <w:r>
        <w:rPr/>
        <w:t xml:space="preserve"> or the GIF.  Generator shall make such changes to the GIF as may reasonably be required by Transmission Provider to ensure that the GIF are compatible with </w:t>
      </w:r>
      <w:r>
        <w:rPr>
          <w:strike/>
        </w:rPr>
        <w:t>the technical specifications, operational control, and safety requirements of the Transmission Provider.</w:t>
      </w:r>
      <w:r>
        <w:rPr/>
        <w:t xml:space="preserve"> </w:t>
      </w:r>
      <w:r>
        <w:rPr>
          <w:b/>
          <w:u w:val="double"/>
        </w:rPr>
        <w:t>Applicable Standards.</w:t>
      </w:r>
    </w:p>
    <w:p>
      <w:pPr>
        <w:pStyle w:val="Normal"/>
        <w:widowControl/>
        <w:tabs>
          <w:tab w:val="clear" w:pos="720"/>
          <w:tab w:val="left" w:pos="0" w:leader="none"/>
        </w:tabs>
        <w:jc w:val="both"/>
        <w:rPr>
          <w:b/>
        </w:rPr>
      </w:pPr>
      <w:r>
        <w:rPr>
          <w:b/>
        </w:rPr>
      </w:r>
    </w:p>
    <w:p>
      <w:pPr>
        <w:pStyle w:val="Normal"/>
        <w:keepNext w:val="true"/>
        <w:widowControl/>
        <w:tabs>
          <w:tab w:val="clear" w:pos="720"/>
          <w:tab w:val="left" w:pos="0" w:leader="none"/>
        </w:tabs>
        <w:jc w:val="both"/>
        <w:rPr>
          <w:b/>
        </w:rPr>
      </w:pPr>
      <w:r>
        <w:rPr>
          <w:b/>
        </w:rPr>
        <w:t>[TO LANGUAGE TO BE INSERTED]</w:t>
      </w:r>
    </w:p>
    <w:p>
      <w:pPr>
        <w:pStyle w:val="Heading3"/>
        <w:widowControl/>
        <w:ind w:hanging="0" w:end="0"/>
        <w:jc w:val="start"/>
        <w:rPr/>
      </w:pPr>
      <w:r>
        <w:rPr>
          <w:b w:val="false"/>
        </w:rPr>
        <w:t>[5.9</w:t>
        <w:tab/>
      </w:r>
      <w:r>
        <w:rPr>
          <w:b w:val="false"/>
          <w:u w:val="single"/>
        </w:rPr>
        <w:t>Land Rights</w:t>
      </w:r>
      <w:r>
        <w:fldChar w:fldCharType="begin"/>
      </w:r>
      <w:r>
        <w:rPr/>
        <w:instrText xml:space="preserve"> XE "4.1.7</w:instrText>
        <w:tab/>
        <w:instrText xml:space="preserve">Land Rights" \f "User-Defined Index" </w:instrText>
      </w:r>
      <w:r>
        <w:rPr/>
        <w:fldChar w:fldCharType="separate"/>
      </w:r>
      <w:r>
        <w:rPr/>
      </w:r>
      <w:r>
        <w:rPr/>
        <w:fldChar w:fldCharType="end"/>
      </w:r>
      <w:r>
        <w:rPr>
          <w:b w:val="false"/>
        </w:rPr>
        <w:t>.</w:t>
      </w:r>
    </w:p>
    <w:p>
      <w:pPr>
        <w:pStyle w:val="Heading4"/>
        <w:ind w:hanging="720" w:start="1440" w:end="0"/>
        <w:jc w:val="both"/>
        <w:rPr/>
      </w:pPr>
      <w:r>
        <w:rPr>
          <w:rFonts w:cs="Times New Roman" w:ascii="Times New Roman" w:hAnsi="Times New Roman"/>
          <w:b w:val="false"/>
        </w:rPr>
        <w:t>5.9.1</w:t>
        <w:tab/>
      </w:r>
      <w:r>
        <w:rPr>
          <w:rFonts w:cs="Times New Roman" w:ascii="Times New Roman" w:hAnsi="Times New Roman"/>
          <w:b w:val="false"/>
          <w:u w:val="single"/>
        </w:rPr>
        <w:t>Lands of the Parties</w:t>
      </w:r>
      <w:r>
        <w:rPr>
          <w:rFonts w:cs="Times New Roman" w:ascii="Times New Roman" w:hAnsi="Times New Roman"/>
          <w:b w:val="false"/>
        </w:rPr>
        <w:t xml:space="preserve">.  Upon reasonable notice and supervision by a Party, and subject to </w:t>
      </w:r>
      <w:r>
        <w:rPr>
          <w:rFonts w:cs="Times New Roman" w:ascii="Times New Roman" w:hAnsi="Times New Roman"/>
          <w:b w:val="false"/>
          <w:strike/>
        </w:rPr>
        <w:t>any required or necessary regulatory approvals</w:t>
      </w:r>
      <w:r>
        <w:rPr>
          <w:rFonts w:cs="Times New Roman" w:ascii="Times New Roman" w:hAnsi="Times New Roman"/>
          <w:b w:val="false"/>
        </w:rPr>
        <w:t xml:space="preserve"> </w:t>
      </w:r>
      <w:r>
        <w:rPr>
          <w:rFonts w:cs="Times New Roman" w:ascii="Times New Roman" w:hAnsi="Times New Roman"/>
          <w:u w:val="double"/>
        </w:rPr>
        <w:t>Applicable Laws and Regulations</w:t>
      </w:r>
      <w:r>
        <w:rPr>
          <w:rFonts w:cs="Times New Roman" w:ascii="Times New Roman" w:hAnsi="Times New Roman"/>
          <w:b w:val="false"/>
        </w:rPr>
        <w:t>, a Party (“Granting Party”) shall furnish [</w:t>
      </w:r>
      <w:r>
        <w:rPr>
          <w:rFonts w:cs="Times New Roman" w:ascii="Times New Roman" w:hAnsi="Times New Roman"/>
          <w:b w:val="false"/>
          <w:i/>
        </w:rPr>
        <w:t>at no cost</w:t>
      </w:r>
      <w:r>
        <w:rPr>
          <w:rFonts w:cs="Times New Roman" w:ascii="Times New Roman" w:hAnsi="Times New Roman"/>
          <w:b w:val="false"/>
        </w:rPr>
        <w:t>] to the other Party (“Access Party”) any rights of</w:t>
      </w:r>
      <w:r>
        <w:rPr>
          <w:rFonts w:cs="Times New Roman" w:ascii="Times New Roman" w:hAnsi="Times New Roman"/>
          <w:b w:val="false"/>
          <w:i/>
        </w:rPr>
        <w:t xml:space="preserve"> </w:t>
      </w:r>
      <w:r>
        <w:rPr>
          <w:rFonts w:cs="Times New Roman" w:ascii="Times New Roman" w:hAnsi="Times New Roman"/>
          <w:b w:val="false"/>
        </w:rPr>
        <w:t xml:space="preserve">use, licenses, rights of way and easements with respect to lands owned or controlled by the Granting Party and its agents that are necessary to enable the Access Party to obtain access to construct, operate, maintain, repair, test (or witness testing), inspect, replace or remove facilities and equipment to: (i) interconnect the Facility with the Transmission System; (ii) operate and maintain the Facility, the Interconnection Facilities and the Transmission System; and (iii) disconnect or remove the Access Party’s facilities and equipment upon termination of this Agreement.  In exercising such licenses, rights of way and easements, the Access Party shall not unreasonably disrupt or interfere with normal operation of the Granting Party’s business and shall adhere to the safety rules and procedures established in advance, as may be changed from time to time, by the Granting Party and provided to the Access Party.  </w:t>
      </w:r>
    </w:p>
    <w:p>
      <w:pPr>
        <w:pStyle w:val="Normal"/>
        <w:widowControl/>
        <w:ind w:hanging="1440" w:start="2160" w:end="0"/>
        <w:rPr>
          <w:rFonts w:ascii="Times New Roman" w:hAnsi="Times New Roman" w:cs="Times New Roman"/>
          <w:b/>
        </w:rPr>
      </w:pPr>
      <w:r>
        <w:rPr>
          <w:rFonts w:cs="Times New Roman"/>
          <w:b/>
        </w:rPr>
      </w:r>
    </w:p>
    <w:p>
      <w:pPr>
        <w:pStyle w:val="Heading4"/>
        <w:ind w:hanging="720" w:start="1440" w:end="0"/>
        <w:jc w:val="both"/>
        <w:rPr/>
      </w:pPr>
      <w:r>
        <w:rPr>
          <w:rFonts w:cs="Times New Roman" w:ascii="Times New Roman" w:hAnsi="Times New Roman"/>
          <w:b w:val="false"/>
        </w:rPr>
        <w:t>5.9.2</w:t>
        <w:tab/>
      </w:r>
      <w:r>
        <w:rPr>
          <w:rFonts w:cs="Times New Roman" w:ascii="Times New Roman" w:hAnsi="Times New Roman"/>
          <w:b w:val="false"/>
          <w:u w:val="single"/>
        </w:rPr>
        <w:t>Lands of Other Property Owners</w:t>
      </w:r>
      <w:r>
        <w:rPr>
          <w:rFonts w:cs="Times New Roman" w:ascii="Times New Roman" w:hAnsi="Times New Roman"/>
          <w:b w:val="false"/>
        </w:rPr>
        <w:t xml:space="preserve">.  If any part of the </w:t>
      </w:r>
      <w:r>
        <w:rPr>
          <w:rFonts w:cs="Times New Roman" w:ascii="Times New Roman" w:hAnsi="Times New Roman"/>
          <w:b w:val="false"/>
          <w:strike/>
        </w:rPr>
        <w:t>Transmission Provider Interconnection Facilities</w:t>
      </w:r>
      <w:r>
        <w:rPr>
          <w:rFonts w:cs="Times New Roman" w:ascii="Times New Roman" w:hAnsi="Times New Roman"/>
          <w:b w:val="false"/>
        </w:rPr>
        <w:t xml:space="preserve"> </w:t>
      </w:r>
      <w:r>
        <w:rPr>
          <w:rFonts w:cs="Times New Roman" w:ascii="Times New Roman" w:hAnsi="Times New Roman"/>
          <w:u w:val="double"/>
        </w:rPr>
        <w:t>TIF</w:t>
      </w:r>
      <w:r>
        <w:rPr>
          <w:rFonts w:cs="Times New Roman" w:ascii="Times New Roman" w:hAnsi="Times New Roman"/>
          <w:b w:val="false"/>
        </w:rPr>
        <w:t xml:space="preserve"> is to be installed on property owned by persons other than Generator or Transmission Provider </w:t>
      </w:r>
      <w:r>
        <w:rPr>
          <w:rFonts w:cs="Times New Roman" w:ascii="Times New Roman" w:hAnsi="Times New Roman"/>
          <w:u w:val="double"/>
        </w:rPr>
        <w:t>(or an Affiliate of either of them)</w:t>
      </w:r>
      <w:r>
        <w:rPr>
          <w:rFonts w:cs="Times New Roman" w:ascii="Times New Roman" w:hAnsi="Times New Roman"/>
          <w:b w:val="false"/>
        </w:rPr>
        <w:t>, the Transmission Provider shall at Generator’s expense [</w:t>
      </w:r>
      <w:r>
        <w:rPr>
          <w:rFonts w:cs="Times New Roman" w:ascii="Times New Roman" w:hAnsi="Times New Roman"/>
        </w:rPr>
        <w:t>TO insertion:</w:t>
      </w:r>
      <w:r>
        <w:rPr>
          <w:rFonts w:cs="Times New Roman" w:ascii="Times New Roman" w:hAnsi="Times New Roman"/>
          <w:b w:val="false"/>
        </w:rPr>
        <w:t xml:space="preserve"> </w:t>
      </w:r>
      <w:r>
        <w:rPr>
          <w:rFonts w:cs="Times New Roman" w:ascii="Times New Roman" w:hAnsi="Times New Roman"/>
          <w:b w:val="false"/>
          <w:i/>
        </w:rPr>
        <w:t>attempt to</w:t>
      </w:r>
      <w:r>
        <w:rPr>
          <w:rFonts w:cs="Times New Roman" w:ascii="Times New Roman" w:hAnsi="Times New Roman"/>
          <w:b w:val="false"/>
        </w:rPr>
        <w:t xml:space="preserve">] procure from such persons any rights of use, licenses, rights of way and easements that are necessary to construct, operate, maintain, test, inspect, replace or remove the </w:t>
      </w:r>
      <w:r>
        <w:rPr>
          <w:rFonts w:cs="Times New Roman" w:ascii="Times New Roman" w:hAnsi="Times New Roman"/>
          <w:b w:val="false"/>
          <w:strike/>
        </w:rPr>
        <w:t>Transmission Provider Interconnection Facilities</w:t>
      </w:r>
      <w:r>
        <w:rPr>
          <w:rFonts w:cs="Times New Roman" w:ascii="Times New Roman" w:hAnsi="Times New Roman"/>
          <w:b w:val="false"/>
        </w:rPr>
        <w:t xml:space="preserve"> </w:t>
      </w:r>
      <w:r>
        <w:rPr>
          <w:rFonts w:cs="Times New Roman" w:ascii="Times New Roman" w:hAnsi="Times New Roman"/>
          <w:u w:val="double"/>
        </w:rPr>
        <w:t>TIF</w:t>
      </w:r>
      <w:r>
        <w:rPr>
          <w:rFonts w:cs="Times New Roman" w:ascii="Times New Roman" w:hAnsi="Times New Roman"/>
          <w:b w:val="false"/>
        </w:rPr>
        <w:t xml:space="preserve"> upon such property.  </w:t>
      </w:r>
    </w:p>
    <w:p>
      <w:pPr>
        <w:pStyle w:val="Normal"/>
        <w:widowControl/>
        <w:ind w:start="2160" w:end="0"/>
        <w:rPr/>
      </w:pPr>
      <w:r>
        <w:rPr/>
      </w:r>
    </w:p>
    <w:p>
      <w:pPr>
        <w:pStyle w:val="DeltaViewTableHeading"/>
        <w:widowControl/>
        <w:spacing w:before="0" w:after="0"/>
        <w:ind w:firstLine="720" w:end="0"/>
        <w:rPr>
          <w:rFonts w:ascii="Times New Roman" w:hAnsi="Times New Roman" w:cs="Times New Roman"/>
        </w:rPr>
      </w:pPr>
      <w:r>
        <w:rPr>
          <w:rFonts w:cs="Times New Roman" w:ascii="Times New Roman" w:hAnsi="Times New Roman"/>
        </w:rPr>
        <w:t>[GENERATOR ALTERNATIVE:]</w:t>
      </w:r>
    </w:p>
    <w:p>
      <w:pPr>
        <w:pStyle w:val="Normal"/>
        <w:widowControl/>
        <w:ind w:start="1440" w:end="0"/>
        <w:jc w:val="both"/>
        <w:rPr/>
      </w:pPr>
      <w:r>
        <w:rPr/>
        <w:t xml:space="preserve">The Transmission Provider shall use its eminent domain authority to facilitate the exercise of the Parties’ rights and obligations under this Agreement, to the extent that </w:t>
      </w:r>
      <w:r>
        <w:rPr>
          <w:strike/>
        </w:rPr>
        <w:t>where</w:t>
      </w:r>
      <w:r>
        <w:rPr/>
        <w:t xml:space="preserve"> it is permitted to do so</w:t>
      </w:r>
      <w:r>
        <w:rPr>
          <w:i/>
        </w:rPr>
        <w:t>.</w:t>
      </w:r>
    </w:p>
    <w:p>
      <w:pPr>
        <w:pStyle w:val="Normal"/>
        <w:widowControl/>
        <w:ind w:start="2160" w:end="0"/>
        <w:rPr>
          <w:i/>
          <w:i/>
        </w:rPr>
      </w:pPr>
      <w:r>
        <w:rPr>
          <w:i/>
        </w:rPr>
      </w:r>
    </w:p>
    <w:p>
      <w:pPr>
        <w:pStyle w:val="DeltaViewTableHeading"/>
        <w:widowControl/>
        <w:spacing w:before="0" w:after="0"/>
        <w:ind w:firstLine="720" w:end="0"/>
        <w:rPr/>
      </w:pPr>
      <w:r>
        <w:rPr>
          <w:rFonts w:cs="Times New Roman" w:ascii="Times New Roman" w:hAnsi="Times New Roman"/>
        </w:rPr>
        <w:t>[TO ALTERNATIVE</w:t>
      </w:r>
      <w:r>
        <w:rPr/>
        <w:t>:]</w:t>
      </w:r>
    </w:p>
    <w:p>
      <w:pPr>
        <w:pStyle w:val="Normal"/>
        <w:widowControl/>
        <w:ind w:start="1440" w:end="0"/>
        <w:jc w:val="both"/>
        <w:rPr/>
      </w:pPr>
      <w:r>
        <w:rPr/>
        <w:t>The Transmission Provider shall use due diligence to add necessary facilities or upgrade its Transmission System within a reasonable time.</w:t>
      </w:r>
    </w:p>
    <w:p>
      <w:pPr>
        <w:pStyle w:val="PlainText"/>
        <w:widowControl/>
        <w:rPr>
          <w:rFonts w:ascii="Times New Roman" w:hAnsi="Times New Roman" w:cs="Times New Roman"/>
          <w:sz w:val="24"/>
        </w:rPr>
      </w:pPr>
      <w:r>
        <w:rPr>
          <w:rFonts w:cs="Times New Roman" w:ascii="Times New Roman" w:hAnsi="Times New Roman"/>
          <w:strike/>
          <w:sz w:val="24"/>
        </w:rPr>
        <w:t>[5.8.3 Conflicts with 5.8.1]</w:t>
      </w:r>
    </w:p>
    <w:p>
      <w:pPr>
        <w:pStyle w:val="BodyText"/>
        <w:widowControl/>
        <w:tabs>
          <w:tab w:val="clear" w:pos="720"/>
          <w:tab w:val="clear" w:pos="1800"/>
          <w:tab w:val="left" w:pos="-1440" w:leader="none"/>
          <w:tab w:val="left" w:pos="-720" w:leader="none"/>
        </w:tabs>
        <w:jc w:val="start"/>
        <w:rPr>
          <w:b/>
        </w:rPr>
      </w:pPr>
      <w:r>
        <w:rPr>
          <w:b/>
        </w:rPr>
        <w:t>[BELOW SECTIONS PENDING IP AND PLENARY WORKPRODUCT]</w:t>
      </w:r>
    </w:p>
    <w:p>
      <w:pPr>
        <w:pStyle w:val="BodyText2"/>
        <w:tabs>
          <w:tab w:val="clear" w:pos="720"/>
          <w:tab w:val="clear" w:pos="1440"/>
          <w:tab w:val="clear" w:pos="2160"/>
        </w:tabs>
        <w:ind w:hanging="720" w:start="720" w:end="0"/>
        <w:rPr/>
      </w:pPr>
      <w:r>
        <w:rPr/>
        <w:t xml:space="preserve">5.10 </w:t>
        <w:tab/>
      </w:r>
      <w:r>
        <w:rPr>
          <w:u w:val="single"/>
        </w:rPr>
        <w:t>Suspension of Work</w:t>
      </w:r>
    </w:p>
    <w:p>
      <w:pPr>
        <w:pStyle w:val="BodyText2"/>
        <w:tabs>
          <w:tab w:val="clear" w:pos="720"/>
          <w:tab w:val="clear" w:pos="1440"/>
          <w:tab w:val="clear" w:pos="2160"/>
        </w:tabs>
        <w:ind w:hanging="720" w:start="720" w:end="0"/>
        <w:rPr>
          <w:u w:val="single"/>
        </w:rPr>
      </w:pPr>
      <w:r>
        <w:rPr>
          <w:u w:val="single"/>
        </w:rPr>
      </w:r>
    </w:p>
    <w:p>
      <w:pPr>
        <w:pStyle w:val="BodyText"/>
        <w:spacing w:lineRule="auto" w:line="480"/>
        <w:jc w:val="start"/>
        <w:rPr/>
      </w:pPr>
      <w:r>
        <w:rPr/>
        <w:t>5.11</w:t>
        <w:tab/>
      </w:r>
      <w:r>
        <w:rPr>
          <w:u w:val="single"/>
        </w:rPr>
        <w:t>Milestones</w:t>
      </w:r>
      <w:r>
        <w:rPr/>
        <w:t xml:space="preserve">.  </w:t>
      </w:r>
      <w:r>
        <w:rPr>
          <w:b/>
        </w:rPr>
        <w:t>[INSERT TEXT]</w:t>
      </w:r>
    </w:p>
    <w:p>
      <w:pPr>
        <w:pStyle w:val="BodyText"/>
        <w:spacing w:lineRule="auto" w:line="480"/>
        <w:jc w:val="start"/>
        <w:rPr/>
      </w:pPr>
      <w:r>
        <w:rPr/>
        <w:t>5.12</w:t>
        <w:tab/>
      </w:r>
      <w:r>
        <w:rPr>
          <w:u w:val="single"/>
        </w:rPr>
        <w:t>Interconnection Pricing</w:t>
      </w:r>
    </w:p>
    <w:p>
      <w:pPr>
        <w:pStyle w:val="BodyText"/>
        <w:jc w:val="start"/>
        <w:rPr/>
      </w:pPr>
      <w:r>
        <w:rPr>
          <w:b/>
          <w:i/>
        </w:rPr>
        <w:tab/>
      </w:r>
      <w:r>
        <w:rPr>
          <w:b/>
        </w:rPr>
        <w:t>[SUBJECT TO OUTCOME OF NOPR II – PRICING ISSUES]</w:t>
      </w:r>
    </w:p>
    <w:p>
      <w:pPr>
        <w:pStyle w:val="BodyText"/>
        <w:jc w:val="start"/>
        <w:rPr>
          <w:b/>
        </w:rPr>
      </w:pPr>
      <w:r>
        <w:rPr>
          <w:b/>
        </w:rPr>
      </w:r>
    </w:p>
    <w:p>
      <w:pPr>
        <w:pStyle w:val="BodyText"/>
        <w:jc w:val="start"/>
        <w:rPr>
          <w:b/>
        </w:rPr>
      </w:pPr>
      <w:r>
        <w:rPr>
          <w:b/>
        </w:rPr>
        <w:t>[ALL TAX ISSUES, BELOW, SUBJECT TO OUTCOME OF TAX SUBGROUP REVIEW]</w:t>
      </w:r>
    </w:p>
    <w:p>
      <w:pPr>
        <w:pStyle w:val="BodyText"/>
        <w:spacing w:lineRule="auto" w:line="480"/>
        <w:jc w:val="start"/>
        <w:rPr/>
      </w:pPr>
      <w:r>
        <w:rPr/>
        <w:t>5.13</w:t>
        <w:tab/>
      </w:r>
      <w:r>
        <w:rPr>
          <w:u w:val="single"/>
        </w:rPr>
        <w:t>Taxes on Contributions in Aid of Construction</w:t>
      </w:r>
      <w:r>
        <w:rPr/>
        <w:t>.</w:t>
      </w:r>
    </w:p>
    <w:p>
      <w:pPr>
        <w:pStyle w:val="BodyText"/>
        <w:jc w:val="start"/>
        <w:rPr>
          <w:b/>
        </w:rPr>
      </w:pPr>
      <w:r>
        <w:rPr>
          <w:b/>
        </w:rPr>
        <w:tab/>
        <w:t>[TO OPTION]</w:t>
      </w:r>
    </w:p>
    <w:p>
      <w:pPr>
        <w:pStyle w:val="Normal"/>
        <w:widowControl/>
        <w:ind w:start="720" w:end="0"/>
        <w:jc w:val="both"/>
        <w:rPr/>
      </w:pPr>
      <w:r>
        <w:rPr/>
        <w:t>Generator shall be responsible for all costs imposed on Transmission Provider in connection with the procurement, design and construction of Transmission Provider’s Interconnection Facilities and System Upgrades, including all federal, state and local taxes, impositions or assessments of any character, including property, gross-up and income taxes. In the event that: (1) a Private Letter Ruling is issued concluding that any amount paid by Generator to Transmission Provider under the terms of this Agreement is not subject to federal income taxation; (2) any legislative change or other administrative announcement, notice, ruling or other determination makes it reasonably clear that any amount paid by Generator to Transmission Provider under the terms of this Agreement is not taxable to Transmission Provider; or (3) Transmission Provider has received a refund from any taxing authority for any amount Generator may have paid to Transmission Provider pursuant to this Agreement, Transmission Provider agrees to and shall promptly remit to Generator the following: (i) any payment for taxes that are determined not to be due to the taxing authority; plus (ii) any interest or other payments received by Transmission Provider or to which it may be entitled from the taxing authority with respect to such payment; and (iii) interest on any amounts paid by Generator to Transmission Provider for such tax that Transmission Provider has not yet submitted to the taxing authority, calculated in accordance with the methodology set forth in Section 13.7, Interest, from the date payment was made by Generator to the date Transmission Provider makes payment to Generator.  Transmission Provider will remit such amount to Generator after Transmission Provider has received a tax refund or is entitled to an offset for any applicable overpayment of federal income tax as related to the transaction described in this Agreement.</w:t>
      </w:r>
    </w:p>
    <w:p>
      <w:pPr>
        <w:pStyle w:val="Normal"/>
        <w:widowControl/>
        <w:rPr/>
      </w:pPr>
      <w:r>
        <w:rPr/>
      </w:r>
    </w:p>
    <w:p>
      <w:pPr>
        <w:pStyle w:val="Heading3"/>
        <w:widowControl/>
        <w:spacing w:lineRule="auto" w:line="240"/>
        <w:jc w:val="both"/>
        <w:rPr/>
      </w:pPr>
      <w:r>
        <w:rPr/>
        <w:t xml:space="preserve">[GENERATOR OPTION] </w:t>
      </w:r>
      <w:r>
        <w:rPr>
          <w:b w:val="false"/>
          <w:u w:val="single"/>
        </w:rPr>
        <w:t>Indemnification for Contributions in Aid of Construction</w:t>
      </w:r>
      <w:r>
        <w:fldChar w:fldCharType="begin"/>
      </w:r>
      <w:r>
        <w:rPr/>
        <w:instrText xml:space="preserve"> XE "4.3.1</w:instrText>
        <w:tab/>
        <w:instrText xml:space="preserve">Indemnification for Contributions in Aid of Construction" \f "User-Defined Index" </w:instrText>
      </w:r>
      <w:r>
        <w:rPr/>
        <w:fldChar w:fldCharType="separate"/>
      </w:r>
      <w:r>
        <w:rPr/>
      </w:r>
      <w:r>
        <w:rPr/>
        <w:fldChar w:fldCharType="end"/>
      </w:r>
      <w:r>
        <w:rPr>
          <w:b w:val="false"/>
        </w:rPr>
        <w:t xml:space="preserve">. </w:t>
      </w:r>
    </w:p>
    <w:p>
      <w:pPr>
        <w:pStyle w:val="BodyTextIndent2"/>
        <w:widowControl/>
        <w:jc w:val="both"/>
        <w:rPr/>
      </w:pPr>
      <w:r>
        <w:rPr/>
        <w:t xml:space="preserve">The Parties intend that all payments made by Generator to Transmission Provider for the installation of the </w:t>
      </w:r>
      <w:r>
        <w:rPr>
          <w:strike/>
        </w:rPr>
        <w:t>Transmission Provider Interconnection Facilities and the Interconnection System</w:t>
      </w:r>
      <w:r>
        <w:rPr/>
        <w:t xml:space="preserve"> </w:t>
      </w:r>
      <w:r>
        <w:rPr>
          <w:b/>
          <w:u w:val="double"/>
        </w:rPr>
        <w:t>TIF and the Network</w:t>
      </w:r>
      <w:r>
        <w:rPr/>
        <w:t xml:space="preserve"> Upgrades shall be non-taxable contributions to capital in accordance with the Internal Revenue Code and any applicable state tax laws and shall not be taxable as contributions in aid of construction under the Internal Revenue Code and any applicable state tax laws.  Transmission Provider shall not include a gross-up for income taxes in the amounts it charges Generator for such contributions.  Notwithstanding the foregoing, to the extent that any Governmental Authority determines that Transmission Provider’s receipt of such payments constitutes income by Transmission Provider that is subject to taxation, Generator shall protect, indemnify and hold harmless </w:t>
      </w:r>
      <w:r>
        <w:rPr>
          <w:strike/>
        </w:rPr>
        <w:t>either</w:t>
      </w:r>
      <w:r>
        <w:rPr/>
        <w:t xml:space="preserve"> Transmission Provider from all claims by any such Governmental Authority for any tax, interest and/or penalties associated with such determination.  Generator’s estimated liability for taxes in the event of such determination shall be stated in Appendix A.  Transmission Provider shall notify Generator in writing within thirty days of receiving notification of such determination by a Governmental Authority.  Upon the timely written request by Generator and at Generator’s expense, Transmission Provider shall appeal, protest, seek abatement of, or otherwise oppose such determination.  Transmission Provider reserves the right to make all decisions with regard to the prosecution of such appeal, protest, abatement or other contest, including the compromise or settlement of the claim; provided, however, that Transmission Provider shall not settle or compromise any claim requiring Generator, in its capacity as indemnitor, to pay an amount greater that the amount determined by the Governmental Authority to be due as tax on income.  Transmission Provider shall cooperate and consult in good faith with Generator regarding the conduct of such appeal, protest, abatement or other contest.  Generator shall pay to Transmission Provider on a periodic basis as invoiced by Transmission Provider the documented reasonable cost of prosecuting such appeal, protest, abatement or other contest.  Generator shall not be required to pay Transmission Provider for the tax, interest and/or penalties prior to the seventh day before the date on which Transmission Provider (i) is required to pay the tax, interest and/or penalties or other amount in lieu thereof pursuant to a compromise or settlement of the appeal, protest, abatement or other contest, (ii) is required to pay the tax, interest and/or penalties as the result of a final, non-appealable order by a Governmental Authority, or (iii) is required to pay the tax, interest and/or penalties as a prerequisite to an appeal, protest, abatement or other contest. If such appeal, protest, abatement or other contest, including any compromise or settlement, results in a determination that Transmission Provider is not liable for any portion of any tax, interest and/or penalties for which Generator has already made payment to Transmission Provider, Transmission Provider shall promptly refund to Generator </w:t>
      </w:r>
      <w:r>
        <w:rPr>
          <w:strike/>
        </w:rPr>
        <w:t>any payment attributable to the amount determined to be non-taxable</w:t>
      </w:r>
      <w:r>
        <w:rPr/>
        <w:t xml:space="preserve"> </w:t>
      </w:r>
      <w:r>
        <w:rPr>
          <w:b/>
          <w:u w:val="double"/>
        </w:rPr>
        <w:t>such payment</w:t>
      </w:r>
      <w:r>
        <w:rPr/>
        <w:t xml:space="preserve">, plus any interest or other payments Transmission Provider receives with respect to such payment.  </w:t>
      </w:r>
    </w:p>
    <w:p>
      <w:pPr>
        <w:pStyle w:val="Normal"/>
        <w:widowControl/>
        <w:rPr/>
      </w:pPr>
      <w:r>
        <w:rPr/>
      </w:r>
    </w:p>
    <w:p>
      <w:pPr>
        <w:pStyle w:val="BodyText"/>
        <w:widowControl/>
        <w:tabs>
          <w:tab w:val="clear" w:pos="720"/>
          <w:tab w:val="clear" w:pos="1800"/>
          <w:tab w:val="left" w:pos="-1440" w:leader="none"/>
          <w:tab w:val="left" w:pos="-720" w:leader="none"/>
        </w:tabs>
        <w:jc w:val="start"/>
        <w:rPr/>
      </w:pPr>
      <w:r>
        <w:rPr/>
        <w:t>5.14</w:t>
        <w:tab/>
      </w:r>
      <w:r>
        <w:rPr>
          <w:u w:val="single"/>
        </w:rPr>
        <w:t>Tax Status</w:t>
      </w:r>
      <w:r>
        <w:rPr/>
        <w:t>.  Each Party shall cooperate with the other to maintain the other Party’s tax status.</w:t>
      </w:r>
    </w:p>
    <w:p>
      <w:pPr>
        <w:pStyle w:val="BodyText"/>
        <w:widowControl/>
        <w:tabs>
          <w:tab w:val="clear" w:pos="720"/>
          <w:tab w:val="clear" w:pos="1800"/>
          <w:tab w:val="left" w:pos="-1440" w:leader="none"/>
          <w:tab w:val="left" w:pos="-720" w:leader="none"/>
        </w:tabs>
        <w:jc w:val="start"/>
        <w:rPr/>
      </w:pPr>
      <w:r>
        <w:rPr/>
      </w:r>
    </w:p>
    <w:p>
      <w:pPr>
        <w:pStyle w:val="BodyText"/>
        <w:widowControl/>
        <w:tabs>
          <w:tab w:val="clear" w:pos="720"/>
          <w:tab w:val="clear" w:pos="1800"/>
          <w:tab w:val="left" w:pos="-1440" w:leader="none"/>
          <w:tab w:val="left" w:pos="-720" w:leader="none"/>
        </w:tabs>
        <w:jc w:val="start"/>
        <w:rPr>
          <w:b/>
        </w:rPr>
      </w:pPr>
      <w:r>
        <w:rPr>
          <w:b/>
        </w:rPr>
        <w:t>[BELOW SECTION (5.13) SUBJECT TO INTERCONNECTION PROCEDURE OUTCOME]</w:t>
      </w:r>
    </w:p>
    <w:p>
      <w:pPr>
        <w:pStyle w:val="BodyText"/>
        <w:widowControl/>
        <w:tabs>
          <w:tab w:val="clear" w:pos="720"/>
          <w:tab w:val="clear" w:pos="1800"/>
          <w:tab w:val="left" w:pos="-1440" w:leader="none"/>
          <w:tab w:val="left" w:pos="-720" w:leader="none"/>
        </w:tabs>
        <w:jc w:val="start"/>
        <w:rPr>
          <w:b/>
        </w:rPr>
      </w:pPr>
      <w:r>
        <w:rPr>
          <w:b/>
        </w:rPr>
      </w:r>
    </w:p>
    <w:p>
      <w:pPr>
        <w:pStyle w:val="BodyText"/>
        <w:widowControl/>
        <w:tabs>
          <w:tab w:val="clear" w:pos="720"/>
          <w:tab w:val="clear" w:pos="1800"/>
          <w:tab w:val="left" w:pos="-1440" w:leader="none"/>
          <w:tab w:val="left" w:pos="-720" w:leader="none"/>
        </w:tabs>
        <w:jc w:val="start"/>
        <w:rPr/>
      </w:pPr>
      <w:r>
        <w:rPr/>
        <w:t>5.15</w:t>
        <w:tab/>
      </w:r>
      <w:r>
        <w:rPr>
          <w:u w:val="single"/>
        </w:rPr>
        <w:t xml:space="preserve">Modification  </w:t>
      </w:r>
      <w:r>
        <w:rPr/>
        <w:t>[</w:t>
      </w:r>
      <w:r>
        <w:rPr>
          <w:caps/>
        </w:rPr>
        <w:t>Discuss if this section applies to pre- and post- construction changes – if post- also, possibly include Section 12.1</w:t>
      </w:r>
      <w:r>
        <w:rPr/>
        <w:t>]</w:t>
      </w:r>
    </w:p>
    <w:p>
      <w:pPr>
        <w:pStyle w:val="Normal"/>
        <w:keepNext w:val="true"/>
        <w:widowControl/>
        <w:ind w:hanging="720" w:start="720" w:end="0"/>
        <w:rPr/>
      </w:pPr>
      <w:r>
        <w:rPr/>
      </w:r>
    </w:p>
    <w:p>
      <w:pPr>
        <w:pStyle w:val="Heading3"/>
        <w:keepNext w:val="false"/>
        <w:widowControl/>
        <w:spacing w:lineRule="auto" w:line="240"/>
        <w:ind w:hanging="720" w:start="1440" w:end="0"/>
        <w:jc w:val="both"/>
        <w:rPr/>
      </w:pPr>
      <w:bookmarkStart w:id="16" w:name="_DV_M246"/>
      <w:bookmarkEnd w:id="16"/>
      <w:r>
        <w:rPr>
          <w:b w:val="false"/>
        </w:rPr>
        <w:t>5.15.1</w:t>
        <w:tab/>
        <w:t>General</w:t>
      </w:r>
      <w:r>
        <w:fldChar w:fldCharType="begin"/>
      </w:r>
      <w:r>
        <w:rPr/>
        <w:instrText xml:space="preserve"> XE "4.4.1</w:instrText>
        <w:tab/>
        <w:instrText xml:space="preserve">General" \f "User-Defined Index" </w:instrText>
      </w:r>
      <w:r>
        <w:rPr/>
        <w:fldChar w:fldCharType="separate"/>
      </w:r>
      <w:r>
        <w:rPr/>
      </w:r>
      <w:r>
        <w:rPr/>
        <w:fldChar w:fldCharType="end"/>
      </w:r>
      <w:r>
        <w:rPr>
          <w:b w:val="false"/>
        </w:rPr>
        <w:t xml:space="preserve">.  Either Party may undertake modifications to its facilities </w:t>
      </w:r>
      <w:r>
        <w:rPr>
          <w:u w:val="double"/>
        </w:rPr>
        <w:t>at any time</w:t>
      </w:r>
      <w:r>
        <w:rPr>
          <w:b w:val="false"/>
        </w:rPr>
        <w:t xml:space="preserve">.  If a Party plans to undertake a modification that reasonably may be expected to affect the other Party's facilities, that Party shall provide to the other Party sufficient information regarding such modification so that the other Party may evaluate the potential impact of such modification prior to commencement of the work.  Such information shall be deemed to be confidential hereunder and shall include information concerning the timing of such modifications and whether such modifications are expected to interrupt the flow of electricity from the Facility.  The Party desiring to perform such work shall provide the relevant drawings, plans, and specifications to the other Party at least ninety days in advance of the commencement of the work or such shorter period upon which the Parties may agree, which agreement shall not unreasonably be withheld, conditioned or delayed.  In the case of Generator modifications that do not require Generator to submit an Interconnection Request, Transmission Provider shall provide, within thirty days (or such other time as the Parties may agree), an estimate of any additional modifications to the Transmission System, </w:t>
      </w:r>
      <w:r>
        <w:rPr>
          <w:b w:val="false"/>
          <w:strike/>
        </w:rPr>
        <w:t>Transmission Provider Interconnection Facilities or Interconnection System</w:t>
      </w:r>
      <w:r>
        <w:rPr>
          <w:b w:val="false"/>
        </w:rPr>
        <w:t xml:space="preserve"> </w:t>
      </w:r>
      <w:r>
        <w:rPr>
          <w:u w:val="double"/>
        </w:rPr>
        <w:t>TIF or Network</w:t>
      </w:r>
      <w:r>
        <w:rPr>
          <w:b w:val="false"/>
        </w:rPr>
        <w:t xml:space="preserve"> Upgrades necessitated by such Generator modification and a good faith estimate of the costs thereof.</w:t>
      </w:r>
    </w:p>
    <w:p>
      <w:pPr>
        <w:pStyle w:val="Normal"/>
        <w:widowControl/>
        <w:ind w:hanging="720" w:start="720" w:end="0"/>
        <w:rPr>
          <w:b/>
        </w:rPr>
      </w:pPr>
      <w:r>
        <w:rPr>
          <w:b/>
        </w:rPr>
      </w:r>
    </w:p>
    <w:p>
      <w:pPr>
        <w:pStyle w:val="Heading3"/>
        <w:keepNext w:val="false"/>
        <w:widowControl/>
        <w:spacing w:lineRule="auto" w:line="240"/>
        <w:ind w:hanging="720" w:start="1440" w:end="0"/>
        <w:jc w:val="both"/>
        <w:rPr/>
      </w:pPr>
      <w:r>
        <w:rPr>
          <w:b w:val="false"/>
        </w:rPr>
        <w:t>5.15.2</w:t>
        <w:tab/>
        <w:t>Standards</w:t>
      </w:r>
      <w:r>
        <w:fldChar w:fldCharType="begin"/>
      </w:r>
      <w:r>
        <w:rPr/>
        <w:instrText xml:space="preserve"> XE "4.4.2</w:instrText>
        <w:tab/>
        <w:instrText xml:space="preserve">Standards" \f "User-Defined Index" </w:instrText>
      </w:r>
      <w:r>
        <w:rPr/>
        <w:fldChar w:fldCharType="separate"/>
      </w:r>
      <w:r>
        <w:rPr/>
      </w:r>
      <w:r>
        <w:rPr/>
        <w:fldChar w:fldCharType="end"/>
      </w:r>
      <w:r>
        <w:rPr>
          <w:b w:val="false"/>
        </w:rPr>
        <w:t>.  Any additions, modifications, or replacements made to a Party’s facilities shall be designed, constructed and operated in accordance with this Agreement, Good Utility Practice and the National Electric Safety Code in effect at the time.</w:t>
      </w:r>
      <w:r>
        <w:rPr>
          <w:b w:val="false"/>
          <w:strike/>
        </w:rPr>
        <w:t>[SEE 7.2, 7.3]</w:t>
      </w:r>
      <w:r>
        <w:rPr>
          <w:b w:val="false"/>
        </w:rPr>
        <w:t>.</w:t>
      </w:r>
    </w:p>
    <w:p>
      <w:pPr>
        <w:pStyle w:val="Normal"/>
        <w:widowControl/>
        <w:ind w:start="720" w:end="0"/>
        <w:rPr>
          <w:b/>
        </w:rPr>
      </w:pPr>
      <w:r>
        <w:rPr>
          <w:b/>
        </w:rPr>
      </w:r>
    </w:p>
    <w:p>
      <w:pPr>
        <w:pStyle w:val="Heading3"/>
        <w:keepNext w:val="false"/>
        <w:widowControl/>
        <w:spacing w:lineRule="auto" w:line="240"/>
        <w:ind w:hanging="720" w:start="1440" w:end="0"/>
        <w:jc w:val="both"/>
        <w:rPr/>
      </w:pPr>
      <w:r>
        <w:rPr>
          <w:b w:val="false"/>
        </w:rPr>
        <w:t>5.15.3</w:t>
        <w:tab/>
        <w:t>Modification Costs</w:t>
      </w:r>
      <w:r>
        <w:fldChar w:fldCharType="begin"/>
      </w:r>
      <w:r>
        <w:rPr/>
        <w:instrText xml:space="preserve"> XE "4.4.3</w:instrText>
        <w:tab/>
        <w:instrText xml:space="preserve">Modification Costs" \f "User-Defined Index" </w:instrText>
      </w:r>
      <w:r>
        <w:rPr/>
        <w:fldChar w:fldCharType="separate"/>
      </w:r>
      <w:r>
        <w:rPr/>
      </w:r>
      <w:r>
        <w:rPr/>
        <w:fldChar w:fldCharType="end"/>
      </w:r>
      <w:r>
        <w:rPr>
          <w:b w:val="false"/>
        </w:rPr>
        <w:t xml:space="preserve">.  Generator shall not be responsible for the costs of any additions, modifications, or replacements that Transmission Provider makes to the </w:t>
      </w:r>
      <w:r>
        <w:rPr>
          <w:b w:val="false"/>
          <w:strike/>
        </w:rPr>
        <w:t>Transmission Provider Interconnection Facilities</w:t>
      </w:r>
      <w:r>
        <w:rPr>
          <w:b w:val="false"/>
        </w:rPr>
        <w:t xml:space="preserve"> </w:t>
      </w:r>
      <w:r>
        <w:rPr>
          <w:u w:val="double"/>
        </w:rPr>
        <w:t>TIF</w:t>
      </w:r>
      <w:r>
        <w:rPr>
          <w:b w:val="false"/>
        </w:rPr>
        <w:t xml:space="preserve"> or the Transmission System </w:t>
      </w:r>
      <w:r>
        <w:rPr>
          <w:u w:val="double"/>
        </w:rPr>
        <w:t>(including any Network Upgrades)</w:t>
      </w:r>
      <w:r>
        <w:rPr>
          <w:b w:val="false"/>
        </w:rPr>
        <w:t xml:space="preserve"> to facilitate the interconnection of a third party to the </w:t>
      </w:r>
      <w:r>
        <w:rPr>
          <w:b w:val="false"/>
          <w:strike/>
        </w:rPr>
        <w:t>Transmission Provider Interconnection Facilities</w:t>
      </w:r>
      <w:r>
        <w:rPr>
          <w:b w:val="false"/>
        </w:rPr>
        <w:t xml:space="preserve"> </w:t>
      </w:r>
      <w:r>
        <w:rPr>
          <w:u w:val="double"/>
        </w:rPr>
        <w:t>TIF</w:t>
      </w:r>
      <w:r>
        <w:rPr>
          <w:b w:val="false"/>
        </w:rPr>
        <w:t xml:space="preserve"> or the Transmission System, or to provide </w:t>
      </w:r>
      <w:r>
        <w:rPr>
          <w:b w:val="false"/>
          <w:strike/>
        </w:rPr>
        <w:t>transmission service under the</w:t>
      </w:r>
      <w:r>
        <w:rPr>
          <w:b w:val="false"/>
        </w:rPr>
        <w:t xml:space="preserve"> Transmission </w:t>
      </w:r>
      <w:r>
        <w:rPr>
          <w:b w:val="false"/>
          <w:strike/>
        </w:rPr>
        <w:t>Provider OATT</w:t>
      </w:r>
      <w:r>
        <w:rPr>
          <w:b w:val="false"/>
        </w:rPr>
        <w:t xml:space="preserve"> </w:t>
      </w:r>
      <w:r>
        <w:rPr>
          <w:u w:val="double"/>
        </w:rPr>
        <w:t>Service</w:t>
      </w:r>
      <w:r>
        <w:rPr>
          <w:b w:val="false"/>
        </w:rPr>
        <w:t xml:space="preserve">.  Generator shall be responsible for the costs of any additions, modifications, or replacements to the </w:t>
      </w:r>
      <w:r>
        <w:rPr>
          <w:b w:val="false"/>
          <w:strike/>
        </w:rPr>
        <w:t>Generator Interconnection Facilities</w:t>
      </w:r>
      <w:r>
        <w:rPr>
          <w:b w:val="false"/>
        </w:rPr>
        <w:t xml:space="preserve"> </w:t>
      </w:r>
      <w:r>
        <w:rPr>
          <w:u w:val="double"/>
        </w:rPr>
        <w:t>GIF</w:t>
      </w:r>
      <w:r>
        <w:rPr>
          <w:b w:val="false"/>
        </w:rPr>
        <w:t xml:space="preserve"> that may be necessary to maintain or upgrade such </w:t>
      </w:r>
      <w:r>
        <w:rPr>
          <w:b w:val="false"/>
          <w:strike/>
        </w:rPr>
        <w:t>Generator Interconnection Facilities</w:t>
      </w:r>
      <w:r>
        <w:rPr>
          <w:b w:val="false"/>
        </w:rPr>
        <w:t xml:space="preserve"> </w:t>
      </w:r>
      <w:r>
        <w:rPr>
          <w:u w:val="double"/>
        </w:rPr>
        <w:t>GIF</w:t>
      </w:r>
      <w:r>
        <w:rPr>
          <w:b w:val="false"/>
        </w:rPr>
        <w:t xml:space="preserve"> consistent with Applicable Laws and Regulations, Applicable Standards or Good Utility Practice. </w:t>
      </w:r>
    </w:p>
    <w:p>
      <w:pPr>
        <w:pStyle w:val="Normal"/>
        <w:widowControl/>
        <w:rPr/>
      </w:pPr>
      <w:r>
        <w:rPr/>
      </w:r>
    </w:p>
    <w:p>
      <w:pPr>
        <w:pStyle w:val="Normal"/>
        <w:widowControl/>
        <w:ind w:hanging="720" w:start="720" w:end="0"/>
        <w:rPr/>
      </w:pPr>
      <w:r>
        <w:rPr/>
      </w:r>
      <w:r>
        <w:br w:type="page"/>
      </w:r>
    </w:p>
    <w:p>
      <w:pPr>
        <w:pStyle w:val="Normal"/>
        <w:widowControl/>
        <w:rPr/>
      </w:pPr>
      <w:r>
        <w:rPr/>
      </w:r>
    </w:p>
    <w:p>
      <w:pPr>
        <w:pStyle w:val="Alberto"/>
        <w:widowControl/>
        <w:rPr/>
      </w:pPr>
      <w:r>
        <w:rPr/>
        <w:t>ARTICLE 6.  TESTING AND INSPECTION</w:t>
      </w:r>
    </w:p>
    <w:p>
      <w:pPr>
        <w:pStyle w:val="Normal"/>
        <w:widowControl/>
        <w:rPr/>
      </w:pPr>
      <w:r>
        <w:rPr/>
      </w:r>
    </w:p>
    <w:p>
      <w:pPr>
        <w:pStyle w:val="Normal"/>
        <w:widowControl/>
        <w:tabs>
          <w:tab w:val="left" w:pos="720" w:leader="none"/>
        </w:tabs>
        <w:ind w:hanging="720" w:start="720" w:end="0"/>
        <w:jc w:val="both"/>
        <w:rPr/>
      </w:pPr>
      <w:r>
        <w:rPr/>
        <w:t>6.1</w:t>
        <w:tab/>
      </w:r>
      <w:r>
        <w:rPr>
          <w:u w:val="single"/>
        </w:rPr>
        <w:t>Pre-Operation Date Testing and Modifications</w:t>
      </w:r>
      <w:r>
        <w:fldChar w:fldCharType="begin"/>
      </w:r>
      <w:r>
        <w:rPr/>
        <w:instrText xml:space="preserve"> XE "4.1.10</w:instrText>
        <w:tab/>
        <w:instrText xml:space="preserve">Pre-Operation Date Testing and Modifications" \f "User-Defined Index" </w:instrText>
      </w:r>
      <w:r>
        <w:rPr/>
        <w:fldChar w:fldCharType="separate"/>
      </w:r>
      <w:r>
        <w:rPr/>
      </w:r>
      <w:r>
        <w:rPr/>
        <w:fldChar w:fldCharType="end"/>
      </w:r>
      <w:r>
        <w:rPr/>
        <w:t xml:space="preserve">.  Prior to the </w:t>
      </w:r>
      <w:r>
        <w:rPr>
          <w:strike/>
        </w:rPr>
        <w:t>Operation</w:t>
      </w:r>
      <w:r>
        <w:rPr/>
        <w:t xml:space="preserve"> </w:t>
      </w:r>
      <w:r>
        <w:rPr>
          <w:b/>
          <w:u w:val="double"/>
        </w:rPr>
        <w:t>In-Service</w:t>
      </w:r>
      <w:r>
        <w:rPr/>
        <w:t xml:space="preserve"> Date, the Transmission Provider shall test the </w:t>
      </w:r>
      <w:r>
        <w:rPr>
          <w:strike/>
        </w:rPr>
        <w:t>Transmission Provider Interconnection Facilities and Interconnection System</w:t>
      </w:r>
      <w:r>
        <w:rPr/>
        <w:t xml:space="preserve"> </w:t>
      </w:r>
      <w:r>
        <w:rPr>
          <w:b/>
          <w:u w:val="double"/>
        </w:rPr>
        <w:t>TIF and Network</w:t>
      </w:r>
      <w:r>
        <w:rPr/>
        <w:t xml:space="preserve"> Upgrades and Generator shall test the Facility and the </w:t>
      </w:r>
      <w:r>
        <w:rPr>
          <w:strike/>
        </w:rPr>
        <w:t>Generator Interconnection Facilities</w:t>
      </w:r>
      <w:r>
        <w:rPr/>
        <w:t xml:space="preserve"> </w:t>
      </w:r>
      <w:r>
        <w:rPr>
          <w:b/>
          <w:u w:val="double"/>
        </w:rPr>
        <w:t>GIF</w:t>
      </w:r>
      <w:r>
        <w:rPr/>
        <w:t xml:space="preserve"> to ensure their safe and reliable operation.  Similar testing may be required after initial operation.  Each Party shall make any modifications to its facilities that are found to be necessary as a result of such testing.  Generator shall bear the cost of all such testing and modifications.  Generator shall generate test energy at the Facility only if it has arranged for the delivery of such test energy.</w:t>
      </w:r>
    </w:p>
    <w:p>
      <w:pPr>
        <w:pStyle w:val="Normal"/>
        <w:widowControl/>
        <w:jc w:val="both"/>
        <w:rPr/>
      </w:pPr>
      <w:r>
        <w:rPr/>
      </w:r>
    </w:p>
    <w:p>
      <w:pPr>
        <w:pStyle w:val="Normal"/>
        <w:widowControl/>
        <w:tabs>
          <w:tab w:val="left" w:pos="720" w:leader="none"/>
        </w:tabs>
        <w:ind w:hanging="720" w:start="720" w:end="0"/>
        <w:jc w:val="both"/>
        <w:rPr/>
      </w:pPr>
      <w:r>
        <w:rPr/>
        <w:t>6.2</w:t>
        <w:tab/>
      </w:r>
      <w:r>
        <w:rPr>
          <w:u w:val="single"/>
        </w:rPr>
        <w:t>Post-Operation Date Testing and Modifications</w:t>
      </w:r>
      <w:r>
        <w:fldChar w:fldCharType="begin"/>
      </w:r>
      <w:r>
        <w:rPr/>
        <w:instrText xml:space="preserve"> XE "4.1.11</w:instrText>
        <w:tab/>
        <w:instrText xml:space="preserve">Post-Operation Date Testing and Modifications" \f "User-Defined Index" </w:instrText>
      </w:r>
      <w:r>
        <w:rPr/>
        <w:fldChar w:fldCharType="separate"/>
      </w:r>
      <w:r>
        <w:rPr/>
      </w:r>
      <w:r>
        <w:rPr/>
        <w:fldChar w:fldCharType="end"/>
      </w:r>
      <w:r>
        <w:rPr/>
        <w:t xml:space="preserve">.  Each Party shall at its own expense perform routine inspection and testing of its facilities and equipment in accordance with Good Utility Practice as may be necessary to ensure the continued interconnection of the Facility with the Transmission System in a safe and reliable manner.  Each Party shall have the right, upon advance written notice, to require reasonable additional testing of the other Party’s facilities, at the requesting Party’s expense, as may be in accordance with Good Utility Practice. </w:t>
      </w:r>
      <w:r>
        <w:rPr>
          <w:strike/>
        </w:rPr>
        <w:t xml:space="preserve">[Modifications covered under 5.14] </w:t>
      </w:r>
    </w:p>
    <w:p>
      <w:pPr>
        <w:pStyle w:val="Normal"/>
        <w:widowControl/>
        <w:tabs>
          <w:tab w:val="left" w:pos="720" w:leader="none"/>
        </w:tabs>
        <w:ind w:hanging="720" w:start="720" w:end="0"/>
        <w:jc w:val="both"/>
        <w:rPr>
          <w:strike/>
        </w:rPr>
      </w:pPr>
      <w:r>
        <w:rPr>
          <w:strike/>
        </w:rPr>
      </w:r>
    </w:p>
    <w:p>
      <w:pPr>
        <w:pStyle w:val="Normal"/>
        <w:widowControl/>
        <w:tabs>
          <w:tab w:val="left" w:pos="720" w:leader="none"/>
        </w:tabs>
        <w:ind w:hanging="720" w:start="720" w:end="0"/>
        <w:jc w:val="both"/>
        <w:rPr/>
      </w:pPr>
      <w:r>
        <w:rPr>
          <w:b/>
        </w:rPr>
        <w:t>6.3</w:t>
        <w:tab/>
      </w:r>
      <w:r>
        <w:rPr>
          <w:u w:val="single"/>
        </w:rPr>
        <w:t>Right to Observe Testing.</w:t>
      </w:r>
      <w:r>
        <w:rPr/>
        <w:t xml:space="preserve">  Each Party shall notify the other Party in advance of its performance of tests of its Interconnection Facilities.  The other Party has the right, at its own expense, to observe such testing.</w:t>
      </w:r>
      <w:r>
        <w:rPr>
          <w:b/>
        </w:rPr>
        <w:t xml:space="preserve"> </w:t>
      </w:r>
    </w:p>
    <w:p>
      <w:pPr>
        <w:pStyle w:val="Normal"/>
        <w:widowControl/>
        <w:tabs>
          <w:tab w:val="left" w:pos="720" w:leader="none"/>
        </w:tabs>
        <w:ind w:hanging="720" w:start="720" w:end="0"/>
        <w:jc w:val="both"/>
        <w:rPr/>
      </w:pPr>
      <w:r>
        <w:rPr/>
        <w:t>6.4</w:t>
        <w:tab/>
      </w:r>
      <w:r>
        <w:rPr>
          <w:u w:val="single"/>
        </w:rPr>
        <w:t>Right to Inspect</w:t>
      </w:r>
      <w:r>
        <w:fldChar w:fldCharType="begin"/>
      </w:r>
      <w:r>
        <w:rPr/>
        <w:instrText xml:space="preserve"> XE "5.8.3</w:instrText>
        <w:tab/>
        <w:instrText xml:space="preserve">Right to Inspect" \f "User-Defined Index" </w:instrText>
      </w:r>
      <w:r>
        <w:rPr/>
        <w:fldChar w:fldCharType="separate"/>
      </w:r>
      <w:r>
        <w:rPr/>
      </w:r>
      <w:r>
        <w:rPr/>
        <w:fldChar w:fldCharType="end"/>
      </w:r>
      <w:r>
        <w:rPr/>
        <w:t xml:space="preserve">.   Each Party shall have the right, but shall have no obligation to (i) observe the other Party’s tests and/or inspection of any of its System Protection Facilities and other protective equipment, including power system stabilizers, (ii) review the settings of the other Party’s System Protection Facilities and other protective equipment, and (iii) review the other Party’s maintenance records relative to the Interconnection Facilities, the System Protection Facilities and other protective equipment.  A Party may exercise these rights from time to time as it deems necessary upon reasonable notice to the other Party.  The exercise or non-exercise by a Party of any such rights shall not be construed as an endorsement or confirmation of any element or condition of the Interconnection Facilities or the System Protection Facilities or other protective equipment or the operation thereof, or as a warranty as to the fitness, safety, desirability, or reliability of same.  Any information that Transmission Provider obtains through the exercise of any of its rights under this Section </w:t>
      </w:r>
      <w:r>
        <w:rPr>
          <w:strike/>
        </w:rPr>
        <w:t>5.8.3</w:t>
      </w:r>
      <w:r>
        <w:rPr>
          <w:b/>
          <w:u w:val="double"/>
        </w:rPr>
        <w:t>__</w:t>
      </w:r>
      <w:r>
        <w:rPr/>
        <w:t xml:space="preserve"> shall be deemed to be confidential hereunder.</w:t>
      </w:r>
    </w:p>
    <w:p>
      <w:pPr>
        <w:pStyle w:val="BodyText2"/>
        <w:tabs>
          <w:tab w:val="clear" w:pos="720"/>
          <w:tab w:val="clear" w:pos="2160"/>
          <w:tab w:val="left" w:pos="-1440" w:leader="none"/>
          <w:tab w:val="left" w:pos="-720" w:leader="none"/>
          <w:tab w:val="left" w:pos="1440" w:leader="none"/>
          <w:tab w:val="left" w:pos="1800" w:leader="none"/>
        </w:tabs>
        <w:jc w:val="start"/>
        <w:rPr/>
      </w:pPr>
      <w:r>
        <w:rPr/>
      </w:r>
    </w:p>
    <w:p>
      <w:pPr>
        <w:pStyle w:val="Normal"/>
        <w:widowControl/>
        <w:rPr/>
      </w:pPr>
      <w:r>
        <w:rPr/>
      </w:r>
    </w:p>
    <w:p>
      <w:pPr>
        <w:pStyle w:val="Normal"/>
        <w:widowControl/>
        <w:ind w:hanging="720" w:start="720" w:end="0"/>
        <w:rPr/>
      </w:pPr>
      <w:r>
        <w:rPr/>
      </w:r>
      <w:r>
        <w:br w:type="page"/>
      </w:r>
    </w:p>
    <w:p>
      <w:pPr>
        <w:pStyle w:val="Heading3"/>
        <w:widowControl/>
        <w:spacing w:lineRule="auto" w:line="240"/>
        <w:rPr/>
      </w:pPr>
      <w:r>
        <w:rPr/>
        <w:t>ARTICLE 7.  FACILITIES AND EQUIPMENT</w:t>
      </w:r>
    </w:p>
    <w:p>
      <w:pPr>
        <w:pStyle w:val="Normal"/>
        <w:widowControl/>
        <w:rPr/>
      </w:pPr>
      <w:r>
        <w:rPr/>
      </w:r>
    </w:p>
    <w:p>
      <w:pPr>
        <w:pStyle w:val="Normal"/>
        <w:widowControl/>
        <w:tabs>
          <w:tab w:val="left" w:pos="0" w:leader="none"/>
          <w:tab w:val="left" w:pos="720" w:leader="none"/>
        </w:tabs>
        <w:ind w:hanging="720" w:start="720" w:end="0"/>
        <w:jc w:val="both"/>
        <w:rPr/>
      </w:pPr>
      <w:r>
        <w:rPr/>
        <w:t>7.1</w:t>
        <w:tab/>
      </w:r>
      <w:r>
        <w:rPr>
          <w:u w:val="single"/>
        </w:rPr>
        <w:t>Information Exchange</w:t>
      </w:r>
      <w:r>
        <w:rPr/>
        <w:t xml:space="preserve">.  As soon as reasonably practicable after the Effective Date, the Parties shall exchange information regarding the design and compatibility of the Parties’ Interconnection Facilities </w:t>
      </w:r>
      <w:r>
        <w:rPr>
          <w:b/>
          <w:u w:val="double"/>
        </w:rPr>
        <w:t>with each other</w:t>
      </w:r>
      <w:r>
        <w:rPr/>
        <w:t xml:space="preserve"> and compatibility of the Interconnection Facilities with the Transmission </w:t>
      </w:r>
      <w:r>
        <w:rPr>
          <w:strike/>
        </w:rPr>
        <w:t>Provider's Transmission</w:t>
      </w:r>
      <w:r>
        <w:rPr/>
        <w:t xml:space="preserve"> System, and shall work diligently and in good faith to make any necessary design changes. [</w:t>
      </w:r>
      <w:r>
        <w:rPr>
          <w:i/>
        </w:rPr>
        <w:t>Need to discuss scope of provision</w:t>
      </w:r>
      <w:r>
        <w:rPr/>
        <w:t>]</w:t>
      </w:r>
    </w:p>
    <w:p>
      <w:pPr>
        <w:pStyle w:val="Normal"/>
        <w:widowControl/>
        <w:jc w:val="both"/>
        <w:rPr/>
      </w:pPr>
      <w:r>
        <w:rPr/>
      </w:r>
    </w:p>
    <w:p>
      <w:pPr>
        <w:pStyle w:val="Normal"/>
        <w:widowControl/>
        <w:tabs>
          <w:tab w:val="left" w:pos="0" w:leader="none"/>
          <w:tab w:val="left" w:pos="720" w:leader="none"/>
        </w:tabs>
        <w:ind w:hanging="720" w:start="720" w:end="0"/>
        <w:jc w:val="both"/>
        <w:rPr/>
      </w:pPr>
      <w:r>
        <w:rPr/>
        <w:t>7.2</w:t>
        <w:tab/>
      </w:r>
      <w:r>
        <w:rPr>
          <w:u w:val="single"/>
        </w:rPr>
        <w:t>GIF Construction</w:t>
      </w:r>
      <w:r>
        <w:rPr/>
        <w:t xml:space="preserve">. Generator agrees to cause the GIF to be designed and constructed in accordance with Good Utility Practice, and the National Electrical Safety Code in effect at the time of construction.  Within one-hundred and twenty (120) days after the Commercial Operation Date, unless the Parties agree on another mutually acceptable deadline, the Generator shall deliver to the Transmission Provider the following “as-built” drawings, information and documents for the GIF: a one-line diagram, a site plan showing the Facility and the GIF, plan and elevation drawings showing the layout of the GIF, a relay functional diagram, relaying AC and DC schematic wiring diagrams and relay settings for all facilities associated with the Generator’s main-power transformers, the facilities connecting the Generator to the main power transformers and the GIF, and the impedances (determined by factory tests) for the associated main power transformers and the generators.  </w:t>
      </w:r>
    </w:p>
    <w:p>
      <w:pPr>
        <w:pStyle w:val="Normal"/>
        <w:widowControl/>
        <w:tabs>
          <w:tab w:val="left" w:pos="0" w:leader="none"/>
          <w:tab w:val="left" w:pos="720" w:leader="none"/>
        </w:tabs>
        <w:jc w:val="both"/>
        <w:rPr>
          <w:b/>
        </w:rPr>
      </w:pPr>
      <w:r>
        <w:rPr>
          <w:b/>
        </w:rPr>
      </w:r>
    </w:p>
    <w:p>
      <w:pPr>
        <w:pStyle w:val="Normal"/>
        <w:widowControl/>
        <w:tabs>
          <w:tab w:val="left" w:pos="720" w:leader="none"/>
        </w:tabs>
        <w:ind w:hanging="720" w:start="720" w:end="0"/>
        <w:jc w:val="both"/>
        <w:rPr/>
      </w:pPr>
      <w:r>
        <w:rPr/>
        <w:t>7.3</w:t>
        <w:tab/>
      </w:r>
      <w:r>
        <w:rPr>
          <w:u w:val="single"/>
        </w:rPr>
        <w:t>TIF Construction</w:t>
      </w:r>
      <w:r>
        <w:rPr/>
        <w:t xml:space="preserve">. The Transmission Provider agrees to cause the TIF to be designed and constructed in accordance with Good Utility Practice and the National Electrical Safety Code in effect at the time of construction. </w:t>
      </w:r>
    </w:p>
    <w:p>
      <w:pPr>
        <w:pStyle w:val="Normal"/>
        <w:widowControl/>
        <w:jc w:val="both"/>
        <w:rPr/>
      </w:pPr>
      <w:r>
        <w:rPr/>
      </w:r>
      <w:r>
        <w:br w:type="page"/>
      </w:r>
    </w:p>
    <w:p>
      <w:pPr>
        <w:pStyle w:val="Normal"/>
        <w:widowControl/>
        <w:jc w:val="center"/>
        <w:rPr>
          <w:b/>
        </w:rPr>
      </w:pPr>
      <w:r>
        <w:rPr>
          <w:b/>
        </w:rPr>
        <w:t>ARTICLE 8.  METERING</w:t>
      </w:r>
    </w:p>
    <w:p>
      <w:pPr>
        <w:pStyle w:val="Normal"/>
        <w:widowControl/>
        <w:jc w:val="center"/>
        <w:rPr>
          <w:b/>
        </w:rPr>
      </w:pPr>
      <w:r>
        <w:rPr>
          <w:b/>
        </w:rPr>
      </w:r>
    </w:p>
    <w:p>
      <w:pPr>
        <w:pStyle w:val="Normal"/>
        <w:widowControl/>
        <w:tabs>
          <w:tab w:val="left" w:pos="720" w:leader="none"/>
        </w:tabs>
        <w:ind w:hanging="720" w:start="720" w:end="0"/>
        <w:jc w:val="both"/>
        <w:rPr/>
      </w:pPr>
      <w:r>
        <w:rPr/>
        <w:t>8.1</w:t>
        <w:tab/>
      </w:r>
      <w:r>
        <w:rPr>
          <w:u w:val="single"/>
        </w:rPr>
        <w:t xml:space="preserve">Metering, Telemetry and Communications Requirements. </w:t>
      </w:r>
    </w:p>
    <w:p>
      <w:pPr>
        <w:pStyle w:val="BodyTextIndent3"/>
        <w:widowContro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rPr/>
      </w:pPr>
      <w:r>
        <w:rPr/>
        <w:tab/>
        <w:t xml:space="preserve"> </w:t>
      </w:r>
    </w:p>
    <w:p>
      <w:pPr>
        <w:pStyle w:val="Normal"/>
        <w:widowControl/>
        <w:tabs>
          <w:tab w:val="clear" w:pos="720"/>
          <w:tab w:val="left" w:pos="1440" w:leader="none"/>
        </w:tabs>
        <w:ind w:hanging="720" w:start="1440" w:end="0"/>
        <w:jc w:val="both"/>
        <w:rPr/>
      </w:pPr>
      <w:r>
        <w:rPr/>
        <w:t>8.1.1</w:t>
        <w:tab/>
        <w:t>General.  Unless otherwise agreed by the Parties, Transmission Provider shall install Metering Equipment at the Point of Interconnection prior to any operation of the Facility and shall own, operate, test and maintain such Metering Equipment.  Power flows to and from the Facility shall be measured at or, at Transmission Provider’s option, compensated to, the Point of Interconnection.  Transmission Provider shall provide metering quantities, in analog and/or digital form, to Generator upon request.  Generator shall bear all reasonable documented costs associated with the purchase, installation, operation, testing and maintenance of the Metering Equipment.</w:t>
      </w:r>
    </w:p>
    <w:p>
      <w:pPr>
        <w:pStyle w:val="Normal"/>
        <w:widowControl/>
        <w:tabs>
          <w:tab w:val="clear" w:pos="720"/>
          <w:tab w:val="left" w:pos="1440" w:leader="none"/>
        </w:tabs>
        <w:ind w:hanging="720" w:start="1440" w:end="0"/>
        <w:jc w:val="both"/>
        <w:rPr/>
      </w:pPr>
      <w:r>
        <w:rPr/>
        <w:t>8.1.2</w:t>
        <w:tab/>
        <w:t xml:space="preserve">Generator, at its option and expense, may install and operate, on its premises and on its side of the Point of Interconnection, one or more check meters to check Transmission Provider’s meters.  Such check meters shall be for check purposes only and shall not be used for the measurement of power flows for purposes of this Agreement, except as provided in Section [___] below.  The check meters shall be subject at all reasonable times to inspection and examination by Transmission Provider or its designee.  The installation, operation and maintenance thereof, however, shall be performed entirely by Generator in accordance with Good Utility Practice.  </w:t>
      </w:r>
      <w:r>
        <w:rPr>
          <w:b/>
        </w:rPr>
        <w:t>[GENERATOR PROPOSED LANGUAGE 12-19-01]</w:t>
      </w:r>
    </w:p>
    <w:p>
      <w:pPr>
        <w:pStyle w:val="Heading2"/>
        <w:widowControl/>
        <w:ind w:hanging="0" w:start="0"/>
        <w:jc w:val="start"/>
        <w:rPr>
          <w:color w:val="000000"/>
          <w:sz w:val="24"/>
        </w:rPr>
      </w:pPr>
      <w:r>
        <w:fldChar w:fldCharType="begin"/>
      </w:r>
      <w:r>
        <w:rPr/>
        <w:instrText xml:space="preserve"> XE "9.1</w:instrText>
        <w:tab/>
        <w:instrText xml:space="preserve">General" \f "User-Defined Index" </w:instrText>
      </w:r>
      <w:r>
        <w:rPr/>
        <w:fldChar w:fldCharType="separate"/>
      </w:r>
      <w:r>
        <w:rPr/>
      </w:r>
      <w:r>
        <w:rPr/>
        <w:fldChar w:fldCharType="end"/>
      </w:r>
      <w:bookmarkStart w:id="17" w:name="_DV_M282"/>
      <w:bookmarkEnd w:id="17"/>
    </w:p>
    <w:p>
      <w:pPr>
        <w:pStyle w:val="Normal"/>
        <w:widowControl/>
        <w:rPr/>
      </w:pPr>
      <w:r>
        <w:rPr/>
        <w:tab/>
      </w:r>
    </w:p>
    <w:p>
      <w:pPr>
        <w:pStyle w:val="Heading2"/>
        <w:widowControl/>
        <w:ind w:hanging="0" w:start="0"/>
        <w:rPr/>
      </w:pPr>
      <w:r>
        <w:rPr/>
      </w:r>
    </w:p>
    <w:p>
      <w:pPr>
        <w:pStyle w:val="Normal"/>
        <w:widowControl/>
        <w:tabs>
          <w:tab w:val="clear" w:pos="720"/>
          <w:tab w:val="left" w:pos="1440" w:leader="none"/>
        </w:tabs>
        <w:ind w:hanging="720" w:start="1440" w:end="0"/>
        <w:jc w:val="both"/>
        <w:rPr/>
      </w:pPr>
      <w:r>
        <w:rPr/>
        <w:t>8.1.3</w:t>
        <w:tab/>
        <w:t xml:space="preserve">Standards.  Transmission Provider shall install, calibrate, and test revenue quality Metering Equipment in accordance with applicable ANSI standards.  To the extent this Article 8 conflicts with the manuals, standards or guidelines of the Applicable Reliability Council regarding interchange metering and transactions, the manuals, standards and guidelines of such Applicable Reliability Council shall control. </w:t>
      </w:r>
    </w:p>
    <w:p>
      <w:pPr>
        <w:pStyle w:val="Heading2"/>
        <w:widowControl/>
        <w:ind w:hanging="0" w:start="0"/>
        <w:rPr/>
      </w:pPr>
      <w:r>
        <w:rPr/>
      </w:r>
      <w:bookmarkStart w:id="18" w:name="_DV_M283"/>
      <w:bookmarkStart w:id="19" w:name="_DV_M283"/>
      <w:bookmarkEnd w:id="19"/>
    </w:p>
    <w:p>
      <w:pPr>
        <w:pStyle w:val="Normal"/>
        <w:widowControl/>
        <w:tabs>
          <w:tab w:val="clear" w:pos="720"/>
          <w:tab w:val="left" w:pos="1440" w:leader="none"/>
        </w:tabs>
        <w:ind w:hanging="720" w:start="1440" w:end="0"/>
        <w:jc w:val="both"/>
        <w:rPr/>
      </w:pPr>
      <w:r>
        <w:rPr/>
        <w:t>8.1.4</w:t>
        <w:tab/>
        <w:t xml:space="preserve">Testing of Metering Equipment.  Transmission Provider shall inspect and test all Transmission Provider -owned Metering Equipment upon installation and at least once every two years thereafter.  If requested to do so by Generator, Transmission Provider shall, at Generator’s expense, inspect or test Metering Equipment more frequently than every two years.  Transmission Provider shall give reasonable notice of the time when any inspection or test shall take place, and Generator may have representatives present at the test or inspection.  If at any time Metering Equipment is found to be inaccurate or defective, it shall be adjusted, repaired or replaced at Generator's expense, in order to provide accurate metering, unless the inaccuracy or defect is due to </w:t>
      </w:r>
      <w:r>
        <w:rPr>
          <w:strike/>
        </w:rPr>
        <w:t>owner failure to maintain, then owner</w:t>
      </w:r>
      <w:r>
        <w:rPr/>
        <w:t xml:space="preserve"> </w:t>
      </w:r>
      <w:r>
        <w:rPr>
          <w:b/>
          <w:u w:val="double"/>
        </w:rPr>
        <w:t>the failure of Transmission Provider to maintain the Metering Equipment, in which case Transmission Owner</w:t>
      </w:r>
      <w:r>
        <w:rPr/>
        <w:t xml:space="preserve"> shall pay.   If Metering Equipment fails to register, or if the measurement made by Metering Equipment during a test varies by more than [one percent] from the measurement made by the standard meter used in the test, Transmission Provider shall adjust the data by correcting all measurements made by the inaccurate meter for the period </w:t>
      </w:r>
      <w:bookmarkStart w:id="20" w:name="_DV_M284"/>
      <w:bookmarkEnd w:id="20"/>
      <w:r>
        <w:rPr/>
        <w:t>during which the inaccurate measurements were made</w:t>
      </w:r>
      <w:r>
        <w:rPr>
          <w:strike/>
        </w:rPr>
        <w:t>, if the period can be determined. If the period cannot be determined</w:t>
      </w:r>
      <w:r>
        <w:rPr/>
        <w:t xml:space="preserve"> </w:t>
      </w:r>
      <w:r>
        <w:rPr>
          <w:b/>
          <w:u w:val="double"/>
        </w:rPr>
        <w:t>by using Generator’s check meter(s) if installed and registering accurately.  If no check meters are installed and registering accurately or if the period of error cannot reasonably be ascertained</w:t>
      </w:r>
      <w:r>
        <w:rPr/>
        <w:t xml:space="preserve">, the adjustment shall be for the </w:t>
      </w:r>
      <w:bookmarkStart w:id="21" w:name="_DV_M285"/>
      <w:bookmarkEnd w:id="21"/>
      <w:r>
        <w:rPr/>
        <w:t>period immediately preceding the test of the Metering Equipment equal to one-half the time from the date of the last previous test of the Metering Equipment.</w:t>
      </w:r>
    </w:p>
    <w:p>
      <w:pPr>
        <w:pStyle w:val="Heading2"/>
        <w:widowControl/>
        <w:ind w:hanging="0" w:start="0"/>
        <w:rPr/>
      </w:pPr>
      <w:r>
        <w:rPr/>
      </w:r>
      <w:bookmarkStart w:id="22" w:name="_DV_M286"/>
      <w:bookmarkStart w:id="23" w:name="_DV_M286"/>
      <w:bookmarkEnd w:id="23"/>
    </w:p>
    <w:p>
      <w:pPr>
        <w:pStyle w:val="Normal"/>
        <w:widowControl/>
        <w:tabs>
          <w:tab w:val="clear" w:pos="720"/>
          <w:tab w:val="left" w:pos="1440" w:leader="none"/>
        </w:tabs>
        <w:ind w:hanging="720" w:start="1440" w:end="0"/>
        <w:jc w:val="both"/>
        <w:rPr/>
      </w:pPr>
      <w:r>
        <w:rPr/>
        <w:t>8.1.5</w:t>
        <w:tab/>
        <w:t>Metering Data.  At Generator's expense, the metered data shall be telemetered to one or more locations designated by Transmission Provider and one or more locations designated by Generator.  The metered data provided by Generator shall be used, under normal operating conditions, as the official measurement of the amount of energy delivered from the Facility to the Point of Interconnection.</w:t>
      </w:r>
      <w:r>
        <w:br w:type="page"/>
      </w:r>
    </w:p>
    <w:p>
      <w:pPr>
        <w:pStyle w:val="Heading3"/>
        <w:widowControl/>
        <w:spacing w:lineRule="auto" w:line="240"/>
        <w:rPr/>
      </w:pPr>
      <w:r>
        <w:rPr/>
        <w:t>ARTICLE 9.  COMMUNICATIONS</w:t>
      </w:r>
    </w:p>
    <w:p>
      <w:pPr>
        <w:pStyle w:val="Normal"/>
        <w:widowControl/>
        <w:rPr/>
      </w:pPr>
      <w:r>
        <w:rPr/>
      </w:r>
    </w:p>
    <w:p>
      <w:pPr>
        <w:pStyle w:val="Heading2"/>
        <w:widowControl/>
        <w:tabs>
          <w:tab w:val="left" w:pos="720" w:leader="none"/>
        </w:tabs>
        <w:ind w:hanging="720" w:start="720" w:end="0"/>
        <w:jc w:val="both"/>
        <w:rPr/>
      </w:pPr>
      <w:r>
        <w:rPr>
          <w:b w:val="false"/>
          <w:sz w:val="24"/>
        </w:rPr>
        <w:t>9.1</w:t>
        <w:tab/>
      </w:r>
      <w:bookmarkStart w:id="24" w:name="_DV_M289"/>
      <w:bookmarkEnd w:id="24"/>
      <w:r>
        <w:rPr>
          <w:b w:val="false"/>
          <w:sz w:val="24"/>
          <w:u w:val="single"/>
        </w:rPr>
        <w:t>Generator Obligations</w:t>
      </w:r>
      <w:r>
        <w:fldChar w:fldCharType="begin"/>
      </w:r>
      <w:r>
        <w:rPr/>
        <w:instrText xml:space="preserve"> XE "9.5.1</w:instrText>
        <w:tab/>
        <w:instrText xml:space="preserve">Generator Obligations" \f "User-Defined Index" </w:instrText>
      </w:r>
      <w:r>
        <w:rPr/>
        <w:fldChar w:fldCharType="separate"/>
      </w:r>
      <w:r>
        <w:rPr/>
      </w:r>
      <w:r>
        <w:rPr/>
        <w:fldChar w:fldCharType="end"/>
      </w:r>
      <w:r>
        <w:rPr>
          <w:b w:val="false"/>
          <w:sz w:val="24"/>
        </w:rPr>
        <w:t>.  Generator shall maintain satisfactory operating communications with Transmission Provider's system dispatcher or representative designated by Transmission Provider.  Generator shall provide standard voice line, dedicated voice line and facsimile communications at its Facility control room or central dispatch facility through use of the public telephone system.  Generator shall also provide the dedicated data circuit(s) necessary to provide Generator data to Transmission Provider as set forth in Appendix E.  The data circuit(s) shall extend from the Facility to the location(s) specified by Transmission Provider.  Any required maintenance of such communications equipment shall be performed by Generator.  Operational communications shall be activated and maintained under, but not be limited to, the following events:  system paralleling or separation, scheduled and unscheduled shutdowns, equipment clearances, and hourly and daily load data.</w:t>
      </w:r>
    </w:p>
    <w:p>
      <w:pPr>
        <w:pStyle w:val="Normal"/>
        <w:widowControl/>
        <w:ind w:hanging="720" w:start="720" w:end="0"/>
        <w:rPr>
          <w:b/>
          <w:sz w:val="24"/>
        </w:rPr>
      </w:pPr>
      <w:r>
        <w:rPr>
          <w:b/>
          <w:sz w:val="24"/>
        </w:rPr>
      </w:r>
    </w:p>
    <w:p>
      <w:pPr>
        <w:pStyle w:val="Heading2"/>
        <w:widowControl/>
        <w:tabs>
          <w:tab w:val="left" w:pos="720" w:leader="none"/>
        </w:tabs>
        <w:ind w:hanging="720" w:start="720" w:end="0"/>
        <w:jc w:val="both"/>
        <w:rPr/>
      </w:pPr>
      <w:r>
        <w:rPr>
          <w:b w:val="false"/>
          <w:sz w:val="24"/>
        </w:rPr>
        <w:t>9.2</w:t>
        <w:tab/>
      </w:r>
      <w:bookmarkStart w:id="25" w:name="_DV_M290"/>
      <w:bookmarkEnd w:id="25"/>
      <w:r>
        <w:rPr>
          <w:b w:val="false"/>
          <w:sz w:val="24"/>
          <w:u w:val="single"/>
        </w:rPr>
        <w:t>Remote Terminal Unit</w:t>
      </w:r>
      <w:r>
        <w:fldChar w:fldCharType="begin"/>
      </w:r>
      <w:r>
        <w:rPr/>
        <w:instrText xml:space="preserve"> XE "9.5.2</w:instrText>
        <w:tab/>
        <w:instrText xml:space="preserve">Remote Terminal Unit" \f "User-Defined Index" </w:instrText>
      </w:r>
      <w:r>
        <w:rPr/>
        <w:fldChar w:fldCharType="separate"/>
      </w:r>
      <w:r>
        <w:rPr/>
      </w:r>
      <w:r>
        <w:rPr/>
        <w:fldChar w:fldCharType="end"/>
      </w:r>
      <w:r>
        <w:rPr>
          <w:b w:val="false"/>
          <w:sz w:val="24"/>
        </w:rPr>
        <w:t>.  Prior to any operation of the Facility, a Remote Terminal Unit, or equivalent data collection and transfer equipment acceptable to both Parties, shall be installed by Generator, or by Transmission Provider at Generator's expense, to gather accumulated and instantaneous data to be telemetered to the location(s) designated by Transmission Provider through use of a dedicated point-to-point data circuit(s) as indicated in Section 9.5.1.  The communication protocol for the data circuit(s) shall be specified by Transmission Provider.  Instantaneous bi-directional analog real power and reactive power flow information must be telemetered directly to the location(s) specified by Transmission Provider.</w:t>
      </w:r>
    </w:p>
    <w:p>
      <w:pPr>
        <w:pStyle w:val="Normal"/>
        <w:widowControl/>
        <w:ind w:hanging="720" w:start="1440" w:end="0"/>
        <w:rPr>
          <w:b/>
          <w:sz w:val="24"/>
        </w:rPr>
      </w:pPr>
      <w:r>
        <w:rPr>
          <w:b/>
          <w:sz w:val="24"/>
        </w:rPr>
      </w:r>
    </w:p>
    <w:p>
      <w:pPr>
        <w:pStyle w:val="Normal"/>
        <w:widowControl/>
        <w:ind w:start="720" w:end="0"/>
        <w:jc w:val="both"/>
        <w:rPr/>
      </w:pPr>
      <w:r>
        <w:rPr/>
        <w:t xml:space="preserve">Each Party will promptly advise the other Party if it detects or otherwise learns of any metering, telemetry or communications equipment errors or malfunctions that require the attention and/or correction by the other Party. </w:t>
      </w:r>
      <w:r>
        <w:rPr>
          <w:color w:val="000000"/>
        </w:rPr>
        <w:t xml:space="preserve">  The Party owning such equipment shall correct such error or malfunction as soon as reasonably feasible.</w:t>
      </w:r>
    </w:p>
    <w:p>
      <w:pPr>
        <w:pStyle w:val="Heading2"/>
        <w:widowControl/>
        <w:ind w:hanging="0" w:start="0"/>
        <w:rPr>
          <w:b w:val="false"/>
          <w:color w:val="000000"/>
        </w:rPr>
      </w:pPr>
      <w:r>
        <w:rPr>
          <w:b w:val="false"/>
          <w:color w:val="000000"/>
        </w:rPr>
      </w:r>
    </w:p>
    <w:p>
      <w:pPr>
        <w:pStyle w:val="Normal"/>
        <w:widowControl/>
        <w:rPr>
          <w:b/>
        </w:rPr>
      </w:pPr>
      <w:r>
        <w:rPr>
          <w:b/>
        </w:rPr>
      </w:r>
    </w:p>
    <w:p>
      <w:pPr>
        <w:pStyle w:val="Heading2"/>
        <w:widowControl/>
        <w:tabs>
          <w:tab w:val="left" w:pos="720" w:leader="none"/>
        </w:tabs>
        <w:ind w:hanging="720" w:start="720" w:end="0"/>
        <w:jc w:val="both"/>
        <w:rPr/>
      </w:pPr>
      <w:r>
        <w:rPr>
          <w:b w:val="false"/>
          <w:sz w:val="24"/>
        </w:rPr>
        <w:t>9.3</w:t>
        <w:tab/>
      </w:r>
      <w:r>
        <w:rPr>
          <w:b w:val="false"/>
          <w:sz w:val="24"/>
          <w:u w:val="single"/>
        </w:rPr>
        <w:t>No Annexation</w:t>
      </w:r>
      <w:r>
        <w:rPr>
          <w:b w:val="false"/>
          <w:sz w:val="24"/>
        </w:rPr>
        <w:t xml:space="preserve">.  Any and all equipment placed on the premises of a Party shall be and remain the property of the Party providing such equipment regardless of the mode and manner of annexation or attachment to real property, unless otherwise mutually agreed by the Parties. </w:t>
      </w:r>
    </w:p>
    <w:p>
      <w:pPr>
        <w:pStyle w:val="BodyText3"/>
        <w:widowControl/>
        <w:tabs>
          <w:tab w:val="clear" w:pos="1"/>
          <w:tab w:val="clear" w:pos="2160"/>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b w:val="false"/>
          <w:sz w:val="24"/>
        </w:rPr>
      </w:pPr>
      <w:r>
        <w:rPr>
          <w:b w:val="false"/>
          <w:sz w:val="24"/>
        </w:rPr>
      </w:r>
    </w:p>
    <w:p>
      <w:pPr>
        <w:pStyle w:val="BodyText3"/>
        <w:widowControl/>
        <w:tabs>
          <w:tab w:val="clear" w:pos="1"/>
          <w:tab w:val="clear" w:pos="2160"/>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b w:val="false"/>
        </w:rPr>
      </w:pPr>
      <w:r>
        <w:rPr>
          <w:b w:val="false"/>
        </w:rPr>
      </w:r>
      <w:r>
        <w:br w:type="page"/>
      </w:r>
    </w:p>
    <w:p>
      <w:pPr>
        <w:pStyle w:val="Heading3"/>
        <w:widowControl/>
        <w:rPr/>
      </w:pPr>
      <w:r>
        <w:rPr/>
        <w:t xml:space="preserve">ARTICLE 10.  OPERATIONS </w:t>
      </w:r>
    </w:p>
    <w:p>
      <w:pPr>
        <w:pStyle w:val="Normal"/>
        <w:widowControl/>
        <w:rPr/>
      </w:pPr>
      <w:r>
        <w:rPr>
          <w:b/>
        </w:rPr>
        <w:t>[</w:t>
      </w:r>
      <w:r>
        <w:rPr>
          <w:b/>
          <w:i/>
        </w:rPr>
        <w:t>FROM Article 5 – Operations -- EEI</w:t>
      </w:r>
      <w:r>
        <w:rPr>
          <w:b/>
        </w:rPr>
        <w:t>]</w:t>
      </w:r>
    </w:p>
    <w:p>
      <w:pPr>
        <w:pStyle w:val="Normal"/>
        <w:widowControl/>
        <w:rPr>
          <w:b/>
        </w:rPr>
      </w:pPr>
      <w:r>
        <w:rPr>
          <w:b/>
        </w:rPr>
      </w:r>
    </w:p>
    <w:p>
      <w:pPr>
        <w:pStyle w:val="Heading2"/>
        <w:widowControl/>
        <w:tabs>
          <w:tab w:val="left" w:pos="720" w:leader="none"/>
        </w:tabs>
        <w:ind w:hanging="720" w:start="720" w:end="0"/>
        <w:jc w:val="both"/>
        <w:rPr/>
      </w:pPr>
      <w:r>
        <w:rPr>
          <w:b w:val="false"/>
          <w:sz w:val="24"/>
        </w:rPr>
        <w:t>10.1</w:t>
        <w:tab/>
      </w:r>
      <w:r>
        <w:rPr>
          <w:b w:val="false"/>
          <w:sz w:val="24"/>
          <w:u w:val="single"/>
        </w:rPr>
        <w:t>General</w:t>
      </w:r>
      <w:r>
        <w:fldChar w:fldCharType="begin"/>
      </w:r>
      <w:r>
        <w:rPr/>
        <w:instrText xml:space="preserve"> XE "5.1</w:instrText>
        <w:tab/>
        <w:instrText xml:space="preserve">General" \f "User-Defined Index" </w:instrText>
      </w:r>
      <w:r>
        <w:rPr/>
        <w:fldChar w:fldCharType="separate"/>
      </w:r>
      <w:r>
        <w:rPr/>
      </w:r>
      <w:r>
        <w:rPr/>
        <w:fldChar w:fldCharType="end"/>
      </w:r>
      <w:r>
        <w:rPr>
          <w:b w:val="false"/>
          <w:sz w:val="24"/>
        </w:rPr>
        <w:t xml:space="preserve">..  Each Party shall comply with the Interconnection Guidelines set out in Appendix [__] to this Agreement.  Each Party shall provide to the other Party all information that may reasonably be required by the other Party to comply with the Applicable Laws and Regulations and Applicable Standards. </w:t>
      </w:r>
    </w:p>
    <w:p>
      <w:pPr>
        <w:pStyle w:val="Normal"/>
        <w:widowControl/>
        <w:ind w:start="720" w:end="0"/>
        <w:rPr>
          <w:b/>
          <w:sz w:val="24"/>
        </w:rPr>
      </w:pPr>
      <w:r>
        <w:rPr>
          <w:b/>
          <w:sz w:val="24"/>
        </w:rPr>
      </w:r>
    </w:p>
    <w:p>
      <w:pPr>
        <w:pStyle w:val="Heading2"/>
        <w:widowControl/>
        <w:tabs>
          <w:tab w:val="left" w:pos="720" w:leader="none"/>
        </w:tabs>
        <w:ind w:hanging="720" w:start="720" w:end="0"/>
        <w:jc w:val="both"/>
        <w:rPr/>
      </w:pPr>
      <w:r>
        <w:rPr>
          <w:b w:val="false"/>
          <w:sz w:val="24"/>
        </w:rPr>
        <w:t>10.2</w:t>
        <w:tab/>
      </w:r>
      <w:bookmarkStart w:id="26" w:name="_DV_M146"/>
      <w:bookmarkStart w:id="27" w:name="_DV_M145"/>
      <w:bookmarkEnd w:id="26"/>
      <w:bookmarkEnd w:id="27"/>
      <w:r>
        <w:rPr>
          <w:b w:val="false"/>
          <w:sz w:val="24"/>
          <w:u w:val="single"/>
        </w:rPr>
        <w:t>Control Area Notification.</w:t>
      </w:r>
      <w:r>
        <w:rPr>
          <w:b w:val="false"/>
          <w:sz w:val="24"/>
        </w:rPr>
        <w:t xml:space="preserve">  At least six months before Initial Energization Date, the Generator shall notify the Transmission Provider in writing of the Control Area in which it will be located. After the Initial Energization Date, Generator has the right to designate a different Control Area.  In either event, Transmission Provider shall use </w:t>
      </w:r>
      <w:r>
        <w:rPr>
          <w:b w:val="false"/>
          <w:strike/>
          <w:sz w:val="24"/>
        </w:rPr>
        <w:t>reasonable efforts</w:t>
      </w:r>
      <w:r>
        <w:rPr>
          <w:b w:val="false"/>
          <w:sz w:val="24"/>
        </w:rPr>
        <w:t xml:space="preserve"> </w:t>
      </w:r>
      <w:r>
        <w:rPr>
          <w:sz w:val="24"/>
          <w:u w:val="double"/>
        </w:rPr>
        <w:t>Reasonable Efforts</w:t>
      </w:r>
      <w:r>
        <w:rPr>
          <w:b w:val="false"/>
          <w:sz w:val="24"/>
        </w:rPr>
        <w:t xml:space="preserve"> to accommodate such request as soon as practicable, but shall do so no later than six months from the date the Generator provided notification.  If the Generator elects to be located in a Control Area other than the Control Area in which the Transmission Provider is located, all necessary agreements, including but not limited to remote control area generator interchange agreements, if applicable, and appropriate measures under such agreements, shall be executed and implemented prior to the placement of the Facility in the other Control Area. The Parties will diligently cooperate with one another to enable such agreements to be executed and implemented on a schedule necessary to meet the Generator’s request. </w:t>
      </w:r>
    </w:p>
    <w:p>
      <w:pPr>
        <w:pStyle w:val="Normal"/>
        <w:widowControl/>
        <w:ind w:hanging="720" w:start="720" w:end="0"/>
        <w:rPr>
          <w:b/>
          <w:sz w:val="24"/>
        </w:rPr>
      </w:pPr>
      <w:r>
        <w:rPr>
          <w:b/>
          <w:sz w:val="24"/>
        </w:rPr>
      </w:r>
    </w:p>
    <w:p>
      <w:pPr>
        <w:pStyle w:val="Normal"/>
        <w:widowControl/>
        <w:ind w:hanging="720" w:start="720" w:end="0"/>
        <w:rPr>
          <w:b/>
        </w:rPr>
      </w:pPr>
      <w:r>
        <w:rPr>
          <w:b/>
        </w:rPr>
        <w:t>[TO PROPOSAL BELOW]</w:t>
      </w:r>
    </w:p>
    <w:p>
      <w:pPr>
        <w:pStyle w:val="Heading2"/>
        <w:widowControl/>
        <w:tabs>
          <w:tab w:val="left" w:pos="720" w:leader="none"/>
        </w:tabs>
        <w:ind w:hanging="720" w:start="720" w:end="0"/>
        <w:jc w:val="both"/>
        <w:rPr/>
      </w:pPr>
      <w:r>
        <w:rPr>
          <w:b w:val="false"/>
          <w:sz w:val="24"/>
        </w:rPr>
        <w:t>10.3</w:t>
        <w:tab/>
      </w:r>
      <w:r>
        <w:rPr>
          <w:b w:val="false"/>
          <w:sz w:val="24"/>
          <w:u w:val="single"/>
        </w:rPr>
        <w:t>Transmission Provider Obligations</w:t>
      </w:r>
      <w:r>
        <w:fldChar w:fldCharType="begin"/>
      </w:r>
      <w:r>
        <w:rPr/>
        <w:instrText xml:space="preserve"> XE "5.3</w:instrText>
        <w:tab/>
        <w:instrText xml:space="preserve">RTO Obligations" \f "User-Defined Index" </w:instrText>
      </w:r>
      <w:r>
        <w:rPr/>
        <w:fldChar w:fldCharType="separate"/>
      </w:r>
      <w:r>
        <w:rPr/>
      </w:r>
      <w:r>
        <w:rPr/>
        <w:fldChar w:fldCharType="end"/>
      </w:r>
      <w:r>
        <w:rPr>
          <w:b w:val="false"/>
          <w:sz w:val="24"/>
        </w:rPr>
        <w:t xml:space="preserve">.   Transmission Provider shall cause the Transmission System and the </w:t>
      </w:r>
      <w:r>
        <w:rPr>
          <w:b w:val="false"/>
          <w:strike/>
          <w:sz w:val="24"/>
        </w:rPr>
        <w:t>Transmission Provider Interconnection Facilities</w:t>
      </w:r>
      <w:r>
        <w:rPr>
          <w:b w:val="false"/>
          <w:sz w:val="24"/>
        </w:rPr>
        <w:t xml:space="preserve"> </w:t>
      </w:r>
      <w:r>
        <w:rPr>
          <w:sz w:val="24"/>
          <w:u w:val="double"/>
        </w:rPr>
        <w:t>TIF</w:t>
      </w:r>
      <w:r>
        <w:rPr>
          <w:b w:val="false"/>
          <w:sz w:val="24"/>
        </w:rPr>
        <w:t xml:space="preserve"> to be operated, maintained and controlled in a safe and reliable manner and in accordance with this Agreement.  Transmission Provider may provide operating instructions to Generator consistent with this Agreement and Transmission Provider’s operating protocols and procedures as they may change from time to time.  Transmission Provider will consider changes to its operating protocols and procedures proposed by Generator.  Generator shall not be obligated to follow Transmission Provider’s instructions to the extent the instructions would have a material adverse impact on the safe and reliable operation of Generator’s facilities.  Upon request, Generator shall provide Transmission Provider with documentation of any such alleged material adverse impact. </w:t>
      </w:r>
    </w:p>
    <w:p>
      <w:pPr>
        <w:pStyle w:val="Normal"/>
        <w:widowControl/>
        <w:ind w:hanging="720" w:start="720" w:end="0"/>
        <w:rPr>
          <w:b/>
          <w:sz w:val="24"/>
        </w:rPr>
      </w:pPr>
      <w:r>
        <w:rPr>
          <w:b/>
          <w:sz w:val="24"/>
        </w:rPr>
      </w:r>
    </w:p>
    <w:p>
      <w:pPr>
        <w:pStyle w:val="Normal"/>
        <w:widowControl/>
        <w:ind w:hanging="720" w:start="720" w:end="0"/>
        <w:rPr>
          <w:b/>
        </w:rPr>
      </w:pPr>
      <w:r>
        <w:rPr>
          <w:b/>
        </w:rPr>
        <w:t>[GENERATOR PROPOSAL BELOW]</w:t>
      </w:r>
    </w:p>
    <w:p>
      <w:pPr>
        <w:pStyle w:val="Heading2"/>
        <w:widowControl/>
        <w:tabs>
          <w:tab w:val="left" w:pos="720" w:leader="none"/>
        </w:tabs>
        <w:ind w:hanging="720" w:start="720" w:end="0"/>
        <w:jc w:val="both"/>
        <w:rPr/>
      </w:pPr>
      <w:r>
        <w:rPr>
          <w:b w:val="false"/>
          <w:sz w:val="24"/>
        </w:rPr>
        <w:t>10.3</w:t>
        <w:tab/>
      </w:r>
      <w:bookmarkStart w:id="28" w:name="_DV_M151"/>
      <w:bookmarkEnd w:id="28"/>
      <w:r>
        <w:rPr>
          <w:b w:val="false"/>
          <w:sz w:val="24"/>
          <w:u w:val="single"/>
        </w:rPr>
        <w:t>Transmission Provider Obligations</w:t>
      </w:r>
      <w:r>
        <w:fldChar w:fldCharType="begin"/>
      </w:r>
      <w:r>
        <w:rPr/>
        <w:instrText xml:space="preserve"> XE "5.3</w:instrText>
        <w:tab/>
        <w:instrText xml:space="preserve">RTO Obligations" \f "User-Defined Index" </w:instrText>
      </w:r>
      <w:r>
        <w:rPr/>
        <w:fldChar w:fldCharType="separate"/>
      </w:r>
      <w:r>
        <w:rPr/>
      </w:r>
      <w:r>
        <w:rPr/>
        <w:fldChar w:fldCharType="end"/>
      </w:r>
      <w:r>
        <w:rPr>
          <w:b w:val="false"/>
          <w:sz w:val="24"/>
        </w:rPr>
        <w:t xml:space="preserve">.   Transmission Provider shall cause the Transmission System and the </w:t>
      </w:r>
      <w:r>
        <w:rPr>
          <w:b w:val="false"/>
          <w:strike/>
          <w:sz w:val="24"/>
        </w:rPr>
        <w:t>Transmission Provider Interconnection Facilities</w:t>
      </w:r>
      <w:r>
        <w:rPr>
          <w:b w:val="false"/>
          <w:sz w:val="24"/>
        </w:rPr>
        <w:t xml:space="preserve"> </w:t>
      </w:r>
      <w:r>
        <w:rPr>
          <w:sz w:val="24"/>
          <w:u w:val="double"/>
        </w:rPr>
        <w:t>TIF</w:t>
      </w:r>
      <w:r>
        <w:rPr>
          <w:b w:val="false"/>
          <w:sz w:val="24"/>
        </w:rPr>
        <w:t xml:space="preserve"> to be operated, maintained and controlled in a safe and reliable manner and in accordance with this Agreement.  Prior to initial energization, Transmission Provider and Generator shall establish normal operating procedures and protocols to be observed with respect to the operations of the Parties’ Facilities. Transmission Provider shall from time to time provide such operating instructions to Generator as are required by this Agreement. </w:t>
      </w:r>
      <w:bookmarkStart w:id="29" w:name="_DV_C136"/>
      <w:r>
        <w:rPr>
          <w:b w:val="false"/>
          <w:sz w:val="24"/>
        </w:rPr>
        <w:t xml:space="preserve"> In the event that Transmission Provider is informed by the Generator that any such instruction, if followed, would adversely impact the Facility or the </w:t>
      </w:r>
      <w:r>
        <w:rPr>
          <w:b w:val="false"/>
          <w:strike/>
          <w:sz w:val="24"/>
        </w:rPr>
        <w:t>Generator Interconnection Facilities</w:t>
      </w:r>
      <w:r>
        <w:rPr>
          <w:b w:val="false"/>
          <w:sz w:val="24"/>
        </w:rPr>
        <w:t xml:space="preserve"> </w:t>
      </w:r>
      <w:r>
        <w:rPr>
          <w:sz w:val="24"/>
          <w:u w:val="double"/>
        </w:rPr>
        <w:t>GIF</w:t>
      </w:r>
      <w:r>
        <w:rPr>
          <w:b w:val="false"/>
          <w:sz w:val="24"/>
        </w:rPr>
        <w:t>, Transmission Provider and Generator shall, where practicable, agree on a mutually acceptable instruction or modification to such instruction so as to eliminate or minimize such impact.</w:t>
      </w:r>
      <w:bookmarkStart w:id="30" w:name="_DV_C137"/>
      <w:bookmarkStart w:id="31" w:name="_DV_M152"/>
      <w:bookmarkEnd w:id="29"/>
      <w:bookmarkEnd w:id="31"/>
      <w:r>
        <w:rPr>
          <w:b w:val="false"/>
          <w:sz w:val="24"/>
        </w:rPr>
        <w:t xml:space="preserve">  Any operating instructions that Transmission Provider provides to Generator shall take account of the manufacturer’s design limitations and equipment warranties of the Facility and the </w:t>
      </w:r>
      <w:r>
        <w:rPr>
          <w:b w:val="false"/>
          <w:strike/>
          <w:sz w:val="24"/>
        </w:rPr>
        <w:t>Generator Interconnection Facilities</w:t>
      </w:r>
      <w:r>
        <w:rPr>
          <w:b w:val="false"/>
          <w:sz w:val="24"/>
        </w:rPr>
        <w:t xml:space="preserve"> </w:t>
      </w:r>
      <w:r>
        <w:rPr>
          <w:sz w:val="24"/>
          <w:u w:val="double"/>
        </w:rPr>
        <w:t>GIF</w:t>
      </w:r>
      <w:r>
        <w:rPr>
          <w:b w:val="false"/>
          <w:sz w:val="24"/>
        </w:rPr>
        <w:t xml:space="preserve"> and be consistent with this Agreement and Good Utility Practice.  To the extent that the actual operating instructions ultimately provided to Generator by Transmission Provider have an adverse impact on either reliability or operations of the Facility or the </w:t>
      </w:r>
      <w:r>
        <w:rPr>
          <w:b w:val="false"/>
          <w:strike/>
          <w:sz w:val="24"/>
        </w:rPr>
        <w:t>Generator Interconnection Facilities</w:t>
      </w:r>
      <w:r>
        <w:rPr>
          <w:b w:val="false"/>
          <w:sz w:val="24"/>
        </w:rPr>
        <w:t xml:space="preserve"> </w:t>
      </w:r>
      <w:r>
        <w:rPr>
          <w:sz w:val="24"/>
          <w:u w:val="double"/>
        </w:rPr>
        <w:t>GIF</w:t>
      </w:r>
      <w:r>
        <w:rPr>
          <w:b w:val="false"/>
          <w:sz w:val="24"/>
        </w:rPr>
        <w:t xml:space="preserve">, Transmission Provider shall compensate Generator in accordance with Generator’s FERC tariff then in effect or rates negotiated in advance with Transmission Provider, as applicable. </w:t>
      </w:r>
      <w:bookmarkEnd w:id="30"/>
    </w:p>
    <w:p>
      <w:pPr>
        <w:pStyle w:val="Normal"/>
        <w:widowControl/>
        <w:ind w:hanging="720" w:start="720" w:end="0"/>
        <w:rPr>
          <w:b/>
          <w:sz w:val="24"/>
        </w:rPr>
      </w:pPr>
      <w:r>
        <w:rPr>
          <w:b/>
          <w:sz w:val="24"/>
        </w:rPr>
      </w:r>
    </w:p>
    <w:p>
      <w:pPr>
        <w:pStyle w:val="Heading2"/>
        <w:widowControl/>
        <w:tabs>
          <w:tab w:val="left" w:pos="720" w:leader="none"/>
        </w:tabs>
        <w:ind w:hanging="720" w:start="720" w:end="0"/>
        <w:jc w:val="both"/>
        <w:rPr/>
      </w:pPr>
      <w:r>
        <w:rPr>
          <w:b w:val="false"/>
          <w:sz w:val="24"/>
        </w:rPr>
        <w:t>10.4</w:t>
        <w:tab/>
      </w:r>
      <w:r>
        <w:rPr>
          <w:b w:val="false"/>
          <w:sz w:val="24"/>
          <w:u w:val="single"/>
        </w:rPr>
        <w:t>Generator Obligations</w:t>
      </w:r>
      <w:r>
        <w:fldChar w:fldCharType="begin"/>
      </w:r>
      <w:r>
        <w:rPr/>
        <w:instrText xml:space="preserve"> XE "5.4</w:instrText>
        <w:tab/>
        <w:instrText xml:space="preserve">Generator Obligations" \f "User-Defined Index" </w:instrText>
      </w:r>
      <w:r>
        <w:rPr/>
        <w:fldChar w:fldCharType="separate"/>
      </w:r>
      <w:r>
        <w:rPr/>
      </w:r>
      <w:r>
        <w:rPr/>
        <w:fldChar w:fldCharType="end"/>
      </w:r>
      <w:r>
        <w:rPr>
          <w:b w:val="false"/>
          <w:sz w:val="24"/>
        </w:rPr>
        <w:t xml:space="preserve">.   Generator shall at its own expense operate, maintain and control the Facility and the </w:t>
      </w:r>
      <w:r>
        <w:rPr>
          <w:b w:val="false"/>
          <w:strike/>
          <w:sz w:val="24"/>
        </w:rPr>
        <w:t>Generation Interconnection Facilities</w:t>
      </w:r>
      <w:r>
        <w:rPr>
          <w:b w:val="false"/>
          <w:sz w:val="24"/>
        </w:rPr>
        <w:t xml:space="preserve"> </w:t>
      </w:r>
      <w:r>
        <w:rPr>
          <w:sz w:val="24"/>
          <w:u w:val="double"/>
        </w:rPr>
        <w:t>GIF</w:t>
      </w:r>
      <w:r>
        <w:rPr>
          <w:b w:val="false"/>
          <w:sz w:val="24"/>
        </w:rPr>
        <w:t xml:space="preserve"> in a safe and reliable manner and in accordance with this Agreement.</w:t>
      </w:r>
      <w:bookmarkStart w:id="32" w:name="_DV_M154"/>
      <w:bookmarkEnd w:id="32"/>
      <w:r>
        <w:rPr>
          <w:b w:val="false"/>
          <w:sz w:val="24"/>
        </w:rPr>
        <w:t xml:space="preserve">  Generator shall operate the Facility and the </w:t>
      </w:r>
      <w:r>
        <w:rPr>
          <w:b w:val="false"/>
          <w:strike/>
          <w:sz w:val="24"/>
        </w:rPr>
        <w:t>Generation Interconnection Facilities</w:t>
      </w:r>
      <w:r>
        <w:rPr>
          <w:b w:val="false"/>
          <w:sz w:val="24"/>
        </w:rPr>
        <w:t xml:space="preserve"> </w:t>
      </w:r>
      <w:r>
        <w:rPr>
          <w:sz w:val="24"/>
          <w:u w:val="double"/>
        </w:rPr>
        <w:t>GIF</w:t>
      </w:r>
      <w:r>
        <w:rPr>
          <w:b w:val="false"/>
          <w:sz w:val="24"/>
        </w:rPr>
        <w:t xml:space="preserve"> in accordance with all applicable requirements of the Control Area of which it is part, as such requirements are set forth in Appendix * of this Agreement.  Appendix * will be modified to reflect changes to the requirements as they may change from time to time.  Either Party may request that the other Party provide copies of the requirements set forth in Appendix * of this Agreement.  </w:t>
      </w:r>
    </w:p>
    <w:p>
      <w:pPr>
        <w:pStyle w:val="Normal"/>
        <w:widowControl/>
        <w:ind w:hanging="720" w:start="720" w:end="0"/>
        <w:rPr>
          <w:b/>
          <w:sz w:val="24"/>
        </w:rPr>
      </w:pPr>
      <w:r>
        <w:rPr>
          <w:b/>
          <w:sz w:val="24"/>
        </w:rPr>
      </w:r>
    </w:p>
    <w:p>
      <w:pPr>
        <w:pStyle w:val="Normal"/>
        <w:widowControl/>
        <w:ind w:hanging="720" w:start="720" w:end="0"/>
        <w:rPr>
          <w:b/>
        </w:rPr>
      </w:pPr>
      <w:r>
        <w:rPr>
          <w:b/>
        </w:rPr>
        <w:t>[TO PROPOSED ADDITIONAL SECTION]</w:t>
      </w:r>
    </w:p>
    <w:p>
      <w:pPr>
        <w:pStyle w:val="Heading2"/>
        <w:widowControl/>
        <w:tabs>
          <w:tab w:val="left" w:pos="720" w:leader="none"/>
        </w:tabs>
        <w:ind w:hanging="720" w:start="720" w:end="0"/>
        <w:jc w:val="start"/>
        <w:rPr/>
      </w:pPr>
      <w:r>
        <w:rPr>
          <w:b w:val="false"/>
          <w:sz w:val="24"/>
        </w:rPr>
        <w:t>10.5</w:t>
        <w:tab/>
      </w:r>
      <w:r>
        <w:rPr>
          <w:b w:val="false"/>
          <w:sz w:val="24"/>
          <w:u w:val="single"/>
        </w:rPr>
        <w:t>Remedy For Exceeding Rated Interconnection Capacity</w:t>
      </w:r>
      <w:r>
        <w:rPr>
          <w:b w:val="false"/>
          <w:sz w:val="24"/>
        </w:rPr>
        <w:t>.  [INSERT TEXT]</w:t>
      </w:r>
    </w:p>
    <w:p>
      <w:pPr>
        <w:pStyle w:val="Normal"/>
        <w:widowControl/>
        <w:ind w:hanging="720" w:start="720" w:end="0"/>
        <w:rPr>
          <w:b/>
          <w:sz w:val="24"/>
        </w:rPr>
      </w:pPr>
      <w:r>
        <w:rPr>
          <w:b/>
          <w:sz w:val="24"/>
        </w:rPr>
      </w:r>
    </w:p>
    <w:p>
      <w:pPr>
        <w:pStyle w:val="Heading2"/>
        <w:widowControl/>
        <w:tabs>
          <w:tab w:val="left" w:pos="720" w:leader="none"/>
        </w:tabs>
        <w:ind w:hanging="720" w:start="720" w:end="0"/>
        <w:jc w:val="both"/>
        <w:rPr/>
      </w:pPr>
      <w:r>
        <w:rPr>
          <w:b w:val="false"/>
          <w:sz w:val="24"/>
        </w:rPr>
        <w:t>10.6</w:t>
        <w:tab/>
      </w:r>
      <w:r>
        <w:rPr>
          <w:b w:val="false"/>
          <w:sz w:val="24"/>
          <w:u w:val="single"/>
        </w:rPr>
        <w:t>Start-Up and Synchronization</w:t>
      </w:r>
      <w:r>
        <w:rPr>
          <w:b w:val="false"/>
          <w:sz w:val="24"/>
        </w:rPr>
        <w:t xml:space="preserve">.  Consistent with Transmission Provider’s Requirements and the Parties’ mutually acceptable procedure, the Generator is responsible for the proper synchronization of the Facility to the Transmission </w:t>
      </w:r>
      <w:r>
        <w:rPr>
          <w:b w:val="false"/>
          <w:strike/>
          <w:sz w:val="24"/>
        </w:rPr>
        <w:t>Provider</w:t>
      </w:r>
      <w:r>
        <w:rPr>
          <w:b w:val="false"/>
          <w:sz w:val="24"/>
        </w:rPr>
        <w:t xml:space="preserve"> System. </w:t>
      </w:r>
    </w:p>
    <w:p>
      <w:pPr>
        <w:pStyle w:val="Heading2"/>
        <w:widowControl/>
        <w:ind w:hanging="0" w:start="0"/>
        <w:jc w:val="start"/>
        <w:rPr>
          <w:b w:val="false"/>
          <w:sz w:val="24"/>
        </w:rPr>
      </w:pPr>
      <w:r>
        <w:rPr>
          <w:b w:val="false"/>
          <w:sz w:val="24"/>
        </w:rPr>
      </w:r>
      <w:bookmarkStart w:id="33" w:name="_DV_M156"/>
      <w:bookmarkStart w:id="34" w:name="_DV_M156"/>
      <w:bookmarkEnd w:id="34"/>
    </w:p>
    <w:p>
      <w:pPr>
        <w:pStyle w:val="Heading2"/>
        <w:widowControl/>
        <w:tabs>
          <w:tab w:val="left" w:pos="720" w:leader="none"/>
        </w:tabs>
        <w:ind w:hanging="720" w:start="720" w:end="0"/>
        <w:jc w:val="start"/>
        <w:rPr/>
      </w:pPr>
      <w:r>
        <w:rPr>
          <w:b w:val="false"/>
          <w:sz w:val="24"/>
        </w:rPr>
        <w:t>10.7</w:t>
        <w:tab/>
      </w:r>
      <w:r>
        <w:rPr>
          <w:b w:val="false"/>
          <w:sz w:val="24"/>
          <w:u w:val="single"/>
        </w:rPr>
        <w:t>Reactive Power</w:t>
      </w:r>
      <w:r>
        <w:fldChar w:fldCharType="begin"/>
      </w:r>
      <w:r>
        <w:rPr/>
        <w:instrText xml:space="preserve"> XE "5.6</w:instrText>
        <w:tab/>
        <w:instrText xml:space="preserve">Reactive Power" \f "User-Defined Index" </w:instrText>
      </w:r>
      <w:r>
        <w:rPr/>
        <w:fldChar w:fldCharType="separate"/>
      </w:r>
      <w:r>
        <w:rPr/>
      </w:r>
      <w:r>
        <w:rPr/>
        <w:fldChar w:fldCharType="end"/>
      </w:r>
      <w:r>
        <w:rPr>
          <w:b w:val="false"/>
          <w:sz w:val="24"/>
        </w:rPr>
        <w:t xml:space="preserve">.  </w:t>
      </w:r>
    </w:p>
    <w:p>
      <w:pPr>
        <w:pStyle w:val="Level1"/>
        <w:widowControl/>
        <w:rPr>
          <w:rFonts w:ascii="Times New Roman" w:hAnsi="Times New Roman" w:cs="Times New Roman"/>
        </w:rPr>
      </w:pPr>
      <w:r>
        <w:rPr>
          <w:rFonts w:cs="Times New Roman" w:ascii="Times New Roman" w:hAnsi="Times New Roman"/>
        </w:rPr>
        <w:tab/>
      </w:r>
    </w:p>
    <w:p>
      <w:pPr>
        <w:pStyle w:val="Heading3"/>
        <w:widowControl/>
        <w:spacing w:lineRule="auto" w:line="240"/>
        <w:ind w:hanging="720" w:start="1440" w:end="0"/>
        <w:jc w:val="both"/>
        <w:rPr/>
      </w:pPr>
      <w:r>
        <w:rPr>
          <w:b w:val="false"/>
        </w:rPr>
        <w:t>10.7.1</w:t>
        <w:tab/>
      </w:r>
      <w:bookmarkStart w:id="35" w:name="_DV_M157"/>
      <w:bookmarkEnd w:id="35"/>
      <w:r>
        <w:rPr>
          <w:b w:val="false"/>
        </w:rPr>
        <w:t>Reactive Power Design Criteria</w:t>
      </w:r>
      <w:r>
        <w:fldChar w:fldCharType="begin"/>
      </w:r>
      <w:r>
        <w:rPr/>
        <w:instrText xml:space="preserve"> XE "5.6.1</w:instrText>
        <w:tab/>
        <w:instrText xml:space="preserve">Reactive Power Design Criteria" \f "User-Defined Index" </w:instrText>
      </w:r>
      <w:r>
        <w:rPr/>
        <w:fldChar w:fldCharType="separate"/>
      </w:r>
      <w:r>
        <w:rPr/>
      </w:r>
      <w:r>
        <w:rPr/>
        <w:fldChar w:fldCharType="end"/>
      </w:r>
      <w:r>
        <w:rPr>
          <w:b w:val="false"/>
        </w:rPr>
        <w:t xml:space="preserve">.  Generator shall design the Facility to maintain a composite power delivery at continuous rated power output at the Generator Terminal </w:t>
      </w:r>
      <w:r>
        <w:rPr>
          <w:i/>
          <w:u w:val="double"/>
        </w:rPr>
        <w:t>[GIF?]</w:t>
      </w:r>
      <w:r>
        <w:rPr>
          <w:i/>
        </w:rPr>
        <w:t xml:space="preserve"> </w:t>
      </w:r>
      <w:r>
        <w:rPr>
          <w:b w:val="false"/>
        </w:rPr>
        <w:t xml:space="preserve">at a power factor within the range of 0.95 leading to 0.90 lagging, unless Transmission Provider has established different requirements that apply to all generators in the Control Area and that have been approved by FERC. </w:t>
      </w:r>
      <w:r>
        <w:rPr/>
        <w:t xml:space="preserve"> [TOs TO PROVIDE ALTERNATIVE LANGUAGE FOR ABOVE]</w:t>
      </w:r>
    </w:p>
    <w:p>
      <w:pPr>
        <w:pStyle w:val="Normal"/>
        <w:widowControl/>
        <w:ind w:hanging="720" w:start="720" w:end="0"/>
        <w:rPr/>
      </w:pPr>
      <w:r>
        <w:rPr/>
      </w:r>
    </w:p>
    <w:p>
      <w:pPr>
        <w:pStyle w:val="Heading3"/>
        <w:widowControl/>
        <w:spacing w:lineRule="auto" w:line="240"/>
        <w:ind w:hanging="720" w:start="1440" w:end="0"/>
        <w:jc w:val="both"/>
        <w:rPr/>
      </w:pPr>
      <w:r>
        <w:rPr>
          <w:b w:val="false"/>
        </w:rPr>
        <w:t>10.7.2</w:t>
        <w:tab/>
        <w:t>Obligation to Supply Reactive Power</w:t>
      </w:r>
      <w:r>
        <w:fldChar w:fldCharType="begin"/>
      </w:r>
      <w:r>
        <w:rPr/>
        <w:instrText xml:space="preserve"> XE "5.6.2</w:instrText>
        <w:tab/>
        <w:instrText xml:space="preserve">Obligation to Supply Reactive Power" \f "User-Defined Index" </w:instrText>
      </w:r>
      <w:r>
        <w:rPr/>
        <w:fldChar w:fldCharType="separate"/>
      </w:r>
      <w:r>
        <w:rPr/>
      </w:r>
      <w:r>
        <w:rPr/>
        <w:fldChar w:fldCharType="end"/>
      </w:r>
      <w:r>
        <w:rPr>
          <w:b w:val="false"/>
        </w:rPr>
        <w:t xml:space="preserve">.  Once the Generator has synchronized the Facility with the Transmission System, Transmission Provider </w:t>
      </w:r>
      <w:r>
        <w:rPr>
          <w:b w:val="false"/>
          <w:strike/>
        </w:rPr>
        <w:t>shall</w:t>
      </w:r>
      <w:r>
        <w:rPr>
          <w:b w:val="false"/>
        </w:rPr>
        <w:t xml:space="preserve"> </w:t>
      </w:r>
      <w:r>
        <w:rPr>
          <w:u w:val="double"/>
        </w:rPr>
        <w:t>may, from time to time,</w:t>
      </w:r>
      <w:r>
        <w:rPr>
          <w:b w:val="false"/>
        </w:rPr>
        <w:t xml:space="preserve"> require Generator to operate the Facility to produce or absorb reactive power within the design limitations of the Facility set forth in Section [___] pursuant to voltage schedules, reactive power schedules or power factor schedules.  Transmission Provider’s schedules shall treat all sources of reactive power in the Control Area in an equitable and not unduly discriminatory manner.  Transmission Provider shall exercise Reasonable Efforts to provide Generator with such schedules at least one day in advance, and may make changes to such schedules as necessary to maintain the reliability of the Transmission System. Generator shall operate the Generating Facility to maintain the specified output voltage or power factor at the Point of Interconnection within the design limitations of the Facility set forth in Section [___].  If Generator is unable to maintain the specified voltage or power factor, it shall promptly notify the System Operator.</w:t>
      </w:r>
    </w:p>
    <w:p>
      <w:pPr>
        <w:pStyle w:val="Normal"/>
        <w:widowControl/>
        <w:ind w:start="1440" w:end="0"/>
        <w:rPr>
          <w:b/>
        </w:rPr>
      </w:pPr>
      <w:r>
        <w:rPr>
          <w:b/>
        </w:rPr>
      </w:r>
    </w:p>
    <w:p>
      <w:pPr>
        <w:pStyle w:val="Normal"/>
        <w:widowControl/>
        <w:ind w:start="1440" w:end="0"/>
        <w:rPr>
          <w:b/>
        </w:rPr>
      </w:pPr>
      <w:r>
        <w:rPr>
          <w:b/>
        </w:rPr>
        <w:t>[TO ADDITION BELOW]</w:t>
      </w:r>
    </w:p>
    <w:p>
      <w:pPr>
        <w:pStyle w:val="Normal"/>
        <w:widowControl/>
        <w:ind w:hanging="900" w:start="2340" w:end="0"/>
        <w:jc w:val="both"/>
        <w:rPr/>
      </w:pPr>
      <w:r>
        <w:rPr/>
        <w:t>10.9.2.1  Generator shall operate the Facility with its speed governors and voltage regulators in operation whenever the Facility is connected to or operated in parallel with the Transmission System.  If the Facility’s voltage regulators are out-of-service, the Generator shall immediately notify Transmission Provider’s dispatcher or its designated representative and ensure that Generator Mvar levels are within the capability of the Facility’s generators and steady state stability limits.  Generator shall not cause its Facility to disconnect automatically or instantaneously from the Transmission System or trip any generating unit comprising the Facility for an under or over frequency condition unless the abnormal frequency condition persists in time beyond the limits set forth in ANSI/IEEE Standard C37.106.</w:t>
      </w:r>
    </w:p>
    <w:p>
      <w:pPr>
        <w:pStyle w:val="Normal"/>
        <w:widowControl/>
        <w:ind w:start="720" w:end="0"/>
        <w:rPr/>
      </w:pPr>
      <w:r>
        <w:rPr/>
      </w:r>
    </w:p>
    <w:p>
      <w:pPr>
        <w:pStyle w:val="Heading3"/>
        <w:widowControl/>
        <w:spacing w:lineRule="auto" w:line="240"/>
        <w:ind w:hanging="720" w:start="1440" w:end="0"/>
        <w:jc w:val="both"/>
        <w:rPr/>
      </w:pPr>
      <w:r>
        <w:rPr>
          <w:b w:val="false"/>
        </w:rPr>
        <w:t>10.7.3</w:t>
        <w:tab/>
        <w:t>Payment for Reactive Power</w:t>
      </w:r>
      <w:r>
        <w:fldChar w:fldCharType="begin"/>
      </w:r>
      <w:r>
        <w:rPr/>
        <w:instrText xml:space="preserve"> XE "5.6.3</w:instrText>
        <w:tab/>
        <w:instrText xml:space="preserve">Payment for Reactive Power" \f "User-Defined Index" </w:instrText>
      </w:r>
      <w:r>
        <w:rPr/>
        <w:fldChar w:fldCharType="separate"/>
      </w:r>
      <w:r>
        <w:rPr/>
      </w:r>
      <w:r>
        <w:rPr/>
        <w:fldChar w:fldCharType="end"/>
      </w:r>
      <w:r>
        <w:rPr>
          <w:b w:val="false"/>
        </w:rPr>
        <w:t>.  Any obligation of Transmission Provider to pay Generator for reactive power that Generator provides or absorbs from the Facility shall be established pursuant to the terms of Generator’s rate schedule then in effect</w:t>
      </w:r>
      <w:r>
        <w:rPr>
          <w:b w:val="false"/>
          <w:strike/>
        </w:rPr>
        <w:t>,</w:t>
      </w:r>
      <w:r>
        <w:rPr>
          <w:b w:val="false"/>
        </w:rPr>
        <w:t xml:space="preserve"> or </w:t>
      </w:r>
      <w:r>
        <w:rPr>
          <w:b w:val="false"/>
          <w:strike/>
        </w:rPr>
        <w:t>other</w:t>
      </w:r>
      <w:r>
        <w:rPr>
          <w:b w:val="false"/>
        </w:rPr>
        <w:t xml:space="preserve"> agreement between the Parties.  To the extent that no rate schedule is in effect at the time the Generator is required to provide or absorb any Reactive Power under this Agreement, the Transmission Provider agrees to compensate the Generator in such amount as would have been due the Generator had the rate schedule been in effect at the time service commenced; provided, however, that such rate schedule must be filed at FERC or other appropriate Governmental Authority within sixty (60) days of the commencement of service.</w:t>
      </w:r>
    </w:p>
    <w:p>
      <w:pPr>
        <w:pStyle w:val="Normal"/>
        <w:widowControl/>
        <w:ind w:hanging="720" w:start="720" w:end="0"/>
        <w:rPr>
          <w:b/>
        </w:rPr>
      </w:pPr>
      <w:r>
        <w:rPr>
          <w:b/>
        </w:rPr>
      </w:r>
    </w:p>
    <w:p>
      <w:pPr>
        <w:pStyle w:val="Heading2"/>
        <w:widowControl/>
        <w:tabs>
          <w:tab w:val="left" w:pos="720" w:leader="none"/>
        </w:tabs>
        <w:ind w:hanging="720" w:start="720" w:end="0"/>
        <w:jc w:val="start"/>
        <w:rPr/>
      </w:pPr>
      <w:r>
        <w:rPr>
          <w:b w:val="false"/>
          <w:sz w:val="24"/>
        </w:rPr>
        <w:t>10.8</w:t>
        <w:tab/>
      </w:r>
      <w:r>
        <w:rPr>
          <w:b w:val="false"/>
          <w:sz w:val="24"/>
          <w:u w:val="single"/>
        </w:rPr>
        <w:t>Outages, Interruptions, and Disconnection</w:t>
      </w:r>
      <w:r>
        <w:fldChar w:fldCharType="begin"/>
      </w:r>
      <w:r>
        <w:rPr/>
        <w:instrText xml:space="preserve"> XE "5.7</w:instrText>
        <w:tab/>
        <w:instrText xml:space="preserve">Outages and Disconnection" \f "User-Defined Index" </w:instrText>
      </w:r>
      <w:r>
        <w:rPr/>
        <w:fldChar w:fldCharType="separate"/>
      </w:r>
      <w:r>
        <w:rPr/>
      </w:r>
      <w:r>
        <w:rPr/>
        <w:fldChar w:fldCharType="end"/>
      </w:r>
      <w:r>
        <w:rPr>
          <w:b w:val="false"/>
          <w:sz w:val="24"/>
        </w:rPr>
        <w:t>.</w:t>
      </w:r>
    </w:p>
    <w:p>
      <w:pPr>
        <w:pStyle w:val="Normal"/>
        <w:widowControl/>
        <w:ind w:hanging="720" w:start="720" w:end="0"/>
        <w:rPr>
          <w:b/>
          <w:sz w:val="24"/>
        </w:rPr>
      </w:pPr>
      <w:r>
        <w:rPr>
          <w:b/>
          <w:sz w:val="24"/>
        </w:rPr>
      </w:r>
    </w:p>
    <w:p>
      <w:pPr>
        <w:pStyle w:val="Heading3"/>
        <w:widowControl/>
        <w:tabs>
          <w:tab w:val="left" w:pos="720" w:leader="none"/>
        </w:tabs>
        <w:spacing w:lineRule="auto" w:line="240"/>
        <w:ind w:hanging="1008" w:start="1728" w:end="0"/>
        <w:jc w:val="start"/>
        <w:rPr>
          <w:b w:val="false"/>
        </w:rPr>
      </w:pPr>
      <w:r>
        <w:rPr>
          <w:b w:val="false"/>
        </w:rPr>
        <w:t>10.8.1</w:t>
        <w:tab/>
        <w:t>Outages.</w:t>
      </w:r>
      <w:r>
        <w:fldChar w:fldCharType="begin"/>
      </w:r>
      <w:r>
        <w:rPr/>
        <w:instrText xml:space="preserve"> XE "5.7.1</w:instrText>
        <w:tab/>
        <w:instrText xml:space="preserve">Outages" \f "User-Defined Index" </w:instrText>
      </w:r>
      <w:r>
        <w:rPr/>
        <w:fldChar w:fldCharType="separate"/>
      </w:r>
      <w:r>
        <w:rPr/>
      </w:r>
      <w:r>
        <w:rPr/>
        <w:fldChar w:fldCharType="end"/>
      </w:r>
    </w:p>
    <w:p>
      <w:pPr>
        <w:pStyle w:val="Heading4"/>
        <w:rPr>
          <w:rFonts w:ascii="Times New Roman" w:hAnsi="Times New Roman" w:cs="Times New Roman"/>
          <w:b w:val="false"/>
        </w:rPr>
      </w:pPr>
      <w:r>
        <w:rPr>
          <w:rFonts w:cs="Times New Roman" w:ascii="Times New Roman" w:hAnsi="Times New Roman"/>
          <w:b w:val="false"/>
        </w:rPr>
      </w:r>
    </w:p>
    <w:p>
      <w:pPr>
        <w:pStyle w:val="Normal"/>
        <w:widowControl/>
        <w:ind w:hanging="1008" w:start="2736" w:end="0"/>
        <w:jc w:val="both"/>
        <w:rPr/>
      </w:pPr>
      <w:r>
        <w:rPr/>
        <w:t>10.10.1.1</w:t>
        <w:tab/>
        <w:t xml:space="preserve">Outage Authority and Coordination.  Each Party may in accordance with Good Utility Practice </w:t>
      </w:r>
      <w:r>
        <w:rPr>
          <w:i/>
        </w:rPr>
        <w:t>in coordination with the other Party</w:t>
      </w:r>
      <w:r>
        <w:rPr/>
        <w:t xml:space="preserve"> remove from service its facilities that may impact the other Party's facilities </w:t>
      </w:r>
      <w:r>
        <w:rPr>
          <w:i/>
        </w:rPr>
        <w:t>as necessary</w:t>
      </w:r>
      <w:r>
        <w:rPr/>
        <w:t xml:space="preserve"> to perform maintenance or testing or to install or replace equipment.  </w:t>
      </w:r>
      <w:r>
        <w:rPr>
          <w:i/>
        </w:rPr>
        <w:t>Absent an Emergency Condition, the Party scheduling a removal of a facility from service will use [</w:t>
      </w:r>
      <w:r>
        <w:rPr>
          <w:i/>
          <w:strike/>
        </w:rPr>
        <w:t>reasonable efforts</w:t>
      </w:r>
      <w:r>
        <w:rPr>
          <w:i/>
        </w:rPr>
        <w:t xml:space="preserve"> </w:t>
      </w:r>
      <w:r>
        <w:rPr>
          <w:b/>
          <w:i/>
          <w:u w:val="double"/>
        </w:rPr>
        <w:t>Reasonable Efforts</w:t>
      </w:r>
      <w:r>
        <w:rPr>
          <w:i/>
        </w:rPr>
        <w:t>] to schedule such removal on a date and time mutually acceptable to both Parties.</w:t>
      </w:r>
      <w:r>
        <w:rPr/>
        <w:t xml:space="preserve"> [Except in the event of Emergency Conditions such Party shall provide prior notice to the other Party and coordinate its activities.]  </w:t>
      </w:r>
      <w:r>
        <w:rPr>
          <w:i/>
        </w:rPr>
        <w:t>In all circumstances any</w:t>
      </w:r>
      <w:r>
        <w:rPr/>
        <w:t xml:space="preserve"> [The] Party planning to remove </w:t>
      </w:r>
      <w:r>
        <w:rPr>
          <w:i/>
        </w:rPr>
        <w:t>an interconnection or transmission</w:t>
      </w:r>
      <w:r>
        <w:rPr/>
        <w:t xml:space="preserve"> facility from service shall use Reasonable Efforts to </w:t>
      </w:r>
      <w:r>
        <w:rPr>
          <w:i/>
        </w:rPr>
        <w:t>minimize the effect on the other Party of</w:t>
      </w:r>
      <w:r>
        <w:rPr/>
        <w:t xml:space="preserve"> [schedule] such removal [on non-peak periods] </w:t>
      </w:r>
      <w:r>
        <w:rPr>
          <w:b/>
          <w:i/>
          <w:u w:val="double"/>
        </w:rPr>
        <w:t>[May be defined term.]</w:t>
      </w:r>
      <w:r>
        <w:rPr/>
        <w:t xml:space="preserve">. </w:t>
      </w:r>
    </w:p>
    <w:p>
      <w:pPr>
        <w:pStyle w:val="Normal"/>
        <w:widowControl/>
        <w:ind w:firstLine="576" w:start="2160" w:end="0"/>
        <w:rPr/>
      </w:pPr>
      <w:r>
        <w:rPr>
          <w:b/>
        </w:rPr>
        <w:t>[</w:t>
      </w:r>
      <w:r>
        <w:rPr>
          <w:b/>
          <w:i/>
        </w:rPr>
        <w:t>Italics</w:t>
      </w:r>
      <w:r>
        <w:rPr>
          <w:b/>
        </w:rPr>
        <w:t xml:space="preserve"> = Generator Changes]</w:t>
      </w:r>
    </w:p>
    <w:p>
      <w:pPr>
        <w:pStyle w:val="Normal"/>
        <w:widowControl/>
        <w:ind w:firstLine="576" w:start="2160" w:end="0"/>
        <w:rPr>
          <w:b/>
        </w:rPr>
      </w:pPr>
      <w:bookmarkStart w:id="36" w:name="_DV_M195"/>
      <w:bookmarkEnd w:id="36"/>
      <w:r>
        <w:rPr>
          <w:b/>
        </w:rPr>
        <w:t>[Brackets = Original EEI Language]</w:t>
      </w:r>
    </w:p>
    <w:p>
      <w:pPr>
        <w:pStyle w:val="Normal"/>
        <w:widowControl/>
        <w:ind w:hanging="720" w:start="720" w:end="0"/>
        <w:rPr>
          <w:b/>
        </w:rPr>
      </w:pPr>
      <w:r>
        <w:rPr>
          <w:b/>
        </w:rPr>
      </w:r>
    </w:p>
    <w:p>
      <w:pPr>
        <w:pStyle w:val="Normal"/>
        <w:widowControl/>
        <w:ind w:hanging="1008" w:start="2736" w:end="0"/>
        <w:jc w:val="both"/>
        <w:rPr/>
      </w:pPr>
      <w:bookmarkStart w:id="37" w:name="_DV_M196"/>
      <w:bookmarkEnd w:id="37"/>
      <w:r>
        <w:rPr/>
        <w:t>10.10.1.2</w:t>
        <w:tab/>
      </w:r>
      <w:r>
        <w:rPr>
          <w:u w:val="single"/>
        </w:rPr>
        <w:t>Outage Schedules</w:t>
      </w:r>
      <w:r>
        <w:rPr/>
        <w:t>.  The Transmission Provider shall post scheduled outages of its transmission facilities on the OASIS.  Generator shall submit its planned maintenance schedules for the Facility to Transmission Provider for a minimum of a rolling twelve month period. Generator shall update its planned maintenance schedules as necessary.  Transmission Provider may require Generator to reschedule its maintenance as necessary to maintain the reliability of the Transmission System.  Transmission Provider shall compensate Generator for any costs of rescheduling such maintenance.</w:t>
      </w:r>
    </w:p>
    <w:p>
      <w:pPr>
        <w:pStyle w:val="Normal"/>
        <w:widowControl/>
        <w:ind w:hanging="720" w:start="720" w:end="0"/>
        <w:rPr/>
      </w:pPr>
      <w:r>
        <w:rPr/>
      </w:r>
    </w:p>
    <w:p>
      <w:pPr>
        <w:pStyle w:val="Normal"/>
        <w:widowControl/>
        <w:ind w:hanging="1008" w:start="2736" w:end="0"/>
        <w:jc w:val="both"/>
        <w:rPr/>
      </w:pPr>
      <w:bookmarkStart w:id="38" w:name="_DV_M201"/>
      <w:bookmarkStart w:id="39" w:name="_DV_M200"/>
      <w:bookmarkEnd w:id="38"/>
      <w:bookmarkEnd w:id="39"/>
      <w:r>
        <w:rPr/>
        <w:t>10.10.1.3</w:t>
        <w:tab/>
      </w:r>
      <w:r>
        <w:rPr>
          <w:u w:val="single"/>
        </w:rPr>
        <w:t>Outage Restoration</w:t>
      </w:r>
      <w:r>
        <w:rPr/>
        <w:t>.</w:t>
      </w:r>
      <w:bookmarkStart w:id="40" w:name="_DV_M202"/>
      <w:bookmarkEnd w:id="40"/>
      <w:r>
        <w:rPr/>
        <w:t xml:space="preserve">  If an outage on a Party's facility adversely affects the other Party's facilities, the Party that owns or controls the facility that is out of service shall use Reasonable Efforts to promptly restore that facility to </w:t>
      </w:r>
      <w:r>
        <w:rPr>
          <w:strike/>
        </w:rPr>
        <w:t>service.</w:t>
      </w:r>
      <w:r>
        <w:rPr/>
        <w:t xml:space="preserve"> </w:t>
      </w:r>
      <w:r>
        <w:rPr>
          <w:b/>
          <w:u w:val="double"/>
        </w:rPr>
        <w:t>a normal operating condition consistent with Good Utility Practice.</w:t>
      </w:r>
      <w:bookmarkStart w:id="41" w:name="_DV_M204"/>
      <w:bookmarkEnd w:id="41"/>
    </w:p>
    <w:p>
      <w:pPr>
        <w:pStyle w:val="DeltaViewTableBody"/>
        <w:widowControl/>
        <w:ind w:hanging="720" w:start="720" w:end="0"/>
        <w:rPr>
          <w:rFonts w:ascii="Times New Roman" w:hAnsi="Times New Roman" w:cs="Times New Roman"/>
        </w:rPr>
      </w:pPr>
      <w:r>
        <w:rPr>
          <w:rFonts w:cs="Times New Roman" w:ascii="Times New Roman" w:hAnsi="Times New Roman"/>
        </w:rPr>
      </w:r>
      <w:bookmarkStart w:id="42" w:name="_DV_IPM6"/>
      <w:bookmarkStart w:id="43" w:name="_DV_M211"/>
      <w:bookmarkStart w:id="44" w:name="_DV_IPM6"/>
      <w:bookmarkStart w:id="45" w:name="_DV_M211"/>
      <w:bookmarkEnd w:id="44"/>
      <w:bookmarkEnd w:id="45"/>
    </w:p>
    <w:p>
      <w:pPr>
        <w:pStyle w:val="Heading3"/>
        <w:widowControl/>
        <w:tabs>
          <w:tab w:val="left" w:pos="720" w:leader="none"/>
        </w:tabs>
        <w:spacing w:lineRule="auto" w:line="240"/>
        <w:ind w:hanging="1008" w:start="1728" w:end="0"/>
        <w:jc w:val="both"/>
        <w:rPr/>
      </w:pPr>
      <w:r>
        <w:rPr>
          <w:b w:val="false"/>
        </w:rPr>
        <w:t>10.8.2</w:t>
        <w:tab/>
      </w:r>
      <w:r>
        <w:rPr>
          <w:b w:val="false"/>
          <w:u w:val="single"/>
        </w:rPr>
        <w:t>Continuity of Service</w:t>
      </w:r>
      <w:r>
        <w:rPr>
          <w:b w:val="false"/>
        </w:rPr>
        <w:t xml:space="preserve">. If required by Good Utility Practice to do so, Transmission Provider may require Generator to curtail, interrupt or reduce deliveries of electricity if such delivery of electricity would adversely affect </w:t>
      </w:r>
      <w:r>
        <w:rPr>
          <w:b w:val="false"/>
          <w:strike/>
        </w:rPr>
        <w:t>Transmission Provider’s ability to perform such activities as are necessary to safely and reliably operate and maintain</w:t>
      </w:r>
      <w:r>
        <w:rPr>
          <w:b w:val="false"/>
        </w:rPr>
        <w:t xml:space="preserve"> </w:t>
      </w:r>
      <w:r>
        <w:rPr>
          <w:u w:val="double"/>
        </w:rPr>
        <w:t>the safe and reliable operation and maintenance of</w:t>
      </w:r>
      <w:r>
        <w:rPr>
          <w:b w:val="false"/>
        </w:rPr>
        <w:t xml:space="preserve"> the Transmission System. The following provisions shall apply to any curtailment, interruption or reduction permitted under this Section ___:</w:t>
      </w:r>
    </w:p>
    <w:p>
      <w:pPr>
        <w:pStyle w:val="Normal"/>
        <w:widowControl/>
        <w:rPr>
          <w:b/>
        </w:rPr>
      </w:pPr>
      <w:r>
        <w:rPr>
          <w:b/>
        </w:rPr>
      </w:r>
    </w:p>
    <w:p>
      <w:pPr>
        <w:pStyle w:val="Normal"/>
        <w:widowControl/>
        <w:ind w:hanging="432" w:start="2160" w:end="0"/>
        <w:jc w:val="both"/>
        <w:rPr/>
      </w:pPr>
      <w:r>
        <w:rPr/>
        <w:t>(a)  The curtailment, interruption, or reduction shall continue only for so long as reasonably necessary under Good Utility Practice;</w:t>
      </w:r>
    </w:p>
    <w:p>
      <w:pPr>
        <w:pStyle w:val="Normal"/>
        <w:widowControl/>
        <w:ind w:start="1440" w:end="0"/>
        <w:rPr/>
      </w:pPr>
      <w:r>
        <w:rPr/>
      </w:r>
    </w:p>
    <w:p>
      <w:pPr>
        <w:pStyle w:val="Normal"/>
        <w:widowControl/>
        <w:ind w:hanging="432" w:start="2160" w:end="0"/>
        <w:jc w:val="both"/>
        <w:rPr/>
      </w:pPr>
      <w:r>
        <w:rPr/>
        <w:t>(b)  Any such curtailment, interruption, or reduction shall be made on an equitable, non-discriminatory basis with respect to all generators directly connected to the Transmission System;</w:t>
      </w:r>
    </w:p>
    <w:p>
      <w:pPr>
        <w:pStyle w:val="Normal"/>
        <w:widowControl/>
        <w:ind w:start="1440" w:end="0"/>
        <w:rPr/>
      </w:pPr>
      <w:r>
        <w:rPr/>
      </w:r>
    </w:p>
    <w:p>
      <w:pPr>
        <w:pStyle w:val="Normal"/>
        <w:widowControl/>
        <w:ind w:hanging="432" w:start="2160" w:end="0"/>
        <w:jc w:val="both"/>
        <w:rPr>
          <w:b/>
          <w:i/>
          <w:i/>
        </w:rPr>
      </w:pPr>
      <w:r>
        <w:rPr>
          <w:b/>
          <w:i/>
          <w:strike/>
        </w:rPr>
        <w:t>(c) When the curtailment, interruption, or reduction must be made under circumstances which do not allow for advance notice, Transmission Provider shall notify Generator by telephone as soon as practicable of the reasons for the curtailment, interruption, or reduction, and, if known, its expected duration. Telephone notification shall be followed by written notification as soon as practicable;</w:t>
      </w:r>
      <w:r>
        <w:rPr>
          <w:b/>
          <w:i/>
          <w:u w:val="double"/>
        </w:rPr>
        <w:t>[Covered by Emergency Conditions, § 16.5.2.]</w:t>
      </w:r>
    </w:p>
    <w:p>
      <w:pPr>
        <w:pStyle w:val="Normal"/>
        <w:widowControl/>
        <w:ind w:start="1440" w:end="0"/>
        <w:rPr>
          <w:b/>
          <w:i/>
          <w:i/>
        </w:rPr>
      </w:pPr>
      <w:r>
        <w:rPr>
          <w:b/>
          <w:i/>
        </w:rPr>
      </w:r>
    </w:p>
    <w:p>
      <w:pPr>
        <w:pStyle w:val="Normal"/>
        <w:widowControl/>
        <w:ind w:hanging="432" w:start="2160" w:end="0"/>
        <w:jc w:val="both"/>
        <w:rPr/>
      </w:pPr>
      <w:r>
        <w:rPr/>
        <w:t>(d)  Except during the existence of an Emergency Condition, when the curtailment, interruption, or reduction can be scheduled, Transmission Provider shall notify Generator in advance regarding the timing of such scheduling and further notify Generator of the expected duration. Transmission Provider shall use [</w:t>
      </w:r>
      <w:r>
        <w:rPr>
          <w:i/>
        </w:rPr>
        <w:t>Good Utility Practices/best efforts</w:t>
      </w:r>
      <w:r>
        <w:rPr/>
        <w:t>] to schedule the curtailment or interruption to coincide with the scheduled outages of the Facility, and if not possible, Transmission Provider shall use Good Utility Practices to schedule the curtailment or interruption during [non-peak load periods [TO POSSIBLY BE DEFINED]];</w:t>
      </w:r>
    </w:p>
    <w:p>
      <w:pPr>
        <w:pStyle w:val="Normal"/>
        <w:widowControl/>
        <w:ind w:start="1440" w:end="0"/>
        <w:rPr/>
      </w:pPr>
      <w:r>
        <w:rPr/>
      </w:r>
    </w:p>
    <w:p>
      <w:pPr>
        <w:pStyle w:val="Normal"/>
        <w:widowControl/>
        <w:ind w:hanging="432" w:start="2160" w:end="0"/>
        <w:jc w:val="both"/>
        <w:rPr/>
      </w:pPr>
      <w:r>
        <w:rPr/>
        <w:t>(e)  The Parties shall cooperate and coordinate with each other to the extent necessary in order to restore the Facility, Interconnection Facilities, and the Transmission System to their normal operating state, consistent with system conditions and Good Utility Practice; and,</w:t>
      </w:r>
    </w:p>
    <w:p>
      <w:pPr>
        <w:pStyle w:val="Normal"/>
        <w:widowControl/>
        <w:ind w:start="1440" w:end="0"/>
        <w:rPr/>
      </w:pPr>
      <w:r>
        <w:rPr/>
      </w:r>
    </w:p>
    <w:p>
      <w:pPr>
        <w:pStyle w:val="Normal"/>
        <w:widowControl/>
        <w:ind w:hanging="432" w:start="2160" w:end="0"/>
        <w:rPr>
          <w:b/>
        </w:rPr>
      </w:pPr>
      <w:r>
        <w:rPr>
          <w:b/>
        </w:rPr>
        <w:t>[DISAGREEMENT ON INCLUSION OF SECTION BELOW]</w:t>
      </w:r>
    </w:p>
    <w:p>
      <w:pPr>
        <w:pStyle w:val="Normal"/>
        <w:widowControl/>
        <w:ind w:hanging="432" w:start="2160" w:end="0"/>
        <w:jc w:val="both"/>
        <w:rPr/>
      </w:pPr>
      <w:r>
        <w:rPr>
          <w:b/>
          <w:i/>
        </w:rPr>
        <w:t>[</w:t>
      </w:r>
      <w:r>
        <w:rPr>
          <w:b/>
          <w:i/>
          <w:strike/>
        </w:rPr>
        <w:t>(f) Notwithstanding any other provision of this Agreement, Transmission Provider shall not be obligated to accept, and Transmission Provider may require Generator to curtail, interrupt or reduce, deliveries of, energy if such delivery of energy impairs the ability of Transmission Provider to construct, install, repair, replace or remove any of its equipment or any part of its system or if Transmission Provider determines that curtailment, interruption or reduction is necessary because of an Emergency Condition, forced outages, operating conditions on its system, or any reason otherwise required by Applicable Laws and or Regulations. Prior to any such curtailment, interruption or reduction, Transmission Provider shall exercise good faith efforts under the circumstances to provide Generator with reasonable notice thereof</w:t>
      </w:r>
      <w:r>
        <w:rPr>
          <w:b/>
          <w:i/>
        </w:rPr>
        <w:t xml:space="preserve"> </w:t>
      </w:r>
      <w:r>
        <w:rPr>
          <w:b/>
          <w:i/>
          <w:u w:val="double"/>
        </w:rPr>
        <w:t>Covered by introductory paragraph to §10.8.2</w:t>
      </w:r>
      <w:r>
        <w:rPr>
          <w:b/>
          <w:i/>
        </w:rPr>
        <w:t>.]</w:t>
      </w:r>
    </w:p>
    <w:p>
      <w:pPr>
        <w:pStyle w:val="Normal"/>
        <w:widowControl/>
        <w:ind w:hanging="432" w:start="2160" w:end="0"/>
        <w:rPr>
          <w:b/>
          <w:i/>
          <w:i/>
        </w:rPr>
      </w:pPr>
      <w:r>
        <w:rPr>
          <w:b/>
          <w:i/>
        </w:rPr>
      </w:r>
    </w:p>
    <w:p>
      <w:pPr>
        <w:pStyle w:val="Heading3"/>
        <w:widowControl/>
        <w:tabs>
          <w:tab w:val="left" w:pos="720" w:leader="none"/>
        </w:tabs>
        <w:spacing w:lineRule="auto" w:line="240"/>
        <w:ind w:hanging="1008" w:start="1728" w:end="0"/>
        <w:jc w:val="start"/>
        <w:rPr/>
      </w:pPr>
      <w:r>
        <w:rPr>
          <w:b w:val="false"/>
        </w:rPr>
        <w:t>10.8.3</w:t>
        <w:tab/>
        <w:t>Disconnection</w:t>
      </w:r>
      <w:r>
        <w:fldChar w:fldCharType="begin"/>
      </w:r>
      <w:r>
        <w:rPr/>
        <w:instrText xml:space="preserve"> XE "5.7.3</w:instrText>
        <w:tab/>
        <w:instrText xml:space="preserve">Disconnection" \f "User-Defined Index" </w:instrText>
      </w:r>
      <w:r>
        <w:rPr/>
        <w:fldChar w:fldCharType="separate"/>
      </w:r>
      <w:r>
        <w:rPr/>
      </w:r>
      <w:r>
        <w:rPr/>
        <w:fldChar w:fldCharType="end"/>
      </w:r>
      <w:r>
        <w:rPr>
          <w:b w:val="false"/>
        </w:rPr>
        <w:t>.</w:t>
      </w:r>
      <w:bookmarkStart w:id="46" w:name="_DV_M206"/>
      <w:bookmarkEnd w:id="46"/>
    </w:p>
    <w:p>
      <w:pPr>
        <w:pStyle w:val="Heading4"/>
        <w:rPr>
          <w:rFonts w:ascii="Times New Roman" w:hAnsi="Times New Roman" w:cs="Times New Roman"/>
          <w:b w:val="false"/>
        </w:rPr>
      </w:pPr>
      <w:r>
        <w:rPr>
          <w:rFonts w:cs="Times New Roman" w:ascii="Times New Roman" w:hAnsi="Times New Roman"/>
          <w:b w:val="false"/>
        </w:rPr>
      </w:r>
    </w:p>
    <w:p>
      <w:pPr>
        <w:pStyle w:val="Normal"/>
        <w:widowControl/>
        <w:ind w:hanging="1008" w:start="2736" w:end="0"/>
        <w:jc w:val="both"/>
        <w:rPr/>
      </w:pPr>
      <w:r>
        <w:rPr/>
        <w:t>10.10.3.1</w:t>
        <w:tab/>
        <w:t xml:space="preserve">Disconnection after Agreement Terminates.  Transmission Provider </w:t>
      </w:r>
      <w:r>
        <w:rPr>
          <w:strike/>
        </w:rPr>
        <w:t>may</w:t>
      </w:r>
      <w:r>
        <w:rPr/>
        <w:t xml:space="preserve"> </w:t>
      </w:r>
      <w:r>
        <w:rPr>
          <w:b/>
          <w:u w:val="double"/>
        </w:rPr>
        <w:t>shall</w:t>
      </w:r>
      <w:r>
        <w:rPr/>
        <w:t xml:space="preserve"> disconnect the Facility from the Transmission System upon the termination of this Agreement.</w:t>
      </w:r>
    </w:p>
    <w:p>
      <w:pPr>
        <w:pStyle w:val="Normal"/>
        <w:widowControl/>
        <w:tabs>
          <w:tab w:val="clear" w:pos="720"/>
          <w:tab w:val="left" w:pos="1440" w:leader="none"/>
        </w:tabs>
        <w:ind w:hanging="720" w:start="720" w:end="0"/>
        <w:rPr/>
      </w:pPr>
      <w:r>
        <w:rPr/>
      </w:r>
    </w:p>
    <w:p>
      <w:pPr>
        <w:pStyle w:val="Normal"/>
        <w:widowControl/>
        <w:ind w:hanging="1008" w:start="2736" w:end="0"/>
        <w:jc w:val="both"/>
        <w:rPr/>
      </w:pPr>
      <w:r>
        <w:rPr/>
        <w:t>10.10.3.2</w:t>
        <w:tab/>
        <w:t>Disconnection after Under-Frequency Load Shed Event.  The Transmission System is designed to automatically activate a load-shed program as described in the Interconnection Guidelines in the event of an under-frequency system disturbance.  Generator shall implement an under-frequency relay set point for the Facility as described in the Interconnection Guidelines to ensure "ride through" capability of the Transmission System.</w:t>
      </w:r>
    </w:p>
    <w:p>
      <w:pPr>
        <w:pStyle w:val="Normal"/>
        <w:widowControl/>
        <w:tabs>
          <w:tab w:val="clear" w:pos="720"/>
          <w:tab w:val="left" w:pos="1440" w:leader="none"/>
        </w:tabs>
        <w:ind w:hanging="720" w:start="720" w:end="0"/>
        <w:rPr/>
      </w:pPr>
      <w:r>
        <w:rPr/>
      </w:r>
    </w:p>
    <w:p>
      <w:pPr>
        <w:pStyle w:val="Normal"/>
        <w:widowControl/>
        <w:ind w:hanging="1008" w:start="2736" w:end="0"/>
        <w:jc w:val="both"/>
        <w:rPr/>
      </w:pPr>
      <w:r>
        <w:rPr/>
        <w:t>10.10.3.3</w:t>
        <w:tab/>
        <w:t>Disconnection in Emergency Conditions.</w:t>
      </w:r>
      <w:r>
        <w:rPr>
          <w:b/>
          <w:i/>
        </w:rPr>
        <w:t xml:space="preserve"> </w:t>
      </w:r>
      <w:r>
        <w:rPr>
          <w:b/>
          <w:i/>
          <w:strike/>
        </w:rPr>
        <w:t>Either Party may disconnect the Facility from the Transmission System in an Emergency Condition.</w:t>
      </w:r>
      <w:r>
        <w:rPr>
          <w:b/>
          <w:i/>
          <w:u w:val="double"/>
        </w:rPr>
        <w:t>[Moved to §16.5.2.]</w:t>
      </w:r>
      <w:r>
        <w:rPr>
          <w:b/>
          <w:i/>
        </w:rPr>
        <w:t xml:space="preserve"> </w:t>
      </w:r>
      <w:r>
        <w:rPr/>
        <w:t xml:space="preserve">Disconnection of the Facility by Transmission Provider under Emergency Conditions shall be in accordance with Section </w:t>
      </w:r>
      <w:r>
        <w:rPr>
          <w:strike/>
        </w:rPr>
        <w:t>7.4.2</w:t>
      </w:r>
      <w:r>
        <w:rPr/>
        <w:t xml:space="preserve"> </w:t>
      </w:r>
      <w:r>
        <w:rPr>
          <w:b/>
          <w:u w:val="double"/>
        </w:rPr>
        <w:t>16.5.2</w:t>
      </w:r>
      <w:r>
        <w:rPr/>
        <w:t>.</w:t>
      </w:r>
    </w:p>
    <w:p>
      <w:pPr>
        <w:pStyle w:val="Normal"/>
        <w:widowControl/>
        <w:ind w:hanging="1440" w:start="2880" w:end="0"/>
        <w:rPr/>
      </w:pPr>
      <w:r>
        <w:rPr/>
      </w:r>
    </w:p>
    <w:p>
      <w:pPr>
        <w:pStyle w:val="Normal"/>
        <w:widowControl/>
        <w:rPr/>
      </w:pPr>
      <w:r>
        <w:rPr/>
        <w:tab/>
        <w:t>10.10.4  System Protection and Other Controls Requirements.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[SECTION SUBJECT TO REVIEW/MODIFICATION]</w:t>
      </w:r>
      <w:r>
        <w:rPr>
          <w:b/>
        </w:rPr>
        <w:t xml:space="preserve"> </w:t>
      </w:r>
    </w:p>
    <w:p>
      <w:pPr>
        <w:pStyle w:val="Normal"/>
        <w:widowControl/>
        <w:tabs>
          <w:tab w:val="clear" w:pos="720"/>
          <w:tab w:val="left" w:pos="13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i/>
          <w:i/>
        </w:rPr>
      </w:pPr>
      <w:r>
        <w:rPr/>
        <w:t xml:space="preserve">9.3.1  </w:t>
        <w:tab/>
        <w:tab/>
      </w:r>
      <w:r>
        <w:rPr>
          <w:b/>
          <w:i/>
          <w:strike/>
        </w:rPr>
        <w:t>Protection and System Quality. Generator shall, at its expense, install, operate and maintain System Protection Facilities as a part of the Facility and the Generator Interconnection Facilities. Transmission Provider shall install at Generator’s own expense any System Protection Facilities that may be required on the Transmission Provider Interconnection Facilities or the Transmission System in connection with the operation of the Facility and the Generator Interconnection Facilities.</w:t>
      </w:r>
      <w:r>
        <w:rPr>
          <w:b/>
          <w:i/>
          <w:u w:val="double"/>
        </w:rPr>
        <w:t>[Covered by §10.8.4.]</w:t>
      </w:r>
    </w:p>
    <w:p>
      <w:pPr>
        <w:pStyle w:val="Normal"/>
        <w:widowControl/>
        <w:tabs>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clear" w:pos="720"/>
          <w:tab w:val="left" w:pos="1440" w:leader="none"/>
        </w:tabs>
        <w:ind w:hanging="720" w:start="1440" w:end="0"/>
        <w:jc w:val="both"/>
        <w:rPr/>
      </w:pPr>
      <w:r>
        <w:rPr/>
        <w:t>9.3.1</w:t>
        <w:tab/>
        <w:t xml:space="preserve">[Each Party’s facilities shall be designed to isolate any fault, or to correct or isolate any abnormality, that would negatively affect the other Party’s system or other entities connected to the Transmission Provider System.  </w:t>
      </w:r>
    </w:p>
    <w:p>
      <w:pPr>
        <w:pStyle w:val="Normal"/>
        <w:widowControl/>
        <w:ind w:start="720" w:end="0"/>
        <w:rPr/>
      </w:pPr>
      <w:r>
        <w:rPr/>
      </w:r>
    </w:p>
    <w:p>
      <w:pPr>
        <w:pStyle w:val="Normal"/>
        <w:widowControl/>
        <w:tabs>
          <w:tab w:val="clear" w:pos="720"/>
          <w:tab w:val="left" w:pos="1440" w:leader="none"/>
        </w:tabs>
        <w:ind w:hanging="720" w:start="1440" w:end="0"/>
        <w:jc w:val="both"/>
        <w:rPr/>
      </w:pPr>
      <w:r>
        <w:rPr/>
        <w:t>9.3.2</w:t>
        <w:tab/>
      </w:r>
      <w:r>
        <w:rPr>
          <w:strike/>
        </w:rPr>
        <w:t>The Generator</w:t>
      </w:r>
      <w:r>
        <w:rPr/>
        <w:t xml:space="preserve"> </w:t>
      </w:r>
      <w:r>
        <w:rPr>
          <w:b/>
          <w:u w:val="double"/>
        </w:rPr>
        <w:t>Each Party</w:t>
      </w:r>
      <w:r>
        <w:rPr/>
        <w:t xml:space="preserve"> shall be responsible for protection of its facilities consistent with [</w:t>
      </w:r>
      <w:r>
        <w:rPr>
          <w:i/>
        </w:rPr>
        <w:t>Applicable Standards</w:t>
      </w:r>
      <w:r>
        <w:rPr/>
        <w:t>.]</w:t>
      </w:r>
    </w:p>
    <w:p>
      <w:pPr>
        <w:pStyle w:val="Normal"/>
        <w:widowControl/>
        <w:rPr/>
      </w:pPr>
      <w:r>
        <w:rPr/>
      </w:r>
    </w:p>
    <w:p>
      <w:pPr>
        <w:pStyle w:val="Normal"/>
        <w:widowControl/>
        <w:tabs>
          <w:tab w:val="clear" w:pos="720"/>
          <w:tab w:val="left" w:pos="1440" w:leader="none"/>
        </w:tabs>
        <w:ind w:hanging="720" w:start="1440" w:end="0"/>
        <w:jc w:val="both"/>
        <w:rPr/>
      </w:pPr>
      <w:r>
        <w:rPr/>
        <w:t>9.3.3</w:t>
        <w:tab/>
        <w:t>Each Party’s protective relay design shall incorporate the necessary test switches to perform the tests required in Section [___]. The required test switches will be placed such that they allow operation of lockout relays while preventing breaker failure schemes from operating and causing unnecessary breaker operations and tripping the Generator's units.</w:t>
      </w:r>
    </w:p>
    <w:p>
      <w:pPr>
        <w:pStyle w:val="Normal"/>
        <w:widowControl/>
        <w:rPr/>
      </w:pPr>
      <w:r>
        <w:rPr/>
      </w:r>
    </w:p>
    <w:p>
      <w:pPr>
        <w:pStyle w:val="Normal"/>
        <w:widowControl/>
        <w:tabs>
          <w:tab w:val="clear" w:pos="720"/>
          <w:tab w:val="left" w:pos="1440" w:leader="none"/>
        </w:tabs>
        <w:ind w:hanging="720" w:start="1440" w:end="0"/>
        <w:jc w:val="both"/>
        <w:rPr/>
      </w:pPr>
      <w:r>
        <w:rPr/>
        <w:t>9.3.4</w:t>
        <w:tab/>
        <w:t xml:space="preserve">Recording equipment shall be installed </w:t>
      </w:r>
      <w:r>
        <w:rPr>
          <w:b/>
          <w:u w:val="double"/>
        </w:rPr>
        <w:t>by each Party</w:t>
      </w:r>
      <w:r>
        <w:rPr/>
        <w:t xml:space="preserve"> to analyze all system disturbances in accordance with [</w:t>
      </w:r>
      <w:r>
        <w:rPr>
          <w:i/>
        </w:rPr>
        <w:t>Applicable Standards</w:t>
      </w:r>
      <w:r>
        <w:rPr/>
        <w:t>].</w:t>
      </w:r>
    </w:p>
    <w:p>
      <w:pPr>
        <w:pStyle w:val="Normal"/>
        <w:widowControl/>
        <w:rPr/>
      </w:pPr>
      <w:r>
        <w:rPr/>
      </w:r>
    </w:p>
    <w:p>
      <w:pPr>
        <w:pStyle w:val="Normal"/>
        <w:widowControl/>
        <w:tabs>
          <w:tab w:val="clear" w:pos="720"/>
          <w:tab w:val="left" w:pos="1440" w:leader="none"/>
        </w:tabs>
        <w:ind w:hanging="720" w:start="1440" w:end="0"/>
        <w:jc w:val="both"/>
        <w:rPr/>
      </w:pPr>
      <w:r>
        <w:rPr/>
        <w:t>9.3.5</w:t>
        <w:tab/>
        <w:t>Each Party will test, operate and maintain System Protection Equipment in accordance with [</w:t>
      </w:r>
      <w:r>
        <w:rPr>
          <w:i/>
        </w:rPr>
        <w:t>Applicable Standards</w:t>
      </w:r>
      <w:r>
        <w:rPr/>
        <w:t xml:space="preserve">]. </w:t>
      </w:r>
    </w:p>
    <w:p>
      <w:pPr>
        <w:pStyle w:val="Normal"/>
        <w:widowControl/>
        <w:rPr/>
      </w:pPr>
      <w:r>
        <w:rPr/>
      </w:r>
    </w:p>
    <w:p>
      <w:pPr>
        <w:pStyle w:val="Normal"/>
        <w:widowControl/>
        <w:tabs>
          <w:tab w:val="clear" w:pos="720"/>
          <w:tab w:val="left" w:pos="1440" w:leader="none"/>
        </w:tabs>
        <w:ind w:hanging="720" w:start="1440" w:end="0"/>
        <w:jc w:val="both"/>
        <w:rPr/>
      </w:pPr>
      <w:r>
        <w:rPr/>
        <w:t>9.3.6</w:t>
        <w:tab/>
        <w:t>Prior to the In-Service Date, and again prior to the Commercial Operation Date, each Party or its agent shall perform a complete calibration test and functional trip test of the System Protection Equipment.  At intervals suggested by Good Utility Practice or at intervals described in the [</w:t>
      </w:r>
      <w:r>
        <w:rPr>
          <w:i/>
        </w:rPr>
        <w:t>Applicable Standards</w:t>
      </w:r>
      <w:r>
        <w:rPr/>
        <w:t>] if so defined therein, and following any apparent malfunction of  the System Protection Equipment, each Party shall perform both calibration and functional trip tests of its System Protection Equipment.  These tests do not require the tripping of any in-service generation unit.  These tests do, however, require that all protective relays and lockout contacts be activated.]</w:t>
      </w:r>
    </w:p>
    <w:p>
      <w:pPr>
        <w:pStyle w:val="Normal"/>
        <w:widowControl/>
        <w:rPr/>
      </w:pPr>
      <w:r>
        <w:rPr/>
      </w:r>
    </w:p>
    <w:p>
      <w:pPr>
        <w:pStyle w:val="Normal"/>
        <w:widowControl/>
        <w:ind w:hanging="720" w:start="720" w:end="0"/>
        <w:rPr/>
      </w:pPr>
      <w:r>
        <w:rPr/>
      </w:r>
    </w:p>
    <w:p>
      <w:pPr>
        <w:pStyle w:val="Heading3"/>
        <w:widowControl/>
        <w:tabs>
          <w:tab w:val="left" w:pos="720" w:leader="none"/>
        </w:tabs>
        <w:spacing w:lineRule="auto" w:line="240"/>
        <w:ind w:hanging="1008" w:start="1728" w:end="0"/>
        <w:jc w:val="both"/>
        <w:rPr>
          <w:b w:val="false"/>
        </w:rPr>
      </w:pPr>
      <w:r>
        <w:rPr>
          <w:b w:val="false"/>
        </w:rPr>
        <w:t>10.8.4</w:t>
        <w:tab/>
        <w:t>Requirements for Protection</w:t>
      </w:r>
      <w:r>
        <w:fldChar w:fldCharType="begin"/>
      </w:r>
      <w:r>
        <w:rPr/>
        <w:instrText xml:space="preserve"> XE "5.8.1</w:instrText>
        <w:tab/>
        <w:instrText xml:space="preserve">Requirements for Protection" \f "User-Defined Index" </w:instrText>
      </w:r>
      <w:r>
        <w:rPr/>
        <w:fldChar w:fldCharType="separate"/>
      </w:r>
      <w:r>
        <w:rPr/>
      </w:r>
      <w:r>
        <w:rPr/>
        <w:fldChar w:fldCharType="end"/>
      </w:r>
      <w:r>
        <w:rPr>
          <w:b w:val="false"/>
        </w:rPr>
        <w:t xml:space="preserve">.   In compliance with the Interconnection Guidelines </w:t>
      </w:r>
      <w:r>
        <w:rPr>
          <w:b w:val="false"/>
          <w:strike/>
        </w:rPr>
        <w:t>and Applicable Standards</w:t>
      </w:r>
      <w:r>
        <w:rPr>
          <w:b w:val="false"/>
        </w:rPr>
        <w:t xml:space="preserve">, Generator shall provide, install, own, and maintain relays, circuit breakers and all other devices necessary to promptly remove any fault contribution of the Facility to any short circuit occurring on the Transmission System not otherwise isolated by Transmission Provider equipment.  Such protective equipment shall include, without limitation, a disconnecting device or switch with load-interrupting capability located between the Facility and the Transmission System at a site selected upon mutual agreement (not to be unreasonably withheld, conditioned or delayed) of the Parties.  Generator shall be responsible for protection of the Facility and Generator's other equipment from such conditions as negative sequence currents, over- or under-frequency, sudden load rejection, over- or under-voltage, and generator loss-of-field.  </w:t>
      </w:r>
      <w:r>
        <w:rPr>
          <w:i/>
          <w:strike/>
        </w:rPr>
        <w:t>Generator shall be solely responsible to disconnect the Facility and Generator's other equipment if conditions on the Transmission System could adversely affect the Facility.</w:t>
      </w:r>
      <w:r>
        <w:rPr>
          <w:i/>
          <w:u w:val="double"/>
        </w:rPr>
        <w:t>[Conflicts with §§10.8.3.3, 16.4.]</w:t>
      </w:r>
    </w:p>
    <w:p>
      <w:pPr>
        <w:pStyle w:val="Normal"/>
        <w:widowControl/>
        <w:ind w:hanging="720" w:start="720" w:end="0"/>
        <w:rPr>
          <w:b/>
        </w:rPr>
      </w:pPr>
      <w:r>
        <w:rPr>
          <w:b/>
        </w:rPr>
      </w:r>
    </w:p>
    <w:p>
      <w:pPr>
        <w:pStyle w:val="Heading3"/>
        <w:widowControl/>
        <w:tabs>
          <w:tab w:val="left" w:pos="720" w:leader="none"/>
        </w:tabs>
        <w:spacing w:lineRule="auto" w:line="240"/>
        <w:ind w:hanging="1008" w:start="1728" w:end="0"/>
        <w:jc w:val="both"/>
        <w:rPr/>
      </w:pPr>
      <w:r>
        <w:rPr>
          <w:b w:val="false"/>
        </w:rPr>
        <w:t>10.8.5</w:t>
        <w:tab/>
        <w:t>Power Quality</w:t>
      </w:r>
      <w:r>
        <w:fldChar w:fldCharType="begin"/>
      </w:r>
      <w:r>
        <w:rPr/>
        <w:instrText xml:space="preserve"> XE "5.8.2</w:instrText>
        <w:tab/>
        <w:instrText xml:space="preserve">System Quality" \f "User-Defined Index" </w:instrText>
      </w:r>
      <w:r>
        <w:rPr/>
        <w:fldChar w:fldCharType="separate"/>
      </w:r>
      <w:r>
        <w:rPr/>
      </w:r>
      <w:r>
        <w:rPr/>
        <w:fldChar w:fldCharType="end"/>
      </w:r>
      <w:r>
        <w:rPr>
          <w:b w:val="false"/>
        </w:rPr>
        <w:t xml:space="preserve">.  The Facility and </w:t>
      </w:r>
      <w:r>
        <w:rPr>
          <w:b w:val="false"/>
          <w:strike/>
        </w:rPr>
        <w:t>Generator Interconnection Facilities</w:t>
      </w:r>
      <w:r>
        <w:rPr>
          <w:b w:val="false"/>
        </w:rPr>
        <w:t xml:space="preserve"> </w:t>
      </w:r>
      <w:r>
        <w:rPr>
          <w:u w:val="double"/>
        </w:rPr>
        <w:t>GIF</w:t>
      </w:r>
      <w:r>
        <w:rPr>
          <w:b w:val="false"/>
        </w:rPr>
        <w:t xml:space="preserve"> shall not cause excessive voltage flicker nor introduce excessive distortion to the sinusoidal voltage or current waves as defined by ANSI Standard C84.1-1989, in accordance with IEEE Standard 519, or any applicable superseding electric industry standard including the Interconnection Guidelines.  In the event of a conflict between ANSI Standard C84.-1989, or any applicable superseding electric industry standard, and the Interconnection Guidelines, ANSI Standard C84.-1989, or the applicable superseding electric industry standard, shall control.</w:t>
      </w:r>
    </w:p>
    <w:p>
      <w:pPr>
        <w:pStyle w:val="Normal"/>
        <w:widowControl/>
        <w:ind w:hanging="720" w:start="720" w:end="0"/>
        <w:rPr>
          <w:b/>
        </w:rPr>
      </w:pPr>
      <w:r>
        <w:rPr>
          <w:b/>
        </w:rPr>
      </w:r>
    </w:p>
    <w:p>
      <w:pPr>
        <w:pStyle w:val="Heading2"/>
        <w:widowControl/>
        <w:tabs>
          <w:tab w:val="left" w:pos="720" w:leader="none"/>
        </w:tabs>
        <w:ind w:hanging="720" w:start="720" w:end="0"/>
        <w:jc w:val="both"/>
        <w:rPr/>
      </w:pPr>
      <w:r>
        <w:rPr>
          <w:b w:val="false"/>
          <w:sz w:val="24"/>
        </w:rPr>
        <w:t>10.9</w:t>
        <w:tab/>
      </w:r>
      <w:r>
        <w:rPr>
          <w:b w:val="false"/>
          <w:sz w:val="24"/>
          <w:u w:val="single"/>
        </w:rPr>
        <w:t>Switching and Tagging Rules</w:t>
      </w:r>
      <w:r>
        <w:fldChar w:fldCharType="begin"/>
      </w:r>
      <w:r>
        <w:rPr/>
        <w:instrText xml:space="preserve"> XE "5.10</w:instrText>
        <w:tab/>
        <w:instrText xml:space="preserve">Switching and Tagging Rules" \f "User-Defined Index" </w:instrText>
      </w:r>
      <w:r>
        <w:rPr/>
        <w:fldChar w:fldCharType="separate"/>
      </w:r>
      <w:r>
        <w:rPr/>
      </w:r>
      <w:r>
        <w:rPr/>
        <w:fldChar w:fldCharType="end"/>
      </w:r>
      <w:r>
        <w:rPr>
          <w:b w:val="false"/>
          <w:sz w:val="24"/>
        </w:rPr>
        <w:t xml:space="preserve">.  Each Party shall provide the other Party a copy of its Switching and Tagging Rules that are applicable to the other Party’s activities, such rules shall be included in Appendix E. Such Switching and Tagging Rules shall be developed in accordance with OSHA standards codified at 29 CFR Part 1910, or successor standards.  The Parties shall comply with applicable Switching and Tagging Rules, as amended from time to time, in obtaining clearances for work or for switching operations on equipment. </w:t>
      </w:r>
    </w:p>
    <w:p>
      <w:pPr>
        <w:pStyle w:val="Normal"/>
        <w:widowControl/>
        <w:ind w:hanging="720" w:start="720" w:end="0"/>
        <w:rPr>
          <w:b/>
          <w:sz w:val="24"/>
        </w:rPr>
      </w:pPr>
      <w:r>
        <w:rPr>
          <w:b/>
          <w:sz w:val="24"/>
        </w:rPr>
      </w:r>
    </w:p>
    <w:p>
      <w:pPr>
        <w:pStyle w:val="Heading2"/>
        <w:widowControl/>
        <w:tabs>
          <w:tab w:val="left" w:pos="720" w:leader="none"/>
        </w:tabs>
        <w:ind w:hanging="720" w:start="720" w:end="0"/>
        <w:jc w:val="start"/>
        <w:rPr>
          <w:b w:val="false"/>
          <w:sz w:val="24"/>
        </w:rPr>
      </w:pPr>
      <w:r>
        <w:rPr>
          <w:b w:val="false"/>
          <w:sz w:val="24"/>
        </w:rPr>
        <w:t>10.10</w:t>
        <w:tab/>
      </w:r>
      <w:r>
        <w:rPr>
          <w:b w:val="false"/>
          <w:sz w:val="24"/>
          <w:u w:val="single"/>
        </w:rPr>
        <w:t>Use of Interconnection Facilities by Third Parties</w:t>
      </w:r>
      <w:r>
        <w:rPr>
          <w:b w:val="false"/>
          <w:sz w:val="24"/>
        </w:rPr>
        <w:t>.</w:t>
      </w:r>
      <w:r>
        <w:fldChar w:fldCharType="begin"/>
      </w:r>
      <w:r>
        <w:rPr/>
        <w:instrText xml:space="preserve"> XE "5.11</w:instrText>
        <w:tab/>
        <w:instrText xml:space="preserve">Use of Interconnection Facilities by Third Parties" \f "User-Defined Index" </w:instrText>
      </w:r>
      <w:r>
        <w:rPr/>
        <w:fldChar w:fldCharType="separate"/>
      </w:r>
      <w:r>
        <w:rPr/>
      </w:r>
      <w:r>
        <w:rPr/>
        <w:fldChar w:fldCharType="end"/>
      </w:r>
    </w:p>
    <w:p>
      <w:pPr>
        <w:pStyle w:val="Normal"/>
        <w:keepNext w:val="true"/>
        <w:widowControl/>
        <w:tabs>
          <w:tab w:val="left" w:pos="720" w:leader="none"/>
          <w:tab w:val="left" w:pos="1440" w:leader="none"/>
          <w:tab w:val="left" w:pos="2250" w:leader="none"/>
          <w:tab w:val="left" w:pos="3240" w:leader="none"/>
        </w:tabs>
        <w:rPr>
          <w:b/>
          <w:color w:val="000000"/>
          <w:sz w:val="24"/>
        </w:rPr>
      </w:pPr>
      <w:r>
        <w:rPr>
          <w:b/>
          <w:color w:val="000000"/>
          <w:sz w:val="24"/>
        </w:rPr>
      </w:r>
    </w:p>
    <w:p>
      <w:pPr>
        <w:pStyle w:val="Heading3"/>
        <w:widowControl/>
        <w:tabs>
          <w:tab w:val="left" w:pos="720" w:leader="none"/>
        </w:tabs>
        <w:spacing w:lineRule="auto" w:line="240"/>
        <w:ind w:hanging="1008" w:start="1728" w:end="0"/>
        <w:jc w:val="both"/>
        <w:rPr/>
      </w:pPr>
      <w:r>
        <w:rPr>
          <w:b w:val="false"/>
        </w:rPr>
        <w:t>10.10.1</w:t>
        <w:tab/>
        <w:t>Purpose of Interconnection Facilities</w:t>
      </w:r>
      <w:r>
        <w:fldChar w:fldCharType="begin"/>
      </w:r>
      <w:r>
        <w:rPr/>
        <w:instrText xml:space="preserve"> XE "5.11.1</w:instrText>
        <w:tab/>
        <w:instrText xml:space="preserve">Purpose of Interconnection Facilities" \f "User-Defined Index" </w:instrText>
      </w:r>
      <w:r>
        <w:rPr/>
        <w:fldChar w:fldCharType="separate"/>
      </w:r>
      <w:r>
        <w:rPr/>
      </w:r>
      <w:r>
        <w:rPr/>
        <w:fldChar w:fldCharType="end"/>
      </w:r>
      <w:r>
        <w:rPr>
          <w:b w:val="false"/>
        </w:rPr>
        <w:t xml:space="preserve">.  Except as may be required by Applicable Laws or Regulations, or as otherwise agreed to among the Parties, the Interconnection Facilities shall be dedicated to the </w:t>
      </w:r>
      <w:r>
        <w:rPr>
          <w:b w:val="false"/>
          <w:strike/>
        </w:rPr>
        <w:t>sole purpose of interconnecting the Facility to the Transmission System</w:t>
      </w:r>
      <w:r>
        <w:rPr>
          <w:b w:val="false"/>
        </w:rPr>
        <w:t xml:space="preserve"> </w:t>
      </w:r>
      <w:r>
        <w:rPr>
          <w:u w:val="double"/>
        </w:rPr>
        <w:t>provision of Interconnection Service</w:t>
      </w:r>
      <w:r>
        <w:rPr>
          <w:b w:val="false"/>
        </w:rPr>
        <w:t xml:space="preserve"> and shall be used for no other purpose. </w:t>
      </w:r>
    </w:p>
    <w:p>
      <w:pPr>
        <w:pStyle w:val="Normal"/>
        <w:widowControl/>
        <w:tabs>
          <w:tab w:val="left" w:pos="720" w:leader="none"/>
          <w:tab w:val="left" w:pos="1440" w:leader="none"/>
          <w:tab w:val="left" w:pos="2250" w:leader="none"/>
          <w:tab w:val="left" w:pos="3240" w:leader="none"/>
        </w:tabs>
        <w:ind w:firstLine="720" w:end="0"/>
        <w:rPr>
          <w:b/>
          <w:color w:val="000000"/>
        </w:rPr>
      </w:pPr>
      <w:r>
        <w:rPr>
          <w:b/>
          <w:color w:val="000000"/>
        </w:rPr>
      </w:r>
    </w:p>
    <w:p>
      <w:pPr>
        <w:pStyle w:val="Heading3"/>
        <w:widowControl/>
        <w:tabs>
          <w:tab w:val="left" w:pos="720" w:leader="none"/>
        </w:tabs>
        <w:spacing w:lineRule="auto" w:line="240"/>
        <w:ind w:hanging="1008" w:start="1728" w:end="0"/>
        <w:jc w:val="both"/>
        <w:rPr/>
      </w:pPr>
      <w:r>
        <w:rPr>
          <w:b w:val="false"/>
          <w:caps/>
        </w:rPr>
        <w:t>10.10.2</w:t>
        <w:tab/>
      </w:r>
      <w:r>
        <w:rPr>
          <w:b w:val="false"/>
        </w:rPr>
        <w:t>Third Party Users</w:t>
      </w:r>
      <w:r>
        <w:fldChar w:fldCharType="begin"/>
      </w:r>
      <w:r>
        <w:rPr/>
        <w:instrText xml:space="preserve"> XE "5.11.2</w:instrText>
        <w:tab/>
        <w:instrText xml:space="preserve">Third Party Users" \f "User-Defined Index" </w:instrText>
      </w:r>
      <w:r>
        <w:rPr/>
        <w:fldChar w:fldCharType="separate"/>
      </w:r>
      <w:r>
        <w:rPr/>
      </w:r>
      <w:r>
        <w:rPr/>
        <w:fldChar w:fldCharType="end"/>
      </w:r>
      <w:r>
        <w:rPr>
          <w:b w:val="false"/>
        </w:rPr>
        <w:t>.  If required by Applicable Laws or Regulations or if the Parties mutually agree, such agreement not to be unreasonably withheld, to allow one or more third parties to use the Interconnection Facilities, or any part thereof, Generator will be entitled to compensation for the capital expenses it incurred in connection with the Interconnection Facilities based upon the pro rata use of the Interconnection Facilities by [Transmission Provider,] all third party users, and Generator, in accordance with Applicable Laws and Regulations or upon some other mutually-agreed upon methodology</w:t>
      </w:r>
      <w:r>
        <w:rPr>
          <w:b w:val="false"/>
          <w:strike/>
        </w:rPr>
        <w:t>,</w:t>
      </w:r>
      <w:r>
        <w:rPr>
          <w:b w:val="false"/>
        </w:rPr>
        <w:t>.  In addition, cost responsibility for ongoing costs, including operation and maintenance costs associated with the Interconnection Facilities, will be allocated between Generator and any third party users based upon the pro rata use of the Interconnection Facilities by [Transmission Provider,] all third party users, and Generator, in accordance with Applicable Laws and Regulations or upon some other mutually-agreed upon methodology.  If the issue of such compensation or allocation cannot be resolved through such negotiations, it shall be submitted to the FERC for resolution.</w:t>
      </w:r>
      <w:bookmarkStart w:id="47" w:name="_DV_M153"/>
      <w:bookmarkEnd w:id="47"/>
      <w:r>
        <w:rPr>
          <w:b w:val="false"/>
        </w:rPr>
        <w:tab/>
      </w:r>
      <w:r>
        <w:rPr/>
        <w:t xml:space="preserve">[NOTE </w:t>
      </w:r>
      <w:r>
        <w:rPr>
          <w:caps/>
        </w:rPr>
        <w:t>the term “Transmission Provider” appears in brackets above as it is an issue that cannot be resolved until the definitions of Transmission Interconnection Facilities and Network Upgrade Facilities are determined.  ALSO THERE IS QUESTION AS TO WHETHER THIS PROVISION SHOULD BE ADDRESSED IN THE OATT OR IN THE PHASE II PRICING NOPR.]</w:t>
      </w:r>
    </w:p>
    <w:p>
      <w:pPr>
        <w:pStyle w:val="Normal"/>
        <w:widowControl/>
        <w:ind w:hanging="720" w:start="720" w:end="0"/>
        <w:rPr>
          <w:caps/>
        </w:rPr>
      </w:pPr>
      <w:r>
        <w:rPr>
          <w:caps/>
        </w:rPr>
      </w:r>
    </w:p>
    <w:p>
      <w:pPr>
        <w:pStyle w:val="Heading3"/>
        <w:keepNext w:val="false"/>
        <w:widowControl/>
        <w:spacing w:lineRule="auto" w:line="240"/>
        <w:ind w:hanging="0" w:end="0"/>
        <w:jc w:val="start"/>
        <w:rPr/>
      </w:pPr>
      <w:r>
        <w:rPr/>
        <w:t>[BELOW SECTION SUBJECT TO ADDITIONAL REVIEW BY TOs – GENS BELIEVE IT SHOULD BE DELETED]</w:t>
      </w:r>
    </w:p>
    <w:p>
      <w:pPr>
        <w:pStyle w:val="Normal"/>
        <w:widowControl/>
        <w:rPr/>
      </w:pPr>
      <w:r>
        <w:rPr/>
      </w:r>
    </w:p>
    <w:p>
      <w:pPr>
        <w:pStyle w:val="Heading2"/>
        <w:widowControl/>
        <w:tabs>
          <w:tab w:val="left" w:pos="720" w:leader="none"/>
        </w:tabs>
        <w:ind w:hanging="720" w:start="720" w:end="0"/>
        <w:jc w:val="both"/>
        <w:rPr/>
      </w:pPr>
      <w:r>
        <w:rPr>
          <w:b w:val="false"/>
          <w:sz w:val="24"/>
        </w:rPr>
        <w:t>10.11</w:t>
        <w:tab/>
      </w:r>
      <w:r>
        <w:rPr>
          <w:b w:val="false"/>
          <w:sz w:val="24"/>
          <w:u w:val="single"/>
        </w:rPr>
        <w:t>Blackstart Operations</w:t>
      </w:r>
      <w:r>
        <w:rPr>
          <w:b w:val="false"/>
          <w:sz w:val="24"/>
        </w:rPr>
        <w:t xml:space="preserve">.  If the Facility is capable of blackstart operations, Generator will coordinate individual Facility start-up procedures consistent with ERCOT Requirements.  Any blackstart operations shall be conducted in accordance with the blackstart criteria included in the </w:t>
      </w:r>
      <w:r>
        <w:rPr>
          <w:b w:val="false"/>
          <w:strike/>
          <w:sz w:val="24"/>
        </w:rPr>
        <w:t>ERCOT Requirements and the</w:t>
      </w:r>
      <w:r>
        <w:rPr>
          <w:b w:val="false"/>
          <w:sz w:val="24"/>
        </w:rPr>
        <w:t xml:space="preserve"> Transmission Provider Blackstart Plan on file with the ISO. Notwithstanding this section, the Generator is not required to have blackstart capability by virtue of this Agreement.  If the Generator will have blackstart capability, then Generator shall provide and maintain an emergency communication system that will interface with the Transmission Provider during a blackstart condition.</w:t>
      </w:r>
    </w:p>
    <w:p>
      <w:pPr>
        <w:pStyle w:val="Normal"/>
        <w:widowControl/>
        <w:tabs>
          <w:tab w:val="left" w:pos="720" w:leader="none"/>
        </w:tabs>
        <w:ind w:hanging="720" w:start="720" w:end="0"/>
        <w:jc w:val="both"/>
        <w:rPr/>
      </w:pPr>
      <w:r>
        <w:rPr/>
        <w:t>12.1</w:t>
        <w:tab/>
      </w:r>
      <w:r>
        <w:rPr>
          <w:u w:val="single"/>
        </w:rPr>
        <w:t>Data Exchange</w:t>
      </w:r>
      <w:r>
        <w:rPr/>
        <w:t xml:space="preserve">. </w:t>
      </w:r>
      <w:r>
        <w:rPr>
          <w:b/>
        </w:rPr>
        <w:t xml:space="preserve"> </w:t>
      </w:r>
      <w:r>
        <w:rPr/>
        <w:t>The Parties will cooperate with one another in the analysis of disturbances to either the Facility or the Transmission Provider’s System by gathering and providing access to any information relating to any disturbance, including information from oscillography, protective relay targets, breaker operations and sequence of events records</w:t>
      </w:r>
      <w:r>
        <w:rPr>
          <w:b/>
        </w:rPr>
        <w:t>.</w:t>
      </w:r>
    </w:p>
    <w:p>
      <w:pPr>
        <w:pStyle w:val="Normal"/>
        <w:widowControl/>
        <w:ind w:hanging="720" w:start="720" w:end="0"/>
        <w:rPr/>
      </w:pPr>
      <w:r>
        <w:rPr/>
      </w:r>
      <w:r>
        <w:br w:type="page"/>
      </w:r>
    </w:p>
    <w:p>
      <w:pPr>
        <w:pStyle w:val="Normal"/>
        <w:widowControl/>
        <w:ind w:hanging="720" w:start="720" w:end="0"/>
        <w:jc w:val="center"/>
        <w:rPr/>
      </w:pPr>
      <w:r>
        <w:rPr>
          <w:b/>
        </w:rPr>
        <w:t xml:space="preserve">ARTICLE 11.  </w:t>
      </w:r>
      <w:r>
        <w:rPr>
          <w:b/>
          <w:caps/>
        </w:rPr>
        <w:t>Maintenance</w:t>
      </w:r>
      <w:r>
        <w:rPr>
          <w:b/>
        </w:rPr>
        <w:t xml:space="preserve">  </w:t>
      </w:r>
    </w:p>
    <w:p>
      <w:pPr>
        <w:pStyle w:val="Normal"/>
        <w:widowControl/>
        <w:ind w:hanging="720" w:start="720" w:end="0"/>
        <w:jc w:val="center"/>
        <w:rPr>
          <w:b/>
        </w:rPr>
      </w:pPr>
      <w:r>
        <w:rPr>
          <w:b/>
        </w:rPr>
      </w:r>
    </w:p>
    <w:p>
      <w:pPr>
        <w:pStyle w:val="Heading2"/>
        <w:widowControl/>
        <w:tabs>
          <w:tab w:val="left" w:pos="720" w:leader="none"/>
        </w:tabs>
        <w:ind w:hanging="720" w:start="720" w:end="0"/>
        <w:jc w:val="both"/>
        <w:rPr/>
      </w:pPr>
      <w:r>
        <w:rPr>
          <w:b w:val="false"/>
          <w:sz w:val="24"/>
        </w:rPr>
        <w:t>11.1</w:t>
        <w:tab/>
      </w:r>
      <w:r>
        <w:rPr>
          <w:b w:val="false"/>
          <w:sz w:val="24"/>
          <w:u w:val="single"/>
        </w:rPr>
        <w:t>Transmission Provider Obligations</w:t>
      </w:r>
      <w:r>
        <w:fldChar w:fldCharType="begin"/>
      </w:r>
      <w:r>
        <w:rPr/>
        <w:instrText xml:space="preserve"> XE "6.1</w:instrText>
        <w:tab/>
        <w:instrText xml:space="preserve">RTO Obligations" \f "User-Defined Index" </w:instrText>
      </w:r>
      <w:r>
        <w:rPr/>
        <w:fldChar w:fldCharType="separate"/>
      </w:r>
      <w:r>
        <w:rPr/>
      </w:r>
      <w:r>
        <w:rPr/>
        <w:fldChar w:fldCharType="end"/>
      </w:r>
      <w:r>
        <w:rPr>
          <w:b w:val="false"/>
          <w:sz w:val="24"/>
        </w:rPr>
        <w:t xml:space="preserve">. </w:t>
        <w:tab/>
        <w:t xml:space="preserve">Transmission Provider shall maintain the Transmission System and the </w:t>
      </w:r>
      <w:r>
        <w:rPr>
          <w:b w:val="false"/>
          <w:strike/>
          <w:sz w:val="24"/>
        </w:rPr>
        <w:t>Transmission Provider Interconnection Facilities</w:t>
      </w:r>
      <w:r>
        <w:rPr>
          <w:b w:val="false"/>
          <w:sz w:val="24"/>
        </w:rPr>
        <w:t xml:space="preserve"> </w:t>
      </w:r>
      <w:r>
        <w:rPr>
          <w:sz w:val="24"/>
          <w:u w:val="double"/>
        </w:rPr>
        <w:t>TIF</w:t>
      </w:r>
      <w:r>
        <w:rPr>
          <w:b w:val="false"/>
          <w:sz w:val="24"/>
        </w:rPr>
        <w:t xml:space="preserve"> </w:t>
      </w:r>
      <w:bookmarkStart w:id="48" w:name="_DV_M218"/>
      <w:bookmarkEnd w:id="48"/>
      <w:r>
        <w:rPr>
          <w:b w:val="false"/>
          <w:sz w:val="24"/>
        </w:rPr>
        <w:t>in a safe and reliable manner and in accordance with this Agreement.</w:t>
      </w:r>
    </w:p>
    <w:p>
      <w:pPr>
        <w:pStyle w:val="Normal"/>
        <w:widowControl/>
        <w:ind w:hanging="720" w:start="720" w:end="0"/>
        <w:jc w:val="both"/>
        <w:rPr>
          <w:b/>
          <w:sz w:val="24"/>
        </w:rPr>
      </w:pPr>
      <w:r>
        <w:rPr>
          <w:b/>
          <w:sz w:val="24"/>
        </w:rPr>
      </w:r>
    </w:p>
    <w:p>
      <w:pPr>
        <w:pStyle w:val="Heading2"/>
        <w:widowControl/>
        <w:tabs>
          <w:tab w:val="left" w:pos="720" w:leader="none"/>
        </w:tabs>
        <w:ind w:hanging="720" w:start="720" w:end="0"/>
        <w:jc w:val="both"/>
        <w:rPr/>
      </w:pPr>
      <w:r>
        <w:rPr>
          <w:b w:val="false"/>
          <w:sz w:val="24"/>
        </w:rPr>
        <w:t>11.2</w:t>
        <w:tab/>
      </w:r>
      <w:bookmarkStart w:id="49" w:name="_DV_M220"/>
      <w:bookmarkEnd w:id="49"/>
      <w:r>
        <w:rPr>
          <w:b w:val="false"/>
          <w:sz w:val="24"/>
          <w:u w:val="single"/>
        </w:rPr>
        <w:t>Generator Obligations</w:t>
      </w:r>
      <w:r>
        <w:fldChar w:fldCharType="begin"/>
      </w:r>
      <w:r>
        <w:rPr/>
        <w:instrText xml:space="preserve"> XE "6.2</w:instrText>
        <w:tab/>
        <w:instrText xml:space="preserve">Generator Obligations" \f "User-Defined Index" </w:instrText>
      </w:r>
      <w:r>
        <w:rPr/>
        <w:fldChar w:fldCharType="separate"/>
      </w:r>
      <w:r>
        <w:rPr/>
      </w:r>
      <w:r>
        <w:rPr/>
        <w:fldChar w:fldCharType="end"/>
      </w:r>
      <w:r>
        <w:rPr>
          <w:b w:val="false"/>
          <w:sz w:val="24"/>
        </w:rPr>
        <w:t xml:space="preserve">.  Generator shall maintain the Facility and the </w:t>
      </w:r>
      <w:r>
        <w:rPr>
          <w:b w:val="false"/>
          <w:strike/>
          <w:sz w:val="24"/>
        </w:rPr>
        <w:t>Generator Interconnection Facilities</w:t>
      </w:r>
      <w:r>
        <w:rPr>
          <w:b w:val="false"/>
          <w:sz w:val="24"/>
        </w:rPr>
        <w:t xml:space="preserve"> </w:t>
      </w:r>
      <w:r>
        <w:rPr>
          <w:sz w:val="24"/>
          <w:u w:val="double"/>
        </w:rPr>
        <w:t>GIF</w:t>
      </w:r>
      <w:r>
        <w:rPr>
          <w:b w:val="false"/>
          <w:sz w:val="24"/>
        </w:rPr>
        <w:t xml:space="preserve"> in a safe and reliable manner and in accordance with this Agreement.</w:t>
      </w:r>
    </w:p>
    <w:p>
      <w:pPr>
        <w:pStyle w:val="Normal"/>
        <w:widowControl/>
        <w:tabs>
          <w:tab w:val="left" w:pos="720" w:leader="none"/>
        </w:tabs>
        <w:jc w:val="both"/>
        <w:rPr>
          <w:b/>
          <w:sz w:val="24"/>
        </w:rPr>
      </w:pPr>
      <w:r>
        <w:rPr>
          <w:b/>
          <w:sz w:val="24"/>
        </w:rPr>
      </w:r>
    </w:p>
    <w:p>
      <w:pPr>
        <w:pStyle w:val="Heading2"/>
        <w:widowControl/>
        <w:tabs>
          <w:tab w:val="left" w:pos="720" w:leader="none"/>
        </w:tabs>
        <w:ind w:hanging="720" w:start="720" w:end="0"/>
        <w:jc w:val="both"/>
        <w:rPr/>
      </w:pPr>
      <w:r>
        <w:rPr>
          <w:b w:val="false"/>
          <w:sz w:val="24"/>
        </w:rPr>
        <w:t>11.3</w:t>
        <w:tab/>
      </w:r>
      <w:bookmarkStart w:id="50" w:name="_DV_M224"/>
      <w:bookmarkStart w:id="51" w:name="_DV_M223"/>
      <w:bookmarkStart w:id="52" w:name="_DV_M222"/>
      <w:bookmarkEnd w:id="50"/>
      <w:bookmarkEnd w:id="51"/>
      <w:bookmarkEnd w:id="52"/>
      <w:r>
        <w:rPr>
          <w:b w:val="false"/>
          <w:sz w:val="24"/>
          <w:u w:val="single"/>
        </w:rPr>
        <w:t>Coordination</w:t>
      </w:r>
      <w:r>
        <w:fldChar w:fldCharType="begin"/>
      </w:r>
      <w:r>
        <w:rPr/>
        <w:instrText xml:space="preserve"> XE "6.3</w:instrText>
        <w:tab/>
        <w:instrText xml:space="preserve">Coordination" \f "User-Defined Index" </w:instrText>
      </w:r>
      <w:r>
        <w:rPr/>
        <w:fldChar w:fldCharType="separate"/>
      </w:r>
      <w:r>
        <w:rPr/>
      </w:r>
      <w:r>
        <w:rPr/>
        <w:fldChar w:fldCharType="end"/>
      </w:r>
      <w:r>
        <w:rPr>
          <w:b w:val="false"/>
          <w:sz w:val="24"/>
        </w:rPr>
        <w:t xml:space="preserve">. The Parties shall confer regularly to coordinate the planning, scheduling and performance of preventive and corrective maintenance on the Facility and the Interconnection Facilities.  </w:t>
      </w:r>
    </w:p>
    <w:p>
      <w:pPr>
        <w:pStyle w:val="Normal"/>
        <w:widowControl/>
        <w:tabs>
          <w:tab w:val="left" w:pos="720" w:leader="none"/>
        </w:tabs>
        <w:ind w:hanging="720" w:start="720" w:end="0"/>
        <w:jc w:val="both"/>
        <w:rPr>
          <w:b/>
          <w:sz w:val="24"/>
        </w:rPr>
      </w:pPr>
      <w:r>
        <w:rPr>
          <w:b/>
          <w:sz w:val="24"/>
        </w:rPr>
      </w:r>
    </w:p>
    <w:p>
      <w:pPr>
        <w:pStyle w:val="Heading2"/>
        <w:widowControl/>
        <w:tabs>
          <w:tab w:val="left" w:pos="720" w:leader="none"/>
        </w:tabs>
        <w:ind w:hanging="720" w:start="720" w:end="0"/>
        <w:jc w:val="both"/>
        <w:rPr/>
      </w:pPr>
      <w:r>
        <w:rPr>
          <w:b w:val="false"/>
          <w:sz w:val="24"/>
        </w:rPr>
        <w:t>11.4</w:t>
        <w:tab/>
      </w:r>
      <w:r>
        <w:rPr>
          <w:b w:val="false"/>
          <w:sz w:val="24"/>
          <w:u w:val="single"/>
        </w:rPr>
        <w:t>Secondary Systems</w:t>
      </w:r>
      <w:r>
        <w:fldChar w:fldCharType="begin"/>
      </w:r>
      <w:r>
        <w:rPr/>
        <w:instrText xml:space="preserve"> XE "6.6</w:instrText>
        <w:tab/>
        <w:instrText xml:space="preserve">Secondary Systems" \f "User-Defined Index" </w:instrText>
      </w:r>
      <w:r>
        <w:rPr/>
        <w:fldChar w:fldCharType="separate"/>
      </w:r>
      <w:r>
        <w:rPr/>
      </w:r>
      <w:r>
        <w:rPr/>
        <w:fldChar w:fldCharType="end"/>
      </w:r>
      <w:r>
        <w:rPr>
          <w:b w:val="false"/>
          <w:sz w:val="24"/>
        </w:rPr>
        <w:t>.  Each Party shall cooperate with the other in the inspection, maintenance, and testing of control or power circuits that operate below 600 volts, AC or DC, including, but not limited to, any hardware, control or protective devices, cables, conductors, electric raceways, secondary equipment panels, transducers, batteries, chargers, and voltage and current transformers that directly affect the operation of a Party's facilities and equipment which may reasonably be expected to impact the other Party.  Each Party shall provide advance notice to the other Party before undertaking any work on such circuits, especially on electrical circuits involving circuit breaker trip and close contacts, current transformers, or potential transformers.</w:t>
      </w:r>
    </w:p>
    <w:p>
      <w:pPr>
        <w:pStyle w:val="Normal"/>
        <w:widowControl/>
        <w:ind w:hanging="720" w:start="720" w:end="0"/>
        <w:rPr>
          <w:b/>
          <w:sz w:val="24"/>
        </w:rPr>
      </w:pPr>
      <w:r>
        <w:rPr>
          <w:b/>
          <w:sz w:val="24"/>
        </w:rPr>
      </w:r>
    </w:p>
    <w:p>
      <w:pPr>
        <w:pStyle w:val="Heading2"/>
        <w:widowControl/>
        <w:tabs>
          <w:tab w:val="left" w:pos="720" w:leader="none"/>
        </w:tabs>
        <w:ind w:hanging="720" w:start="720" w:end="0"/>
        <w:jc w:val="both"/>
        <w:rPr/>
      </w:pPr>
      <w:r>
        <w:rPr>
          <w:b w:val="false"/>
          <w:color w:val="000000"/>
          <w:sz w:val="24"/>
        </w:rPr>
        <w:t>11.5</w:t>
        <w:tab/>
      </w:r>
      <w:r>
        <w:rPr>
          <w:b w:val="false"/>
          <w:color w:val="000000"/>
          <w:sz w:val="24"/>
          <w:u w:val="single"/>
        </w:rPr>
        <w:t>Operating and Maintenance Expenses</w:t>
      </w:r>
      <w:r>
        <w:rPr>
          <w:b w:val="false"/>
          <w:color w:val="000000"/>
          <w:sz w:val="24"/>
        </w:rPr>
        <w:t xml:space="preserve">. </w:t>
      </w:r>
      <w:r>
        <w:rPr>
          <w:b w:val="false"/>
          <w:strike/>
          <w:color w:val="000000"/>
          <w:sz w:val="24"/>
        </w:rPr>
        <w:t>Subject to the provisions herein addressing the use of facilities by others, and except for operations and maintenance expenses associated with modifications made for providing interconnection or transmission service to a third party and such third party pays for such expenses</w:t>
      </w:r>
      <w:r>
        <w:rPr>
          <w:b w:val="false"/>
          <w:color w:val="000000"/>
          <w:sz w:val="24"/>
        </w:rPr>
        <w:t xml:space="preserve"> </w:t>
      </w:r>
      <w:r>
        <w:rPr>
          <w:color w:val="000000"/>
          <w:sz w:val="24"/>
          <w:u w:val="double"/>
        </w:rPr>
        <w:t>Except as provided in §§5.15.3 and 10.10.2</w:t>
      </w:r>
      <w:r>
        <w:rPr>
          <w:b w:val="false"/>
          <w:color w:val="000000"/>
          <w:sz w:val="24"/>
        </w:rPr>
        <w:t>, Generator shall be responsible for all reasonable [and actual] [TOs and SOME GENERATORS PROPOSE DELETION OF “and actual”] expenses as determined by FERC, including overheads, associated with: (1) owning, operating, maintaining, repairing, and replacing GIF; and (2) Transmission Provider owning, operating, maintaining, repairing, and replacing Transmission Provider’s Interconnection Facilities.</w:t>
      </w:r>
    </w:p>
    <w:p>
      <w:pPr>
        <w:pStyle w:val="Normal"/>
        <w:widowControl/>
        <w:ind w:hanging="720" w:start="720" w:end="0"/>
        <w:rPr>
          <w:b/>
          <w:color w:val="000000"/>
          <w:sz w:val="24"/>
        </w:rPr>
      </w:pPr>
      <w:r>
        <w:rPr>
          <w:b/>
          <w:color w:val="000000"/>
          <w:sz w:val="24"/>
        </w:rPr>
      </w:r>
    </w:p>
    <w:p>
      <w:pPr>
        <w:pStyle w:val="Normal"/>
        <w:keepNext w:val="true"/>
        <w:widowControl/>
        <w:ind w:hanging="720" w:start="720" w:end="0"/>
        <w:rPr/>
      </w:pPr>
      <w:r>
        <w:rPr/>
      </w:r>
    </w:p>
    <w:p>
      <w:pPr>
        <w:pStyle w:val="BodyText2"/>
        <w:widowControl/>
        <w:tabs>
          <w:tab w:val="clear" w:pos="1440"/>
          <w:tab w:val="clear" w:pos="2160"/>
          <w:tab w:val="left" w:pos="0" w:leader="none"/>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BodyText2"/>
        <w:tabs>
          <w:tab w:val="clear" w:pos="1440"/>
          <w:tab w:val="clear" w:pos="2160"/>
          <w:tab w:val="left" w:pos="-1440" w:leader="none"/>
          <w:tab w:val="left" w:pos="-720" w:leader="none"/>
          <w:tab w:val="left" w:pos="0" w:leader="none"/>
          <w:tab w:val="left" w:pos="720" w:leader="none"/>
          <w:tab w:val="left" w:pos="1800" w:leader="none"/>
        </w:tabs>
        <w:rPr/>
      </w:pPr>
      <w:r>
        <w:rPr/>
      </w:r>
    </w:p>
    <w:p>
      <w:pPr>
        <w:pStyle w:val="Normal"/>
        <w:keepNext w:val="true"/>
        <w:widowControl/>
        <w:ind w:hanging="720" w:start="720" w:end="0"/>
        <w:rPr/>
      </w:pPr>
      <w:r>
        <w:rPr/>
      </w:r>
    </w:p>
    <w:p>
      <w:pPr>
        <w:pStyle w:val="Normal"/>
        <w:widowControl/>
        <w:rPr/>
      </w:pPr>
      <w:r>
        <w:rPr/>
      </w:r>
    </w:p>
    <w:p>
      <w:pPr>
        <w:pStyle w:val="Normal"/>
        <w:widowControl/>
        <w:tabs>
          <w:tab w:val="clear" w:pos="720"/>
          <w:tab w:val="left" w:pos="-144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3"/>
        <w:widowControl/>
        <w:spacing w:lineRule="auto" w:line="240"/>
        <w:rPr/>
      </w:pPr>
      <w:r>
        <w:rPr/>
      </w:r>
    </w:p>
    <w:p>
      <w:pPr>
        <w:pStyle w:val="Heading3"/>
        <w:widowControl/>
        <w:spacing w:lineRule="auto" w:line="240"/>
        <w:rPr/>
      </w:pPr>
      <w:r>
        <w:rPr/>
        <w:t xml:space="preserve"> </w:t>
      </w:r>
      <w:r>
        <w:br w:type="page"/>
      </w:r>
    </w:p>
    <w:p>
      <w:pPr>
        <w:pStyle w:val="Heading3"/>
        <w:widowControl/>
        <w:spacing w:lineRule="auto" w:line="240"/>
        <w:rPr/>
      </w:pPr>
      <w:r>
        <w:rPr/>
        <w:t xml:space="preserve">ARTICLE 13.  </w:t>
      </w:r>
      <w:r>
        <w:rPr>
          <w:caps/>
        </w:rPr>
        <w:t>Performance Obligation</w:t>
      </w:r>
    </w:p>
    <w:p>
      <w:pPr>
        <w:pStyle w:val="Normal"/>
        <w:widowControl/>
        <w:rPr>
          <w:caps/>
        </w:rPr>
      </w:pPr>
      <w:r>
        <w:rPr>
          <w:caps/>
        </w:rPr>
      </w:r>
    </w:p>
    <w:p>
      <w:pPr>
        <w:pStyle w:val="DeltaViewTableHeading"/>
        <w:widowControl/>
        <w:spacing w:before="0" w:after="0"/>
        <w:rPr>
          <w:rFonts w:ascii="Times New Roman" w:hAnsi="Times New Roman" w:cs="Times New Roman"/>
        </w:rPr>
      </w:pPr>
      <w:r>
        <w:rPr>
          <w:rFonts w:cs="Times New Roman" w:ascii="Times New Roman" w:hAnsi="Times New Roman"/>
        </w:rPr>
      </w:r>
    </w:p>
    <w:p>
      <w:pPr>
        <w:pStyle w:val="BodyText3"/>
        <w:widowControl/>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240"/>
        <w:rPr/>
      </w:pPr>
      <w:r>
        <w:rPr/>
        <w:t xml:space="preserve"> </w:t>
      </w:r>
      <w:r>
        <w:rPr/>
        <w:t>[</w:t>
      </w:r>
      <w:r>
        <w:rPr>
          <w:rFonts w:eastAsia="Symbol" w:cs="Symbol" w:ascii="Symbol" w:hAnsi="Symbol"/>
        </w:rPr>
        <w:sym w:font="Symbol" w:char="f0b7"/>
      </w:r>
      <w:r>
        <w:rPr/>
        <w:t xml:space="preserve"> Interconnection Facilities/Direct Connection – Utilize FERC NOPR Definition (TBD)]</w:t>
      </w:r>
    </w:p>
    <w:p>
      <w:pPr>
        <w:pStyle w:val="Normal"/>
        <w:widowControl/>
        <w:jc w:val="both"/>
        <w:rPr/>
      </w:pPr>
      <w:r>
        <w:rPr/>
      </w:r>
    </w:p>
    <w:p>
      <w:pPr>
        <w:pStyle w:val="Normal"/>
        <w:widowControl/>
        <w:jc w:val="both"/>
        <w:rPr>
          <w:b/>
        </w:rPr>
      </w:pPr>
      <w:r>
        <w:rPr>
          <w:b/>
        </w:rPr>
      </w:r>
    </w:p>
    <w:p>
      <w:pPr>
        <w:pStyle w:val="Normal"/>
        <w:widowControl/>
        <w:tabs>
          <w:tab w:val="left" w:pos="720" w:leader="none"/>
        </w:tabs>
        <w:ind w:hanging="720" w:start="720" w:end="0"/>
        <w:jc w:val="both"/>
        <w:rPr>
          <w:b/>
        </w:rPr>
      </w:pPr>
      <w:r>
        <w:rPr/>
        <w:t>13.1</w:t>
        <w:tab/>
      </w:r>
      <w:r>
        <w:rPr>
          <w:strike/>
          <w:u w:val="single"/>
        </w:rPr>
        <w:t>Generator Interconnection Facilities</w:t>
      </w:r>
      <w:r>
        <w:rPr>
          <w:u w:val="single"/>
        </w:rPr>
        <w:t xml:space="preserve"> </w:t>
      </w:r>
      <w:r>
        <w:rPr>
          <w:b/>
          <w:u w:val="double"/>
        </w:rPr>
        <w:t>GIF</w:t>
      </w:r>
      <w:r>
        <w:rPr/>
        <w:t>.</w:t>
      </w:r>
      <w:r>
        <w:rPr>
          <w:b/>
        </w:rPr>
        <w:t xml:space="preserve">  </w:t>
      </w:r>
      <w:r>
        <w:rPr/>
        <w:t xml:space="preserve">Generator shall design, procure, construct, install, own and/or control the </w:t>
      </w:r>
      <w:r>
        <w:rPr>
          <w:strike/>
        </w:rPr>
        <w:t>Generator Interconnection Facilities</w:t>
      </w:r>
      <w:r>
        <w:rPr/>
        <w:t xml:space="preserve"> </w:t>
      </w:r>
      <w:r>
        <w:rPr>
          <w:b/>
          <w:u w:val="double"/>
        </w:rPr>
        <w:t>GIF</w:t>
      </w:r>
      <w:r>
        <w:rPr/>
        <w:t xml:space="preserve"> described in Appendix ___ at its sole expense.</w:t>
      </w:r>
    </w:p>
    <w:p>
      <w:pPr>
        <w:pStyle w:val="Normal"/>
        <w:widowControl/>
        <w:jc w:val="both"/>
        <w:rPr>
          <w:b/>
        </w:rPr>
      </w:pPr>
      <w:r>
        <w:rPr>
          <w:b/>
        </w:rPr>
      </w:r>
    </w:p>
    <w:p>
      <w:pPr>
        <w:pStyle w:val="Normal"/>
        <w:widowControl/>
        <w:tabs>
          <w:tab w:val="left" w:pos="720" w:leader="none"/>
        </w:tabs>
        <w:ind w:hanging="720" w:start="720" w:end="0"/>
        <w:jc w:val="both"/>
        <w:rPr>
          <w:b/>
        </w:rPr>
      </w:pPr>
      <w:r>
        <w:rPr/>
        <w:t>13.2</w:t>
        <w:tab/>
      </w:r>
      <w:r>
        <w:rPr>
          <w:strike/>
          <w:u w:val="single"/>
        </w:rPr>
        <w:t>Transmission Provider Interconnection Facilities</w:t>
      </w:r>
      <w:r>
        <w:rPr>
          <w:u w:val="single"/>
        </w:rPr>
        <w:t xml:space="preserve"> </w:t>
      </w:r>
      <w:r>
        <w:rPr>
          <w:b/>
          <w:u w:val="double"/>
        </w:rPr>
        <w:t>TIF</w:t>
      </w:r>
      <w:r>
        <w:rPr/>
        <w:t>.  Transmission Owner shall design, procure, construct, install, own and/or control the Transmission Owner Interconnection Facilities described in Appendix ___ at the sole expense of the Generator.</w:t>
      </w:r>
    </w:p>
    <w:p>
      <w:pPr>
        <w:pStyle w:val="Normal"/>
        <w:widowControl/>
        <w:jc w:val="both"/>
        <w:rPr>
          <w:b/>
        </w:rPr>
      </w:pPr>
      <w:r>
        <w:rPr>
          <w:b/>
        </w:rPr>
      </w:r>
    </w:p>
    <w:p>
      <w:pPr>
        <w:pStyle w:val="Normal"/>
        <w:widowControl/>
        <w:tabs>
          <w:tab w:val="left" w:pos="720" w:leader="none"/>
        </w:tabs>
        <w:ind w:hanging="720" w:start="720" w:end="0"/>
        <w:jc w:val="both"/>
        <w:rPr>
          <w:b/>
        </w:rPr>
      </w:pPr>
      <w:r>
        <w:rPr/>
        <w:t>13.3</w:t>
        <w:tab/>
      </w:r>
      <w:r>
        <w:rPr>
          <w:u w:val="single"/>
        </w:rPr>
        <w:t>Transmission Provider Network Facilities</w:t>
      </w:r>
      <w:r>
        <w:rPr/>
        <w:t>.  Transmission Owner shall design, procure, construct, install, and own the Network Facilities described in Appendix ___ , the cost of  which shall be [</w:t>
      </w:r>
      <w:r>
        <w:rPr>
          <w:i/>
        </w:rPr>
        <w:t>solely</w:t>
      </w:r>
      <w:r>
        <w:rPr/>
        <w:t xml:space="preserve"> </w:t>
      </w:r>
      <w:r>
        <w:rPr>
          <w:i/>
        </w:rPr>
        <w:t>funded by</w:t>
      </w:r>
      <w:r>
        <w:rPr/>
        <w:t>] the Generator, subject to Section 13.4.</w:t>
      </w:r>
    </w:p>
    <w:p>
      <w:pPr>
        <w:pStyle w:val="Normal"/>
        <w:widowControl/>
        <w:jc w:val="both"/>
        <w:rPr>
          <w:b/>
        </w:rPr>
      </w:pPr>
      <w:r>
        <w:rPr>
          <w:b/>
        </w:rPr>
      </w:r>
    </w:p>
    <w:p>
      <w:pPr>
        <w:pStyle w:val="Normal"/>
        <w:widowControl/>
        <w:jc w:val="both"/>
        <w:rPr>
          <w:b/>
        </w:rPr>
      </w:pPr>
      <w:r>
        <w:rPr>
          <w:b/>
        </w:rPr>
        <w:t>[TO ALTERNATIVE FOR SECTION 13.4:]</w:t>
      </w:r>
    </w:p>
    <w:p>
      <w:pPr>
        <w:pStyle w:val="Normal"/>
        <w:widowControl/>
        <w:tabs>
          <w:tab w:val="left" w:pos="720" w:leader="none"/>
        </w:tabs>
        <w:ind w:hanging="720" w:start="720" w:end="0"/>
        <w:jc w:val="both"/>
        <w:rPr/>
      </w:pPr>
      <w:r>
        <w:rPr/>
        <w:t>13.4</w:t>
        <w:tab/>
      </w:r>
      <w:r>
        <w:rPr>
          <w:u w:val="single"/>
        </w:rPr>
        <w:t>Transmission Credits</w:t>
      </w:r>
      <w:r>
        <w:rPr/>
        <w:t>. The extent to which Generator is entitled to a credit for any payments made by the Generator for Network Upgrades shall be subject to the outcome of the Commission's determination in its upcoming rulemaking proceeding with respect to Generator’s cost responsibility for such facilities, or any substitute Commission proceeding.  However, if FERC ultimately approves credits for generators, any such credit must be conditioned on the ability of the Transmission Provider to recover the cost associated therewith from its customers.</w:t>
      </w:r>
    </w:p>
    <w:p>
      <w:pPr>
        <w:pStyle w:val="BodyText3"/>
        <w:keepNext w:val="true"/>
        <w:widowControl/>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240"/>
        <w:rPr/>
      </w:pPr>
      <w:r>
        <w:rPr/>
      </w:r>
    </w:p>
    <w:p>
      <w:pPr>
        <w:pStyle w:val="Normal"/>
        <w:widowControl/>
        <w:numPr>
          <w:ilvl w:val="0"/>
          <w:numId w:val="7"/>
        </w:numPr>
        <w:tabs>
          <w:tab w:val="clear" w:pos="720"/>
          <w:tab w:val="left" w:pos="0" w:leader="none"/>
        </w:tabs>
        <w:ind w:hanging="0" w:start="0" w:end="0"/>
        <w:jc w:val="both"/>
        <w:rPr>
          <w:b/>
          <w:caps/>
        </w:rPr>
      </w:pPr>
      <w:r>
        <w:rPr>
          <w:b/>
          <w:caps/>
        </w:rPr>
        <w:t>[TDUs believe that the inclusion of costs, recovery of costs, and credits in this article should be subject to FERC determination in the cost responsibility and pricing NOPR.]</w:t>
      </w:r>
    </w:p>
    <w:p>
      <w:pPr>
        <w:pStyle w:val="Normal"/>
        <w:widowControl/>
        <w:jc w:val="both"/>
        <w:rPr>
          <w:b/>
          <w:caps/>
          <w:u w:val="single"/>
        </w:rPr>
      </w:pPr>
      <w:r>
        <w:rPr>
          <w:b/>
          <w:caps/>
          <w:u w:val="single"/>
        </w:rPr>
      </w:r>
    </w:p>
    <w:p>
      <w:pPr>
        <w:pStyle w:val="BodyText3"/>
        <w:widowControl/>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240"/>
        <w:ind w:firstLine="720" w:end="0"/>
        <w:rPr/>
      </w:pPr>
      <w:r>
        <w:rPr/>
        <w:t>[GENERATOR ALTERNATIVE LANGUAGE:]</w:t>
      </w:r>
    </w:p>
    <w:p>
      <w:pPr>
        <w:pStyle w:val="BodyText3"/>
        <w:widowControl/>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240"/>
        <w:ind w:hanging="720" w:start="1440" w:end="0"/>
        <w:rPr/>
      </w:pPr>
      <w:r>
        <w:rPr/>
      </w:r>
    </w:p>
    <w:p>
      <w:pPr>
        <w:pStyle w:val="Normal"/>
        <w:widowControl/>
        <w:tabs>
          <w:tab w:val="left" w:pos="720" w:leader="none"/>
        </w:tabs>
        <w:ind w:hanging="720" w:start="1440" w:end="0"/>
        <w:jc w:val="both"/>
        <w:rPr>
          <w:b/>
        </w:rPr>
      </w:pPr>
      <w:r>
        <w:rPr/>
        <w:tab/>
        <w:t xml:space="preserve">Generator is entitled to a credit, equal to the total amount paid to Transmission Provider for Network Facilities paid for by Generator and not otherwise refunded to Generator against the cost of any transmission service taken either by the Generator or its </w:t>
      </w:r>
      <w:r>
        <w:rPr>
          <w:strike/>
        </w:rPr>
        <w:t>customer</w:t>
      </w:r>
      <w:r>
        <w:rPr/>
        <w:t xml:space="preserve"> </w:t>
      </w:r>
      <w:r>
        <w:rPr>
          <w:b/>
          <w:u w:val="double"/>
        </w:rPr>
        <w:t>assignee</w:t>
      </w:r>
      <w:r>
        <w:rPr/>
        <w:t xml:space="preserve"> pursuant to the Transmission Provider’s OATT.  Such credit shall include a time value of money component calculated from the date of any payment for </w:t>
      </w:r>
      <w:r>
        <w:rPr>
          <w:strike/>
        </w:rPr>
        <w:t>Interconnection System</w:t>
      </w:r>
      <w:r>
        <w:rPr/>
        <w:t xml:space="preserve"> </w:t>
      </w:r>
      <w:r>
        <w:rPr>
          <w:b/>
          <w:u w:val="double"/>
        </w:rPr>
        <w:t>Network</w:t>
      </w:r>
      <w:r>
        <w:rPr/>
        <w:t xml:space="preserve"> Upgrades through the date on which the Generator receives a credit against such payment pursuant to this subsection.  Generator may</w:t>
      </w:r>
      <w:r>
        <w:rPr>
          <w:color w:val="000000"/>
        </w:rPr>
        <w:t xml:space="preserve"> </w:t>
      </w:r>
      <w:r>
        <w:rPr/>
        <w:t xml:space="preserve">assign such credit to any person.  At the request of the entity that is entitled to such credit, Transmission Provider shall provide a credit against charges, on a dollar-for-dollar basis, in an aggregate amount equal to the cost of all Network Facilities, including any tax gross-up or other tax-related payments, if any, paid </w:t>
      </w:r>
      <w:r>
        <w:rPr>
          <w:strike/>
        </w:rPr>
        <w:t>for</w:t>
      </w:r>
      <w:r>
        <w:rPr/>
        <w:t xml:space="preserve"> by Generator. The rights to which Generator is entitled hereunder shall have no expiration date.  Any such credits shall be separately identified by Transmission Provider and applied monthly against charges due Transmission Provider, or paid directly to Generator at Generator’s option in the event that no charges are due Transmission Provider from Generator for such month </w:t>
      </w:r>
      <w:r>
        <w:rPr>
          <w:strike/>
        </w:rPr>
        <w:t xml:space="preserve">either because </w:t>
      </w:r>
      <w:r>
        <w:rPr>
          <w:b/>
          <w:u w:val="double"/>
        </w:rPr>
        <w:t>for any reason, including without limitation, because:</w:t>
      </w:r>
      <w:r>
        <w:rPr/>
        <w:t xml:space="preserve"> (i) Generator has not entered into a transmission service agreement with Transmission Provider, or (ii) the total amount of credits due Generator for the month exceeds charges due Transmission Provider from Generator under an applicable transmission service agreement.</w:t>
      </w:r>
    </w:p>
    <w:p>
      <w:pPr>
        <w:pStyle w:val="Normal"/>
        <w:widowControl/>
        <w:rPr>
          <w:b/>
        </w:rPr>
      </w:pPr>
      <w:r>
        <w:rPr>
          <w:b/>
        </w:rPr>
      </w:r>
    </w:p>
    <w:p>
      <w:pPr>
        <w:pStyle w:val="Normal"/>
        <w:widowControl/>
        <w:tabs>
          <w:tab w:val="left" w:pos="720" w:leader="none"/>
        </w:tabs>
        <w:ind w:hanging="720" w:start="1440" w:end="0"/>
        <w:jc w:val="both"/>
        <w:rPr/>
      </w:pPr>
      <w:r>
        <w:rPr/>
        <w:tab/>
        <w:t xml:space="preserve">Notwithstanding any other provision of this Agreement, nothing herein shall be construed as relinquishing or foreclosing any rights, including but not limited to firm transmission rights, capacity rights, transmission congestion rights, or transmission credits, that the Generator, shall be entitled to, now or in the future under any other agreement or tariff as a result of, or otherwise associated with, the transmission capacity, if any, created by the </w:t>
      </w:r>
      <w:r>
        <w:rPr>
          <w:strike/>
        </w:rPr>
        <w:t>Interconnection System</w:t>
      </w:r>
      <w:r>
        <w:rPr/>
        <w:t xml:space="preserve"> </w:t>
      </w:r>
      <w:r>
        <w:rPr>
          <w:b/>
          <w:u w:val="double"/>
        </w:rPr>
        <w:t>Network</w:t>
      </w:r>
      <w:r>
        <w:rPr/>
        <w:t xml:space="preserve"> Upgrades.  </w:t>
      </w:r>
    </w:p>
    <w:p>
      <w:pPr>
        <w:pStyle w:val="Normal"/>
        <w:widowControl/>
        <w:ind w:hanging="720" w:start="1440" w:end="0"/>
        <w:rPr/>
      </w:pPr>
      <w:r>
        <w:rPr/>
      </w:r>
    </w:p>
    <w:p>
      <w:pPr>
        <w:pStyle w:val="Normal"/>
        <w:widowControl/>
        <w:ind w:start="1440" w:end="0"/>
        <w:jc w:val="both"/>
        <w:rPr/>
      </w:pPr>
      <w:r>
        <w:rPr/>
        <w:t xml:space="preserve">If the FERC determines that any costs associated with the design, engineering, construction, procurement, or installation of any of the Interconnection Facilities or </w:t>
      </w:r>
      <w:r>
        <w:rPr>
          <w:strike/>
        </w:rPr>
        <w:t>Interconnection System</w:t>
      </w:r>
      <w:r>
        <w:rPr/>
        <w:t xml:space="preserve"> </w:t>
      </w:r>
      <w:r>
        <w:rPr>
          <w:b/>
          <w:u w:val="double"/>
        </w:rPr>
        <w:t>Network</w:t>
      </w:r>
      <w:r>
        <w:rPr/>
        <w:t xml:space="preserve"> Upgrades paid for by Generator pursuant to this Agreement should not be directly assigned to Generator, Transmission Provider will refund such costs to Generator in accordance with applicable FERC requirements. </w:t>
      </w:r>
    </w:p>
    <w:p>
      <w:pPr>
        <w:pStyle w:val="Normal"/>
        <w:widowControl/>
        <w:jc w:val="both"/>
        <w:rPr/>
      </w:pPr>
      <w:r>
        <w:rPr/>
      </w:r>
    </w:p>
    <w:p>
      <w:pPr>
        <w:pStyle w:val="Normal"/>
        <w:widowControl/>
        <w:jc w:val="both"/>
        <w:rPr>
          <w:b/>
        </w:rPr>
      </w:pPr>
      <w:r>
        <w:rPr>
          <w:b/>
        </w:rPr>
        <w:t>[GENERATOR ALTERNATIVE:]</w:t>
      </w:r>
    </w:p>
    <w:p>
      <w:pPr>
        <w:pStyle w:val="Normal"/>
        <w:widowControl/>
        <w:tabs>
          <w:tab w:val="left" w:pos="720" w:leader="none"/>
        </w:tabs>
        <w:ind w:hanging="720" w:start="720" w:end="0"/>
        <w:jc w:val="both"/>
        <w:rPr/>
      </w:pPr>
      <w:r>
        <w:rPr/>
        <w:t>13.5</w:t>
        <w:tab/>
      </w:r>
      <w:r>
        <w:rPr>
          <w:u w:val="single"/>
        </w:rPr>
        <w:t>Financial Security Arrangements.</w:t>
      </w:r>
      <w:r>
        <w:rPr/>
        <w:t xml:space="preserve"> </w:t>
      </w:r>
    </w:p>
    <w:p>
      <w:pPr>
        <w:pStyle w:val="Normal"/>
        <w:widowControl/>
        <w:ind w:start="720" w:end="0"/>
        <w:jc w:val="both"/>
        <w:rPr/>
      </w:pPr>
      <w:r>
        <w:rPr/>
      </w:r>
    </w:p>
    <w:p>
      <w:pPr>
        <w:pStyle w:val="Normal"/>
        <w:widowControl/>
        <w:tabs>
          <w:tab w:val="left" w:pos="720" w:leader="none"/>
        </w:tabs>
        <w:ind w:hanging="720" w:start="1440" w:end="0"/>
        <w:jc w:val="both"/>
        <w:rPr/>
      </w:pPr>
      <w:r>
        <w:rPr/>
        <w:t>13.5.1</w:t>
        <w:tab/>
        <w:t>Within thirty days after the Effective Date of this Agreement, Generator shall provide Transmission Provider, at Generator’s option, a guarantee, a surety bond, letter of credit or other form of security that is reasonably acceptable to Transmission Provider and is consistent with the Uniform Commercial Code of the jurisdiction identified in Section 23.3.  Such security for payment shall be in an amount sufficient to cover the costs for constructing, procuring and installing the Network Upgrades and shall be reduced on a dollar-for-dollar basis for payments made to Transmission Provider under this Agreement during its term.  In addition:</w:t>
      </w:r>
    </w:p>
    <w:p>
      <w:pPr>
        <w:pStyle w:val="Normal"/>
        <w:widowControl/>
        <w:ind w:hanging="720" w:start="1440" w:end="0"/>
        <w:jc w:val="both"/>
        <w:rPr/>
      </w:pPr>
      <w:r>
        <w:rPr/>
      </w:r>
    </w:p>
    <w:p>
      <w:pPr>
        <w:pStyle w:val="Normal"/>
        <w:widowControl/>
        <w:ind w:hanging="900" w:start="2340" w:end="0"/>
        <w:jc w:val="both"/>
        <w:rPr/>
      </w:pPr>
      <w:r>
        <w:rPr/>
        <w:t xml:space="preserve">13.5.1.1  The guarantee must be made by an entity that meets the creditworthiness requirements of Transmission Provider, and contain terms and conditions that guarantee payment of any amount that may be due from Generator, up to an agreed-to maximum amount. </w:t>
      </w:r>
    </w:p>
    <w:p>
      <w:pPr>
        <w:pStyle w:val="Normal"/>
        <w:widowControl/>
        <w:ind w:start="720" w:end="0"/>
        <w:rPr/>
      </w:pPr>
      <w:r>
        <w:rPr/>
      </w:r>
    </w:p>
    <w:p>
      <w:pPr>
        <w:pStyle w:val="Normal"/>
        <w:widowControl/>
        <w:ind w:hanging="900" w:start="2340" w:end="0"/>
        <w:jc w:val="both"/>
        <w:rPr/>
      </w:pPr>
      <w:r>
        <w:rPr/>
        <w:t xml:space="preserve">13.5.1.2 The letter of credit must be issued by a bank reasonably acceptable to Transmission Provider and must specify a reasonable expiration date.  </w:t>
      </w:r>
    </w:p>
    <w:p>
      <w:pPr>
        <w:pStyle w:val="Normal"/>
        <w:widowControl/>
        <w:ind w:start="720" w:end="0"/>
        <w:rPr/>
      </w:pPr>
      <w:r>
        <w:rPr/>
      </w:r>
    </w:p>
    <w:p>
      <w:pPr>
        <w:pStyle w:val="Normal"/>
        <w:widowControl/>
        <w:ind w:hanging="900" w:start="2340" w:end="0"/>
        <w:jc w:val="both"/>
        <w:rPr/>
      </w:pPr>
      <w:r>
        <w:rPr/>
        <w:t xml:space="preserve">13.5.1.3  The surety bond must be issued by an insurer reasonably acceptable to Transmission Provider and must specify a reasonable expiration date. </w:t>
      </w:r>
    </w:p>
    <w:p>
      <w:pPr>
        <w:pStyle w:val="Normal"/>
        <w:widowControl/>
        <w:ind w:hanging="720" w:start="720" w:end="0"/>
        <w:rPr/>
      </w:pPr>
      <w:r>
        <w:rPr/>
      </w:r>
    </w:p>
    <w:p>
      <w:pPr>
        <w:pStyle w:val="Normal"/>
        <w:widowControl/>
        <w:ind w:hanging="720" w:start="720" w:end="0"/>
        <w:rPr>
          <w:b/>
        </w:rPr>
      </w:pPr>
      <w:r>
        <w:rPr>
          <w:b/>
        </w:rPr>
        <w:t>[TO ALTERNATIVE:]</w:t>
      </w:r>
    </w:p>
    <w:p>
      <w:pPr>
        <w:pStyle w:val="Normal"/>
        <w:widowControl/>
        <w:tabs>
          <w:tab w:val="left" w:pos="720" w:leader="none"/>
        </w:tabs>
        <w:ind w:hanging="720" w:start="720" w:end="0"/>
        <w:jc w:val="both"/>
        <w:rPr/>
      </w:pPr>
      <w:r>
        <w:rPr/>
        <w:t>13.6</w:t>
        <w:tab/>
      </w:r>
      <w:r>
        <w:rPr>
          <w:u w:val="single"/>
        </w:rPr>
        <w:t>Security for on-going payment obligation (reciprocal</w:t>
      </w:r>
      <w:r>
        <w:rPr/>
        <w:t xml:space="preserve">).  Within thirty days after the execution of this Agreement, Generator shall provide Transmission Provider at the option of the Transmission Provider, a letter of credit, a guarantee, a surety bond, or other form of security that is reasonably acceptable to Transmission Provider.  Such security for payment shall be in an amount sufficient to satisfy Generator’s obligation to pay for the construction, procurement, and installation of the </w:t>
      </w:r>
      <w:r>
        <w:rPr>
          <w:strike/>
        </w:rPr>
        <w:t>Transmission Provider Interconnection Facilities and the Interconnection System</w:t>
      </w:r>
      <w:r>
        <w:rPr/>
        <w:t xml:space="preserve"> </w:t>
      </w:r>
      <w:r>
        <w:rPr>
          <w:b/>
          <w:u w:val="double"/>
        </w:rPr>
        <w:t>TIF and the Network</w:t>
      </w:r>
      <w:r>
        <w:rPr/>
        <w:t xml:space="preserve"> Upgrades and shall be reduced on a dollar-for-dollar basis for payments made to Transmission Provider under this Agreement during its term.  In addition:</w:t>
      </w:r>
    </w:p>
    <w:p>
      <w:pPr>
        <w:pStyle w:val="Normal"/>
        <w:widowControl/>
        <w:ind w:hanging="720" w:start="720" w:end="0"/>
        <w:rPr/>
      </w:pPr>
      <w:r>
        <w:rPr/>
      </w:r>
    </w:p>
    <w:p>
      <w:pPr>
        <w:pStyle w:val="Normal"/>
        <w:widowControl/>
        <w:tabs>
          <w:tab w:val="left" w:pos="720" w:leader="none"/>
        </w:tabs>
        <w:ind w:hanging="720" w:start="1440" w:end="0"/>
        <w:jc w:val="both"/>
        <w:rPr/>
      </w:pPr>
      <w:r>
        <w:rPr/>
        <w:t>13.6.1</w:t>
        <w:tab/>
        <w:t xml:space="preserve">The guarantee must be made by an entity that meets the creditworthiness requirements of Transmission Provider, and contain terms and conditions that guarantee payment of any amount that may be due from Generator, up to an agreed-to maximum amount. </w:t>
      </w:r>
    </w:p>
    <w:p>
      <w:pPr>
        <w:pStyle w:val="Normal"/>
        <w:widowControl/>
        <w:rPr/>
      </w:pPr>
      <w:r>
        <w:rPr/>
      </w:r>
    </w:p>
    <w:p>
      <w:pPr>
        <w:pStyle w:val="Normal"/>
        <w:widowControl/>
        <w:tabs>
          <w:tab w:val="left" w:pos="720" w:leader="none"/>
        </w:tabs>
        <w:ind w:hanging="720" w:start="1440" w:end="0"/>
        <w:jc w:val="both"/>
        <w:rPr/>
      </w:pPr>
      <w:r>
        <w:rPr/>
        <w:t>13.6.2</w:t>
        <w:tab/>
        <w:t xml:space="preserve">The letter of credit must be issued by a bank reasonably acceptable to Transmission Provider and must specify a reasonable expiration date.  </w:t>
      </w:r>
    </w:p>
    <w:p>
      <w:pPr>
        <w:pStyle w:val="Normal"/>
        <w:widowControl/>
        <w:rPr/>
      </w:pPr>
      <w:r>
        <w:rPr/>
      </w:r>
    </w:p>
    <w:p>
      <w:pPr>
        <w:pStyle w:val="Normal"/>
        <w:widowControl/>
        <w:tabs>
          <w:tab w:val="left" w:pos="720" w:leader="none"/>
        </w:tabs>
        <w:ind w:hanging="720" w:start="1440" w:end="0"/>
        <w:jc w:val="both"/>
        <w:rPr/>
      </w:pPr>
      <w:r>
        <w:rPr/>
        <w:t>13.6.3</w:t>
        <w:tab/>
        <w:t xml:space="preserve">The surety bond must be issued by an insurer reasonably acceptable to Transmission Provider and must specify a reasonable expiration date. </w:t>
      </w:r>
    </w:p>
    <w:p>
      <w:pPr>
        <w:pStyle w:val="Normal"/>
        <w:widowControl/>
        <w:ind w:start="720" w:end="0"/>
        <w:rPr>
          <w:b/>
        </w:rPr>
      </w:pPr>
      <w:r>
        <w:rPr>
          <w:b/>
        </w:rPr>
      </w:r>
      <w:r>
        <w:br w:type="page"/>
      </w:r>
    </w:p>
    <w:p>
      <w:pPr>
        <w:pStyle w:val="Heading3"/>
        <w:widowControl/>
        <w:spacing w:lineRule="auto" w:line="240"/>
        <w:rPr/>
      </w:pPr>
      <w:r>
        <w:rPr/>
        <w:t>ARTICLE 14.  INVOICE</w:t>
      </w:r>
    </w:p>
    <w:p>
      <w:pPr>
        <w:pStyle w:val="Heading2"/>
        <w:widowControl/>
        <w:ind w:hanging="0" w:start="0"/>
        <w:rPr/>
      </w:pPr>
      <w:r>
        <w:fldChar w:fldCharType="begin"/>
      </w:r>
      <w:r>
        <w:rPr/>
        <w:instrText xml:space="preserve"> XE "12.2</w:instrText>
        <w:tab/>
        <w:instrText xml:space="preserve">Invoice" \f "User-Defined Index" </w:instrText>
      </w:r>
      <w:r>
        <w:rPr/>
        <w:fldChar w:fldCharType="separate"/>
      </w:r>
      <w:r>
        <w:rPr/>
      </w:r>
      <w:r>
        <w:rPr/>
        <w:fldChar w:fldCharType="end"/>
      </w:r>
      <w:r>
        <w:rPr>
          <w:sz w:val="24"/>
        </w:rPr>
        <w:t xml:space="preserve">  </w:t>
      </w:r>
    </w:p>
    <w:p>
      <w:pPr>
        <w:pStyle w:val="Level1"/>
        <w:widowControl/>
        <w:tabs>
          <w:tab w:val="left" w:pos="720" w:leader="none"/>
        </w:tabs>
        <w:jc w:val="both"/>
        <w:rPr>
          <w:rFonts w:ascii="Times New Roman" w:hAnsi="Times New Roman" w:cs="Times New Roman"/>
        </w:rPr>
      </w:pPr>
      <w:r>
        <w:rPr>
          <w:rFonts w:cs="Times New Roman" w:ascii="Times New Roman" w:hAnsi="Times New Roman"/>
        </w:rPr>
        <w:t>14.1</w:t>
        <w:tab/>
        <w:t>Each Party shall submit to the other Party, on a monthly basis, invoices of amounts due for the preceding month.  Each invoice shall state the month to which the invoice applies and fully describe the services and equipment provided. The Parties may discharge mutual debts and payment obligations due and owing to each other on the same date through netting, in which case all amounts a Party owes to the other Party under this Agreement, including interest payments or credits, shall be netted so that only the net amount remaining due shall be paid by the owing Party.</w:t>
      </w:r>
    </w:p>
    <w:p>
      <w:pPr>
        <w:pStyle w:val="Heading2"/>
        <w:widowControl/>
        <w:ind w:hanging="0" w:start="0"/>
        <w:jc w:val="both"/>
        <w:rPr>
          <w:rFonts w:ascii="Times New Roman" w:hAnsi="Times New Roman" w:cs="Times New Roman"/>
          <w:b w:val="false"/>
          <w:sz w:val="24"/>
        </w:rPr>
      </w:pPr>
      <w:r>
        <w:rPr>
          <w:rFonts w:cs="Times New Roman"/>
          <w:b w:val="false"/>
          <w:sz w:val="24"/>
        </w:rPr>
      </w:r>
    </w:p>
    <w:p>
      <w:pPr>
        <w:pStyle w:val="Level1"/>
        <w:widowControl/>
        <w:tabs>
          <w:tab w:val="left" w:pos="720" w:leader="none"/>
        </w:tabs>
        <w:jc w:val="both"/>
        <w:rPr/>
      </w:pPr>
      <w:r>
        <w:rPr>
          <w:rFonts w:cs="Times New Roman" w:ascii="Times New Roman" w:hAnsi="Times New Roman"/>
        </w:rPr>
        <w:t>14.2</w:t>
        <w:tab/>
        <w:t>[</w:t>
      </w:r>
      <w:r>
        <w:rPr>
          <w:rFonts w:cs="Times New Roman" w:ascii="Times New Roman" w:hAnsi="Times New Roman"/>
          <w:b/>
        </w:rPr>
        <w:t>TRANSMISSION PROVIDER PROPOSAL]</w:t>
      </w:r>
      <w:r>
        <w:rPr>
          <w:b/>
        </w:rPr>
        <w:t xml:space="preserve">  </w:t>
      </w:r>
      <w:r>
        <w:rPr>
          <w:rFonts w:cs="Times New Roman" w:ascii="Times New Roman" w:hAnsi="Times New Roman"/>
          <w:u w:val="single"/>
        </w:rPr>
        <w:t>Final Invoice</w:t>
      </w:r>
      <w:r>
        <w:fldChar w:fldCharType="begin"/>
      </w:r>
      <w:r>
        <w:rPr/>
        <w:instrText xml:space="preserve"> XE "12.4</w:instrText>
        <w:tab/>
        <w:instrText xml:space="preserve">[Transmission Owner Proposal]  Final Invoice" \f "User-Defined Index" </w:instrText>
      </w:r>
      <w:r>
        <w:rPr/>
        <w:fldChar w:fldCharType="separate"/>
      </w:r>
      <w:r>
        <w:rPr/>
      </w:r>
      <w:r>
        <w:rPr/>
        <w:fldChar w:fldCharType="end"/>
      </w:r>
      <w:r>
        <w:rPr>
          <w:rFonts w:cs="Times New Roman" w:ascii="Times New Roman" w:hAnsi="Times New Roman"/>
        </w:rPr>
        <w:t>.</w:t>
      </w:r>
      <w:r>
        <w:rPr/>
        <w:t xml:space="preserve">  </w:t>
      </w:r>
    </w:p>
    <w:p>
      <w:pPr>
        <w:pStyle w:val="Level1"/>
        <w:widowControl/>
        <w:jc w:val="both"/>
        <w:rPr/>
      </w:pPr>
      <w:r>
        <w:rPr>
          <w:rFonts w:cs="Times New Roman" w:ascii="Times New Roman" w:hAnsi="Times New Roman"/>
        </w:rPr>
        <w:tab/>
        <w:t xml:space="preserve">Within six months after completion of the construction of the </w:t>
      </w:r>
      <w:r>
        <w:rPr>
          <w:rFonts w:cs="Times New Roman" w:ascii="Times New Roman" w:hAnsi="Times New Roman"/>
          <w:strike/>
        </w:rPr>
        <w:t>Transmission Provider Interconnection Facilities and the Interconnection System</w:t>
      </w:r>
      <w:r>
        <w:rPr>
          <w:rFonts w:cs="Times New Roman" w:ascii="Times New Roman" w:hAnsi="Times New Roman"/>
        </w:rPr>
        <w:t xml:space="preserve"> </w:t>
      </w:r>
      <w:r>
        <w:rPr>
          <w:rFonts w:cs="Times New Roman" w:ascii="Times New Roman" w:hAnsi="Times New Roman"/>
          <w:b/>
          <w:u w:val="double"/>
        </w:rPr>
        <w:t>TIF and the Network</w:t>
      </w:r>
      <w:r>
        <w:rPr>
          <w:rFonts w:cs="Times New Roman" w:ascii="Times New Roman" w:hAnsi="Times New Roman"/>
        </w:rPr>
        <w:t xml:space="preserve"> Upgrades, Transmission Provider shall provide an invoice of the final cost of the construction of the </w:t>
      </w:r>
      <w:r>
        <w:rPr>
          <w:rFonts w:cs="Times New Roman" w:ascii="Times New Roman" w:hAnsi="Times New Roman"/>
          <w:strike/>
        </w:rPr>
        <w:t>Transmission Provider Interconnection Facilities and the Interconnection System</w:t>
      </w:r>
      <w:r>
        <w:rPr>
          <w:rFonts w:cs="Times New Roman" w:ascii="Times New Roman" w:hAnsi="Times New Roman"/>
        </w:rPr>
        <w:t xml:space="preserve"> </w:t>
      </w:r>
      <w:r>
        <w:rPr>
          <w:rFonts w:cs="Times New Roman" w:ascii="Times New Roman" w:hAnsi="Times New Roman"/>
          <w:b/>
          <w:u w:val="double"/>
        </w:rPr>
        <w:t>TIF and the Network</w:t>
      </w:r>
      <w:r>
        <w:rPr>
          <w:rFonts w:cs="Times New Roman" w:ascii="Times New Roman" w:hAnsi="Times New Roman"/>
        </w:rPr>
        <w:t xml:space="preserve"> Upgrades and shall set forth such costs in sufficient detail to enable Generator to compare the actual costs with the estimates and to ascertain deviations, if any, from the cost estimates.  Transmission Provider shall refund to Generator any amount by which the actual payment by Generator for estimated costs exceeds the actual costs of construction within thirty days of the issuance of such final construction invoice. </w:t>
      </w:r>
    </w:p>
    <w:p>
      <w:pPr>
        <w:pStyle w:val="Normal"/>
        <w:widowControl/>
        <w:ind w:hanging="720" w:start="720" w:end="0"/>
        <w:jc w:val="both"/>
        <w:rPr>
          <w:rFonts w:ascii="Times New Roman" w:hAnsi="Times New Roman" w:cs="Times New Roman"/>
        </w:rPr>
      </w:pPr>
      <w:r>
        <w:rPr>
          <w:rFonts w:cs="Times New Roman"/>
        </w:rPr>
      </w:r>
    </w:p>
    <w:p>
      <w:pPr>
        <w:pStyle w:val="Level1"/>
        <w:widowControl/>
        <w:tabs>
          <w:tab w:val="left" w:pos="720" w:leader="none"/>
        </w:tabs>
        <w:jc w:val="both"/>
        <w:rPr/>
      </w:pPr>
      <w:r>
        <w:rPr>
          <w:rFonts w:cs="Times New Roman" w:ascii="Times New Roman" w:hAnsi="Times New Roman"/>
        </w:rPr>
        <w:t>14.3</w:t>
        <w:tab/>
      </w:r>
      <w:r>
        <w:rPr>
          <w:rFonts w:cs="Times New Roman" w:ascii="Times New Roman" w:hAnsi="Times New Roman"/>
          <w:u w:val="single"/>
        </w:rPr>
        <w:t>Payment</w:t>
      </w:r>
      <w:r>
        <w:fldChar w:fldCharType="begin"/>
      </w:r>
      <w:r>
        <w:rPr/>
        <w:instrText xml:space="preserve"> XE "12.5</w:instrText>
        <w:tab/>
        <w:instrText xml:space="preserve">Payment" \f "User-Defined Index" </w:instrText>
      </w:r>
      <w:r>
        <w:rPr/>
        <w:fldChar w:fldCharType="separate"/>
      </w:r>
      <w:r>
        <w:rPr/>
      </w:r>
      <w:r>
        <w:rPr/>
        <w:fldChar w:fldCharType="end"/>
      </w:r>
      <w:r>
        <w:rPr>
          <w:rFonts w:cs="Times New Roman" w:ascii="Times New Roman" w:hAnsi="Times New Roman"/>
        </w:rPr>
        <w:t xml:space="preserve">.  </w:t>
      </w:r>
      <w:r>
        <w:rPr>
          <w:rFonts w:cs="Times New Roman" w:ascii="Times New Roman" w:hAnsi="Times New Roman"/>
          <w:color w:val="000000"/>
        </w:rPr>
        <w:t>Invoices shall be rendered to the paying Party at the address specified in Article ___ [</w:t>
      </w:r>
      <w:r>
        <w:rPr>
          <w:rFonts w:cs="Times New Roman" w:ascii="Times New Roman" w:hAnsi="Times New Roman"/>
          <w:b/>
          <w:color w:val="000000"/>
        </w:rPr>
        <w:t>Notice Article</w:t>
      </w:r>
      <w:r>
        <w:rPr>
          <w:rFonts w:cs="Times New Roman" w:ascii="Times New Roman" w:hAnsi="Times New Roman"/>
          <w:color w:val="000000"/>
        </w:rPr>
        <w:t xml:space="preserve">].  </w:t>
      </w:r>
      <w:r>
        <w:rPr>
          <w:rFonts w:cs="Times New Roman" w:ascii="Times New Roman" w:hAnsi="Times New Roman"/>
        </w:rPr>
        <w:t xml:space="preserve">The Party receiving the invoice shall pay the invoice within thirty days of receipt.  All payments shall be made in immediately available funds payable to the other Party, or by wire transfer to a bank named and account designated by the invoicing Party.  Payment of invoices by Generator will not constitute a waiver of any rights or claims Generator may have under this Agreement. </w:t>
      </w:r>
    </w:p>
    <w:p>
      <w:pPr>
        <w:pStyle w:val="Level1"/>
        <w:widowControl/>
        <w:jc w:val="both"/>
        <w:rPr>
          <w:rFonts w:ascii="Times New Roman" w:hAnsi="Times New Roman" w:cs="Times New Roman"/>
        </w:rPr>
      </w:pPr>
      <w:r>
        <w:rPr>
          <w:rFonts w:cs="Times New Roman" w:ascii="Times New Roman" w:hAnsi="Times New Roman"/>
        </w:rPr>
      </w:r>
    </w:p>
    <w:p>
      <w:pPr>
        <w:pStyle w:val="Level1"/>
        <w:widowControl/>
        <w:tabs>
          <w:tab w:val="left" w:pos="720" w:leader="none"/>
        </w:tabs>
        <w:jc w:val="both"/>
        <w:rPr/>
      </w:pPr>
      <w:r>
        <w:rPr>
          <w:rFonts w:cs="Times New Roman" w:ascii="Times New Roman" w:hAnsi="Times New Roman"/>
        </w:rPr>
        <w:t>14.4</w:t>
        <w:tab/>
      </w:r>
      <w:r>
        <w:rPr>
          <w:rFonts w:cs="Times New Roman" w:ascii="Times New Roman" w:hAnsi="Times New Roman"/>
          <w:u w:val="single"/>
        </w:rPr>
        <w:t>Disputes</w:t>
      </w:r>
      <w:r>
        <w:fldChar w:fldCharType="begin"/>
      </w:r>
      <w:r>
        <w:rPr/>
        <w:instrText xml:space="preserve"> XE "12.6</w:instrText>
        <w:tab/>
        <w:instrText xml:space="preserve">Disputes" \f "User-Defined Index" </w:instrText>
      </w:r>
      <w:r>
        <w:rPr/>
        <w:fldChar w:fldCharType="separate"/>
      </w:r>
      <w:r>
        <w:rPr/>
      </w:r>
      <w:r>
        <w:rPr/>
        <w:fldChar w:fldCharType="end"/>
      </w:r>
      <w:r>
        <w:rPr>
          <w:rFonts w:cs="Times New Roman" w:ascii="Times New Roman" w:hAnsi="Times New Roman"/>
        </w:rPr>
        <w:t xml:space="preserve">.  In the event </w:t>
      </w:r>
      <w:bookmarkStart w:id="53" w:name="_DV_C216"/>
      <w:r>
        <w:rPr>
          <w:rFonts w:cs="Times New Roman" w:ascii="Times New Roman" w:hAnsi="Times New Roman"/>
        </w:rPr>
        <w:t xml:space="preserve">of a billing dispute between Transmission Provider and Generator, Transmission Provider shall continue to provide interconnection service under this Agreement as long as Generator: (i) continues to make all payments not in dispute; and (ii) </w:t>
      </w:r>
      <w:r>
        <w:rPr>
          <w:rFonts w:cs="Times New Roman" w:ascii="Times New Roman" w:hAnsi="Times New Roman"/>
          <w:b/>
          <w:u w:val="double"/>
        </w:rPr>
        <w:t>at its election,</w:t>
      </w:r>
      <w:r>
        <w:rPr>
          <w:rFonts w:cs="Times New Roman" w:ascii="Times New Roman" w:hAnsi="Times New Roman"/>
        </w:rPr>
        <w:t xml:space="preserve"> pays to Transmission Provider </w:t>
      </w:r>
      <w:r>
        <w:rPr>
          <w:rFonts w:cs="Times New Roman" w:ascii="Times New Roman" w:hAnsi="Times New Roman"/>
          <w:b/>
          <w:u w:val="double"/>
        </w:rPr>
        <w:t>to hold in escrow</w:t>
      </w:r>
      <w:r>
        <w:rPr>
          <w:rFonts w:cs="Times New Roman" w:ascii="Times New Roman" w:hAnsi="Times New Roman"/>
        </w:rPr>
        <w:t xml:space="preserve"> or into an independent escrow account the portion of the invoice in dispute, pending resolution of such dispute.  If Generator fails to meet these two requirements for continuation of service, then Transmission Provider may provide notice to Generator of a Breach pursuant to Article 16.  </w:t>
      </w:r>
      <w:bookmarkStart w:id="54" w:name="_DV_M308"/>
      <w:bookmarkEnd w:id="53"/>
      <w:bookmarkEnd w:id="54"/>
      <w:r>
        <w:rPr>
          <w:rFonts w:cs="Times New Roman" w:ascii="Times New Roman" w:hAnsi="Times New Roman"/>
        </w:rPr>
        <w:t>Within thirty days after the resolution of the dispute, the Party that owes money to the other Party shall pay the amount due with interest calculated in accord with Section 12.7.</w:t>
      </w:r>
      <w:r>
        <w:br w:type="page"/>
      </w:r>
    </w:p>
    <w:p>
      <w:pPr>
        <w:pStyle w:val="Heading3"/>
        <w:widowControl/>
        <w:rPr/>
      </w:pPr>
      <w:bookmarkStart w:id="55" w:name="_DV_M304"/>
      <w:bookmarkStart w:id="56" w:name="_DV_M303"/>
      <w:bookmarkEnd w:id="55"/>
      <w:bookmarkEnd w:id="56"/>
      <w:r>
        <w:rPr/>
        <w:t>ARTICLE 15.  INSURANCE</w:t>
      </w:r>
    </w:p>
    <w:p>
      <w:pPr>
        <w:pStyle w:val="Normal"/>
        <w:widowControl/>
        <w:ind w:hanging="720" w:start="720" w:end="0"/>
        <w:jc w:val="both"/>
        <w:rPr/>
      </w:pPr>
      <w:r>
        <w:rPr/>
        <w:t>15.1</w:t>
        <w:tab/>
        <w:t>Each Party shall, at its own expense, maintain in force throughout the period of this Agreement, and until released by the other Party, the following minimum insurance coverages, with insurers authorized to do business in ___________:</w:t>
      </w:r>
    </w:p>
    <w:p>
      <w:pPr>
        <w:pStyle w:val="Normal"/>
        <w:widowControl/>
        <w:jc w:val="both"/>
        <w:rPr/>
      </w:pPr>
      <w:r>
        <w:rPr/>
      </w:r>
    </w:p>
    <w:p>
      <w:pPr>
        <w:pStyle w:val="Normal"/>
        <w:widowControl/>
        <w:ind w:hanging="720" w:start="1440" w:end="0"/>
        <w:jc w:val="both"/>
        <w:rPr/>
      </w:pPr>
      <w:r>
        <w:rPr/>
        <w:t>15.1.1</w:t>
        <w:tab/>
      </w:r>
      <w:r>
        <w:rPr>
          <w:u w:val="single"/>
        </w:rPr>
        <w:t>Employers Liability and Worker’s Compensation Insurance</w:t>
      </w:r>
      <w:r>
        <w:rPr/>
        <w:t xml:space="preserve"> providing statutory benefits in accordance with the laws and regulations of the </w:t>
      </w:r>
      <w:r>
        <w:rPr>
          <w:strike/>
        </w:rPr>
        <w:t>State of_________</w:t>
      </w:r>
      <w:r>
        <w:rPr>
          <w:b/>
          <w:u w:val="double"/>
        </w:rPr>
        <w:t>State/Commonwealth of _________</w:t>
      </w:r>
      <w:r>
        <w:rPr/>
        <w:t>.  The minimum limits for the Employer’s Liability insurance shall be One Million Dollars ($1,000,000) each accident bodily injury by accident, One Million Dollars ($1,000,000) each employee bodily injury by disease, and One Million Dollars ($1,000,000) policy limit bodily injury by disease.</w:t>
      </w:r>
    </w:p>
    <w:p>
      <w:pPr>
        <w:pStyle w:val="Normal"/>
        <w:widowControl/>
        <w:tabs>
          <w:tab w:val="clear" w:pos="720"/>
          <w:tab w:val="left" w:pos="-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15.1.2</w:t>
        <w:tab/>
      </w:r>
      <w:r>
        <w:rPr>
          <w:u w:val="single"/>
        </w:rPr>
        <w:t>Commercial General Liability Insurance</w:t>
      </w:r>
      <w:r>
        <w:rPr/>
        <w:t xml:space="preserve"> including premises and operations, personal injury, broad form property damage, broad form blanket contractual liability coverage (including coverage for the contractual indemnification) products and completed operations coverage, coverage for explosion, collapse and underground hazards, independent contractors coverage, coverage for pollution to the extent normally available and punitive damages to the extent normally available and a cross liability endorsement, with minimum limits of [One Million Dollars ($1,000,000)] per occurrence/[One Million Dollars ($1,000,000)] aggregate combined single limit for personal injury, bodily injury, including death and property damage.</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15.1.3</w:t>
        <w:tab/>
      </w:r>
      <w:r>
        <w:rPr>
          <w:u w:val="single"/>
        </w:rPr>
        <w:t>Comprehensive Automobile Liability Insurance</w:t>
      </w:r>
      <w:r>
        <w:rPr/>
        <w:t xml:space="preserve"> for coverage of owned, non-owned and hired vehicles, trailers or semi-trailers designed for travel on public roads, with a minimum combined single limit of [One Million Dollars ($1,000,000)] per occurrence for bodily injury, including death, and property damage.</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15.1.4</w:t>
        <w:tab/>
      </w:r>
      <w:r>
        <w:rPr>
          <w:u w:val="single"/>
        </w:rPr>
        <w:t>Excess Public Liability Insurance</w:t>
      </w:r>
      <w:r>
        <w:rPr/>
        <w:t xml:space="preserve"> over and above the Employer’s Liability, Commercial General Liability and Comprehensive Automobile Liability Insurance coverage, with a minimum combined single limit of [Twenty Million Dollars ($20,000,000)] per occurrence/[Twenty Million Dollars ($20,000,000)] aggregate.</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15.1.5</w:t>
        <w:tab/>
        <w:t>The Commercial General Liability Insurance, Comprehensive Automobile Liability Insurance, and Excess Public Liability Insurance polices shall name the other Party, its parent, associated and affiliated companies and their respective directors, officers, agents, servants and employees (“Other Party Group”) as additional insured.  All policies shall contain provisions whereby the insurers waive all rights of subrogation in accordance with the provisions of this Agreement against the Other Party Group and provide thirty (30) days advance written notice to Other Party Group prior to anniversary date of cancellation or any material change in coverage or condition.</w:t>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15.1.6</w:t>
        <w:tab/>
        <w:t>The Commercial General Liability Insurance, Comprehensive Automobile Liability Insurance and Excess Public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Each Party shall be responsible for its respective deductibles or retentions.</w:t>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15.1.7</w:t>
        <w:tab/>
        <w:t xml:space="preserve">The Commercial General Liability Insurance, Comprehensive Automobile Liability Insurance and Excess Public Liability Insurance policies, if written on a Claims First Made basis, shall be maintained in full force and effect for two (2) years after termination of this Agreement, which coverage may be in the form of tail coverage or extended reporting period coverage if agreed by the Parties. </w:t>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15.1.8</w:t>
        <w:tab/>
        <w:t>The requirements contained herein as to the types and limits of all insurance to be maintained by the Parties are not intended to and shall not in any manner, limit or qualify the liabilities and obligations assumed by the Parties under this Agreement.</w:t>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15.1.9</w:t>
        <w:tab/>
        <w:t>Within ten (10) days following execution of this Agreement, and as soon as practicable after the end of each fiscal year or at the renewal of the insurance policy and in any event within ninety (90) days thereafter, each Party shall provide certification of all insurance required in this Agreement, executed by each insurer or by an authorized representative of each insurer.</w:t>
      </w:r>
    </w:p>
    <w:p>
      <w:pPr>
        <w:pStyle w:val="BodyText"/>
        <w:widowControl/>
        <w:tabs>
          <w:tab w:val="clear" w:pos="720"/>
          <w:tab w:val="clear" w:pos="180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widowControl/>
        <w:ind w:hanging="810" w:start="1530" w:end="0"/>
        <w:jc w:val="both"/>
        <w:rPr/>
      </w:pPr>
      <w:r>
        <w:rPr/>
        <w:t>15.1.10</w:t>
        <w:tab/>
        <w:t xml:space="preserve"> Notwithstanding the foregoing, each Party may self-insure to the extent it maintains a self-insurance program; provided that, such Party’s senior secured debt is rated at investment grade, or better, by Standard &amp; Poor’s.  For any period of time that a Party’s senior secured debt is unrated by Standard &amp; Poor’s or is rated at less than investment grade by Standard &amp; Poor’s, such Party shall comply with the insurance requirements applicable to it under Sections 12.1.1 through 12.1.9.  In the event that a Party is permitted to self-insure pursuant to this Section 12.1.10, it shall not be required to comply with the insurance requirements applicable to it under Sections 12.1.1 through 12.1.9.  </w:t>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widowControl/>
        <w:ind w:hanging="810" w:start="1530" w:end="0"/>
        <w:jc w:val="both"/>
        <w:rPr/>
      </w:pPr>
      <w:r>
        <w:rPr/>
        <w:t>15.1.11</w:t>
        <w:tab/>
      </w:r>
      <w:r>
        <w:rPr>
          <w:b/>
          <w:i/>
          <w:strike/>
        </w:rPr>
        <w:t>The Parties agree to report to each other in writing as soon as practical all accidents or occurrences resulting in injuries to any person, including death, and any property damage arising out of this Agreement.</w:t>
      </w:r>
      <w:r>
        <w:rPr>
          <w:b/>
          <w:i/>
          <w:u w:val="double"/>
        </w:rPr>
        <w:t>[Covered by §16.3.]</w:t>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[STATE REQUIREMENTS AND PROJECTS (CASE-BY-BASE): INDIVIDUAL AMOUNTS MAY DIFFER ON STATE AND PROJECT REQUIREMENTS]</w:t>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 xml:space="preserve">[STANDARD FOR INSURANCE PROJECT AMOUNTS] </w:t>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BodyText"/>
        <w:widowControl/>
        <w:tabs>
          <w:tab w:val="clear" w:pos="720"/>
          <w:tab w:val="clear" w:pos="180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[INSURANCE FOR CONTRACTORS AND SUBCONTRACTORS]</w:t>
      </w:r>
      <w:r>
        <w:br w:type="page"/>
      </w:r>
    </w:p>
    <w:p>
      <w:pPr>
        <w:pStyle w:val="Heading3"/>
        <w:widowControl/>
        <w:rPr/>
      </w:pPr>
      <w:r>
        <w:rPr/>
        <w:t>ARTICLE 16.  EMERGENCIES</w:t>
      </w:r>
    </w:p>
    <w:p>
      <w:pPr>
        <w:pStyle w:val="Normal"/>
        <w:widowControl/>
        <w:ind w:hanging="720" w:start="720" w:end="0"/>
        <w:jc w:val="both"/>
        <w:rPr/>
      </w:pPr>
      <w:r>
        <w:rPr/>
        <w:t>16.1</w:t>
        <w:tab/>
      </w:r>
      <w:r>
        <w:rPr>
          <w:u w:val="single"/>
        </w:rPr>
        <w:t>Definition</w:t>
      </w:r>
      <w:r>
        <w:rPr/>
        <w:t>. "Emergency Condition" shall mean a condition or situation (i) that</w:t>
      </w:r>
      <w:r>
        <w:rPr>
          <w:b/>
          <w:u w:val="double"/>
        </w:rPr>
        <w:t>,</w:t>
      </w:r>
      <w:r>
        <w:rPr/>
        <w:t xml:space="preserve"> in the judgment of the Party making the claim</w:t>
      </w:r>
      <w:r>
        <w:rPr>
          <w:b/>
          <w:u w:val="double"/>
        </w:rPr>
        <w:t>,</w:t>
      </w:r>
      <w:r>
        <w:rPr/>
        <w:t xml:space="preserve"> is imminently likely to endanger life or property; or (ii) that, in the case of Transmission Provider, is imminently likely (as determined in a non-discriminatory manner) to cause a material adverse effect on the security of, or damage to the Transmission System, the </w:t>
      </w:r>
      <w:r>
        <w:rPr>
          <w:strike/>
        </w:rPr>
        <w:t>Transmission Provider Interconnection Facilities</w:t>
      </w:r>
      <w:r>
        <w:rPr/>
        <w:t xml:space="preserve"> </w:t>
      </w:r>
      <w:r>
        <w:rPr>
          <w:b/>
          <w:u w:val="double"/>
        </w:rPr>
        <w:t>TIF</w:t>
      </w:r>
      <w:r>
        <w:rPr/>
        <w:t xml:space="preserve"> or the transmission systems of others to which the Transmission System is directly connected; or (iii) that, in the case of Generator, is imminently likely (as determined in a non-discriminatory manner) to cause a material adverse effect on the security of, or damage to</w:t>
      </w:r>
      <w:r>
        <w:rPr>
          <w:b/>
        </w:rPr>
        <w:t>,</w:t>
      </w:r>
      <w:r>
        <w:rPr/>
        <w:t xml:space="preserve"> the Facility or the </w:t>
      </w:r>
      <w:r>
        <w:rPr>
          <w:strike/>
        </w:rPr>
        <w:t>Generator Interconnection Facilities</w:t>
      </w:r>
      <w:r>
        <w:rPr/>
        <w:t xml:space="preserve"> </w:t>
      </w:r>
      <w:r>
        <w:rPr>
          <w:b/>
          <w:u w:val="double"/>
        </w:rPr>
        <w:t>GIF</w:t>
      </w:r>
      <w:r>
        <w:rPr/>
        <w:t xml:space="preserve">.  System restoration and black start shall be considered Emergency Conditions; </w:t>
      </w:r>
      <w:r>
        <w:rPr>
          <w:i/>
        </w:rPr>
        <w:t>provided</w:t>
      </w:r>
      <w:r>
        <w:rPr/>
        <w:t>, that Generator is not obligated by this Agreement to possess black start capability.</w:t>
      </w:r>
      <w:bookmarkStart w:id="57" w:name="_DV_C104"/>
      <w:r>
        <w:rPr/>
        <w:t xml:space="preserve"> Any condition or situation that results from a lack of sufficient generating capacity to meet load requirements or that results solely from economic conditions shall not, </w:t>
      </w:r>
      <w:r>
        <w:rPr>
          <w:i/>
        </w:rPr>
        <w:t>[standing alone,]</w:t>
      </w:r>
      <w:r>
        <w:rPr/>
        <w:t xml:space="preserve"> constitute an Emergency Condition.</w:t>
      </w:r>
      <w:bookmarkEnd w:id="57"/>
      <w:r>
        <w:rPr/>
        <w:t xml:space="preserve"> </w:t>
      </w:r>
      <w:r>
        <w:rPr>
          <w:b/>
        </w:rPr>
        <w:t>[Above definition also appears in definition Article]</w:t>
      </w:r>
      <w:r>
        <w:rPr/>
        <w:t xml:space="preserve"> </w:t>
      </w:r>
      <w:r>
        <w:rPr>
          <w:b/>
        </w:rPr>
        <w:t>[TOs NEED TO ADDRESS LACK OF SUFFICIENT GENERATING CAPACITY] [TDUs BELIEVE THAT LACK OF SUFFICIENT GENERATING CAPACITY TO MEET LOAD REQUIREMENTS IS AN EMERGENCY CONDITION]]</w:t>
      </w:r>
    </w:p>
    <w:p>
      <w:pPr>
        <w:pStyle w:val="Heading2"/>
        <w:widowControl/>
        <w:ind w:hanging="0" w:start="0"/>
        <w:jc w:val="start"/>
        <w:rPr>
          <w:b w:val="false"/>
          <w:sz w:val="24"/>
        </w:rPr>
      </w:pPr>
      <w:r>
        <w:rPr>
          <w:b w:val="false"/>
          <w:sz w:val="24"/>
        </w:rPr>
      </w:r>
    </w:p>
    <w:p>
      <w:pPr>
        <w:pStyle w:val="Normal"/>
        <w:widowControl/>
        <w:ind w:hanging="630" w:start="630" w:end="0"/>
        <w:jc w:val="both"/>
        <w:rPr/>
      </w:pPr>
      <w:r>
        <w:rPr/>
        <w:t>16.2</w:t>
        <w:tab/>
      </w:r>
      <w:r>
        <w:rPr>
          <w:u w:val="single"/>
        </w:rPr>
        <w:t>Obligations</w:t>
      </w:r>
      <w:r>
        <w:fldChar w:fldCharType="begin"/>
      </w:r>
      <w:r>
        <w:rPr/>
        <w:instrText xml:space="preserve"> XE "7.1</w:instrText>
        <w:tab/>
        <w:instrText xml:space="preserve">Obligations" \f "User-Defined Index" </w:instrText>
      </w:r>
      <w:r>
        <w:rPr/>
        <w:fldChar w:fldCharType="separate"/>
      </w:r>
      <w:r>
        <w:rPr/>
      </w:r>
      <w:r>
        <w:rPr/>
        <w:fldChar w:fldCharType="end"/>
      </w:r>
      <w:r>
        <w:rPr/>
        <w:t>.  Each Party shall comply with the Emergency Condition procedures of the applicable ISO/RTO, NERC, the Applicable Reliability Council, Applicable Laws and Regulations, and any emergency procedures agreed to by the Operating Committee.</w:t>
      </w:r>
    </w:p>
    <w:p>
      <w:pPr>
        <w:pStyle w:val="Normal"/>
        <w:widowControl/>
        <w:tabs>
          <w:tab w:val="left" w:pos="720" w:leader="none"/>
        </w:tabs>
        <w:ind w:hanging="720" w:start="720" w:end="0"/>
        <w:rPr/>
      </w:pPr>
      <w:r>
        <w:rPr/>
      </w:r>
    </w:p>
    <w:p>
      <w:pPr>
        <w:pStyle w:val="Normal"/>
        <w:widowControl/>
        <w:ind w:hanging="630" w:start="630" w:end="0"/>
        <w:jc w:val="both"/>
        <w:rPr/>
      </w:pPr>
      <w:r>
        <w:rPr/>
        <w:t>16.3</w:t>
        <w:tab/>
      </w:r>
      <w:bookmarkStart w:id="58" w:name="_DV_M232"/>
      <w:bookmarkEnd w:id="58"/>
      <w:r>
        <w:rPr>
          <w:u w:val="single"/>
        </w:rPr>
        <w:t>Notice</w:t>
      </w:r>
      <w:r>
        <w:rPr/>
        <w:t xml:space="preserve">.  Transmission Provider shall notify Generator promptly when it becomes aware of an Emergency Condition that affects the </w:t>
      </w:r>
      <w:r>
        <w:rPr>
          <w:strike/>
        </w:rPr>
        <w:t>Transmission Provider Interconnection Facilities</w:t>
      </w:r>
      <w:r>
        <w:rPr/>
        <w:t xml:space="preserve"> </w:t>
      </w:r>
      <w:r>
        <w:rPr>
          <w:b/>
          <w:u w:val="double"/>
        </w:rPr>
        <w:t>TIF</w:t>
      </w:r>
      <w:r>
        <w:rPr/>
        <w:t xml:space="preserve"> or the Transmission System that may reasonably be expected to affect Generator's operation of the Facility or the </w:t>
      </w:r>
      <w:r>
        <w:rPr>
          <w:strike/>
        </w:rPr>
        <w:t>Generator Interconnection Facilities</w:t>
      </w:r>
      <w:r>
        <w:rPr/>
        <w:t xml:space="preserve"> </w:t>
      </w:r>
      <w:r>
        <w:rPr>
          <w:b/>
          <w:u w:val="double"/>
        </w:rPr>
        <w:t>GIF</w:t>
      </w:r>
      <w:r>
        <w:rPr/>
        <w:t xml:space="preserve">.  Generator shall notify Transmission Provider promptly when it becomes aware of an Emergency Condition that affects the Facility or the </w:t>
      </w:r>
      <w:r>
        <w:rPr>
          <w:strike/>
        </w:rPr>
        <w:t>Generator Interconnection Facilities</w:t>
      </w:r>
      <w:r>
        <w:rPr/>
        <w:t xml:space="preserve"> </w:t>
      </w:r>
      <w:r>
        <w:rPr>
          <w:b/>
          <w:u w:val="double"/>
        </w:rPr>
        <w:t>GIF</w:t>
      </w:r>
      <w:r>
        <w:rPr/>
        <w:t xml:space="preserve"> that may reasonably be expected to affect the Transmission System or the </w:t>
      </w:r>
      <w:r>
        <w:rPr>
          <w:strike/>
        </w:rPr>
        <w:t>Transmission Provider Interconnection Facilities</w:t>
      </w:r>
      <w:r>
        <w:rPr/>
        <w:t xml:space="preserve"> </w:t>
      </w:r>
      <w:r>
        <w:rPr>
          <w:b/>
          <w:u w:val="double"/>
        </w:rPr>
        <w:t>TIF</w:t>
      </w:r>
      <w:r>
        <w:rPr/>
        <w:t>.  To the extent information is known, the notification shall describe the Emergency Condition, the extent of the damage or deficiency, the expected effect on the operation of Generator’s or Transmission Provider’s facilities and operations, its anticipated duration and the corrective action taken and/or to be taken.  The initial notice shall be followed as soon as practicable with written notice.</w:t>
      </w:r>
    </w:p>
    <w:p>
      <w:pPr>
        <w:pStyle w:val="Normal"/>
        <w:widowControl/>
        <w:ind w:hanging="720" w:start="720" w:end="0"/>
        <w:rPr/>
      </w:pPr>
      <w:r>
        <w:rPr/>
      </w:r>
      <w:bookmarkStart w:id="59" w:name="_DV_M233"/>
      <w:bookmarkStart w:id="60" w:name="_DV_M233"/>
      <w:bookmarkEnd w:id="60"/>
    </w:p>
    <w:p>
      <w:pPr>
        <w:pStyle w:val="Normal"/>
        <w:widowControl/>
        <w:ind w:hanging="630" w:start="630" w:end="0"/>
        <w:jc w:val="both"/>
        <w:rPr/>
      </w:pPr>
      <w:r>
        <w:rPr/>
        <w:t>16.4</w:t>
        <w:tab/>
      </w:r>
      <w:r>
        <w:rPr>
          <w:u w:val="single"/>
        </w:rPr>
        <w:t>Immediate Action</w:t>
      </w:r>
      <w:r>
        <w:rPr/>
        <w:t xml:space="preserve">.  Unless, in Generator's reasonable judgment, immediate action is required, Generator shall obtain the consent of Transmission Provider, such consent to not be unreasonably withheld, </w:t>
      </w:r>
      <w:r>
        <w:rPr>
          <w:b/>
          <w:u w:val="double"/>
        </w:rPr>
        <w:t>conditioned or delayed,</w:t>
      </w:r>
      <w:r>
        <w:rPr/>
        <w:t xml:space="preserve"> prior to performing any manual switching operations at the Facility or the </w:t>
      </w:r>
      <w:r>
        <w:rPr>
          <w:strike/>
        </w:rPr>
        <w:t>Generation Interconnection Facilities</w:t>
      </w:r>
      <w:r>
        <w:rPr/>
        <w:t xml:space="preserve"> </w:t>
      </w:r>
      <w:r>
        <w:rPr>
          <w:b/>
          <w:u w:val="double"/>
        </w:rPr>
        <w:t>GIF</w:t>
      </w:r>
      <w:r>
        <w:rPr/>
        <w:t xml:space="preserve"> in response to an Emergency Condition either declared by the Transmission Provider or otherwise regarding the transmission system.</w:t>
      </w:r>
    </w:p>
    <w:p>
      <w:pPr>
        <w:pStyle w:val="Normal"/>
        <w:widowControl/>
        <w:tabs>
          <w:tab w:val="left" w:pos="720" w:leader="none"/>
        </w:tabs>
        <w:ind w:hanging="720" w:start="720" w:end="0"/>
        <w:rPr/>
      </w:pPr>
      <w:r>
        <w:rPr/>
      </w:r>
    </w:p>
    <w:p>
      <w:pPr>
        <w:pStyle w:val="Normal"/>
        <w:widowControl/>
        <w:ind w:hanging="630" w:start="630" w:end="0"/>
        <w:jc w:val="both"/>
        <w:rPr/>
      </w:pPr>
      <w:r>
        <w:rPr/>
        <w:t>16.5</w:t>
        <w:tab/>
      </w:r>
      <w:bookmarkStart w:id="61" w:name="_DV_M234"/>
      <w:bookmarkEnd w:id="61"/>
      <w:r>
        <w:rPr>
          <w:u w:val="single"/>
        </w:rPr>
        <w:t>Transmission Provider Authority</w:t>
      </w:r>
      <w:r>
        <w:fldChar w:fldCharType="begin"/>
      </w:r>
      <w:r>
        <w:rPr/>
        <w:instrText xml:space="preserve"> XE "7.4</w:instrText>
        <w:tab/>
        <w:instrText xml:space="preserve">RTO Authority" \f "User-Defined Index" </w:instrText>
      </w:r>
      <w:r>
        <w:rPr/>
        <w:fldChar w:fldCharType="separate"/>
      </w:r>
      <w:r>
        <w:rPr/>
      </w:r>
      <w:r>
        <w:rPr/>
        <w:fldChar w:fldCharType="end"/>
      </w:r>
      <w:r>
        <w:rPr/>
        <w:t xml:space="preserve">.  </w:t>
      </w:r>
    </w:p>
    <w:p>
      <w:pPr>
        <w:pStyle w:val="Normal"/>
        <w:widowControl/>
        <w:rPr/>
      </w:pPr>
      <w:r>
        <w:rPr/>
      </w:r>
    </w:p>
    <w:p>
      <w:pPr>
        <w:pStyle w:val="Normal"/>
        <w:widowControl/>
        <w:ind w:hanging="720" w:start="1440" w:end="0"/>
        <w:jc w:val="both"/>
        <w:rPr/>
      </w:pPr>
      <w:r>
        <w:rPr/>
        <w:t>16.5.1</w:t>
        <w:tab/>
      </w:r>
      <w:r>
        <w:rPr>
          <w:u w:val="single"/>
        </w:rPr>
        <w:t>General</w:t>
      </w:r>
      <w:r>
        <w:fldChar w:fldCharType="begin"/>
      </w:r>
      <w:r>
        <w:rPr/>
        <w:instrText xml:space="preserve"> XE "7.4.1</w:instrText>
        <w:tab/>
        <w:instrText xml:space="preserve">General" \f "User-Defined Index" </w:instrText>
      </w:r>
      <w:r>
        <w:rPr/>
        <w:fldChar w:fldCharType="separate"/>
      </w:r>
      <w:r>
        <w:rPr/>
      </w:r>
      <w:r>
        <w:rPr/>
        <w:fldChar w:fldCharType="end"/>
      </w:r>
      <w:r>
        <w:rPr/>
        <w:t xml:space="preserve">.  Transmission Provider may take whatever actions or inactions with regard to the Transmission System or the </w:t>
      </w:r>
      <w:r>
        <w:rPr>
          <w:strike/>
        </w:rPr>
        <w:t>Transmission Provider Interconnection Facilities</w:t>
      </w:r>
      <w:r>
        <w:rPr/>
        <w:t xml:space="preserve"> </w:t>
      </w:r>
      <w:r>
        <w:rPr>
          <w:b/>
          <w:u w:val="double"/>
        </w:rPr>
        <w:t>TIF</w:t>
      </w:r>
      <w:r>
        <w:rPr/>
        <w:t xml:space="preserve"> it deems necessary during an Emergency Condition in order to (i) preserve public health and safety, (ii) preserve the reliability of the Transmission System or the </w:t>
      </w:r>
      <w:r>
        <w:rPr>
          <w:strike/>
        </w:rPr>
        <w:t>Transmission Provider Interconnection Facilities</w:t>
      </w:r>
      <w:r>
        <w:rPr/>
        <w:t xml:space="preserve"> </w:t>
      </w:r>
      <w:r>
        <w:rPr>
          <w:b/>
          <w:u w:val="double"/>
        </w:rPr>
        <w:t>TIF</w:t>
      </w:r>
      <w:r>
        <w:rPr/>
        <w:t xml:space="preserve">, (iii) limit or prevent damage, and (iv) expedite restoration of service.  Transmission Provider shall use Reasonable Efforts to minimize the effect of such actions or inactions on the </w:t>
      </w:r>
      <w:r>
        <w:rPr>
          <w:strike/>
        </w:rPr>
        <w:t>Facility or the Generation Interconnection Facilities.</w:t>
      </w:r>
      <w:r>
        <w:rPr/>
        <w:t xml:space="preserve"> </w:t>
      </w:r>
      <w:r>
        <w:rPr>
          <w:b/>
          <w:u w:val="double"/>
        </w:rPr>
        <w:t>provision of Interconnection Services hereunder, the Facility or the GIF.</w:t>
      </w:r>
    </w:p>
    <w:p>
      <w:pPr>
        <w:pStyle w:val="Normal"/>
        <w:widowControl/>
        <w:ind w:start="1440" w:end="0"/>
        <w:rPr>
          <w:b/>
        </w:rPr>
      </w:pPr>
      <w:r>
        <w:rPr>
          <w:b/>
        </w:rPr>
      </w:r>
    </w:p>
    <w:p>
      <w:pPr>
        <w:pStyle w:val="Normal"/>
        <w:widowControl/>
        <w:ind w:start="1440" w:end="0"/>
        <w:rPr>
          <w:b/>
        </w:rPr>
      </w:pPr>
      <w:r>
        <w:rPr>
          <w:b/>
        </w:rPr>
        <w:t>[GENERATOR PROPOSED ADDITION TO ABOVE SECTION]</w:t>
      </w:r>
    </w:p>
    <w:p>
      <w:pPr>
        <w:pStyle w:val="Normal"/>
        <w:widowControl/>
        <w:ind w:hanging="720" w:start="1440" w:end="0"/>
        <w:jc w:val="both"/>
        <w:rPr/>
      </w:pPr>
      <w:r>
        <w:rPr/>
        <w:tab/>
        <w:t xml:space="preserve">The Transmission Provider may only direct the Generator to start-up its facility in an Emergency Condition to the extent such start-up is provided for by a FERC-approved </w:t>
      </w:r>
      <w:r>
        <w:rPr>
          <w:strike/>
        </w:rPr>
        <w:t>Tariff</w:t>
      </w:r>
      <w:r>
        <w:rPr/>
        <w:t xml:space="preserve"> </w:t>
      </w:r>
      <w:r>
        <w:rPr>
          <w:b/>
          <w:u w:val="double"/>
        </w:rPr>
        <w:t>tariff</w:t>
      </w:r>
      <w:r>
        <w:rPr/>
        <w:t>, or agreement between the Parties.</w:t>
      </w:r>
    </w:p>
    <w:p>
      <w:pPr>
        <w:pStyle w:val="Normal"/>
        <w:widowControl/>
        <w:ind w:start="1440" w:end="0"/>
        <w:rPr>
          <w:b/>
        </w:rPr>
      </w:pPr>
      <w:r>
        <w:rPr>
          <w:b/>
        </w:rPr>
      </w:r>
    </w:p>
    <w:p>
      <w:pPr>
        <w:pStyle w:val="Normal"/>
        <w:widowControl/>
        <w:ind w:hanging="720" w:start="1440" w:end="0"/>
        <w:rPr>
          <w:b/>
        </w:rPr>
      </w:pPr>
      <w:r>
        <w:rPr>
          <w:b/>
        </w:rPr>
        <w:tab/>
        <w:t xml:space="preserve">[TO PROPOSED ALTERNATIVE ADDITION TO ABOVE SECTION] </w:t>
      </w:r>
    </w:p>
    <w:p>
      <w:pPr>
        <w:pStyle w:val="Normal"/>
        <w:widowControl/>
        <w:ind w:hanging="720" w:start="1440" w:end="0"/>
        <w:jc w:val="both"/>
        <w:rPr/>
      </w:pPr>
      <w:r>
        <w:rPr/>
        <w:tab/>
        <w:t xml:space="preserve">[Transmission Provider may, on the basis of technical considerations, require the Facility to mitigate an Emergency Condition by taking actions necessary and limited in scope to remedy the Emergency Condition, including, but not limited to, directing Generator to  shut-down, increase or decrease the real or reactive power output of the Facility; implementing a curtailment,  reduction or disconnection pursuant to Section 7.4.2; directing the Generator to assist with black start (if available) or restoration efforts; or altering the outage schedules of the Facility and the </w:t>
      </w:r>
      <w:r>
        <w:rPr>
          <w:strike/>
        </w:rPr>
        <w:t>Generator Interconnection Facilities</w:t>
      </w:r>
      <w:r>
        <w:rPr/>
        <w:t xml:space="preserve"> </w:t>
      </w:r>
      <w:r>
        <w:rPr>
          <w:b/>
          <w:u w:val="double"/>
        </w:rPr>
        <w:t>GIF</w:t>
      </w:r>
      <w:r>
        <w:rPr/>
        <w:t xml:space="preserve">. Generator shall comply with all of Transmission Provider's operating instructions concerning Facility real power and/or reactive power output within the manufacturer’s design limitations of the Facility's equipment that is in service and physically available for operation at the time, in compliance with applicable laws and regulations.] </w:t>
      </w:r>
    </w:p>
    <w:p>
      <w:pPr>
        <w:pStyle w:val="Normal"/>
        <w:widowControl/>
        <w:ind w:start="1440" w:end="0"/>
        <w:rPr>
          <w:b/>
        </w:rPr>
      </w:pPr>
      <w:r>
        <w:rPr>
          <w:b/>
        </w:rPr>
        <w:t>[ABOVE TO PROPOSAL SUBJECT TO GENERATOR RESERVATIONS – GENERATORS BELIEVE THE OBLIGATION TO PROVIDE GENERATION SERVICES DO NOT BELONG IN THE AGREEMENT]</w:t>
      </w:r>
    </w:p>
    <w:p>
      <w:pPr>
        <w:pStyle w:val="Heading3"/>
        <w:widowControl/>
        <w:spacing w:lineRule="auto" w:line="240"/>
        <w:jc w:val="start"/>
        <w:rPr>
          <w:b w:val="false"/>
        </w:rPr>
      </w:pPr>
      <w:r>
        <w:rPr>
          <w:b w:val="false"/>
        </w:rPr>
      </w:r>
    </w:p>
    <w:p>
      <w:pPr>
        <w:pStyle w:val="Normal"/>
        <w:widowControl/>
        <w:ind w:hanging="720" w:start="1440" w:end="0"/>
        <w:jc w:val="both"/>
        <w:rPr/>
      </w:pPr>
      <w:r>
        <w:rPr/>
        <w:t>16.5.2</w:t>
        <w:tab/>
      </w:r>
      <w:r>
        <w:rPr>
          <w:u w:val="single"/>
        </w:rPr>
        <w:t>Curtailment, Reduction, and Disconnection</w:t>
      </w:r>
      <w:r>
        <w:fldChar w:fldCharType="begin"/>
      </w:r>
      <w:r>
        <w:rPr/>
        <w:instrText xml:space="preserve"> XE "7.4.2</w:instrText>
        <w:tab/>
        <w:instrText xml:space="preserve">Curtailment, Reduction, and Disconnection" \f "User-Defined Index" </w:instrText>
      </w:r>
      <w:r>
        <w:rPr/>
        <w:fldChar w:fldCharType="separate"/>
      </w:r>
      <w:r>
        <w:rPr/>
      </w:r>
      <w:r>
        <w:rPr/>
        <w:fldChar w:fldCharType="end"/>
      </w:r>
      <w:r>
        <w:rPr/>
        <w:t xml:space="preserve">. </w:t>
      </w:r>
      <w:r>
        <w:rPr>
          <w:b/>
          <w:u w:val="double"/>
        </w:rPr>
        <w:t>Either Party may disconnect the Facility from the Transmission System in an Emergency Condition.</w:t>
      </w:r>
      <w:r>
        <w:rPr/>
        <w:t xml:space="preserve">  Transmission Provider may curtail or reduce Interconnection Service or disconnect the Facility or the </w:t>
      </w:r>
      <w:r>
        <w:rPr>
          <w:strike/>
        </w:rPr>
        <w:t>Generation Interconnection Facilities</w:t>
      </w:r>
      <w:r>
        <w:rPr/>
        <w:t xml:space="preserve"> </w:t>
      </w:r>
      <w:r>
        <w:rPr>
          <w:b/>
          <w:u w:val="double"/>
        </w:rPr>
        <w:t>GIF</w:t>
      </w:r>
      <w:r>
        <w:rPr/>
        <w:t xml:space="preserve">, when such curtailment, reduction or disconnection is necessary </w:t>
      </w:r>
      <w:r>
        <w:rPr>
          <w:strike/>
        </w:rPr>
        <w:t>under Good Utility Practice</w:t>
      </w:r>
      <w:r>
        <w:rPr/>
        <w:t xml:space="preserve"> due to Emergency Conditions.  These rights are separate and distinct from any right of curtailment of the Transmission Provider pursuant to the Transmission Provider OATT.  </w:t>
      </w:r>
      <w:r>
        <w:rPr>
          <w:b/>
          <w:i/>
          <w:u w:val="double"/>
        </w:rPr>
        <w:t>[Should the exercise of curtailment rights under the OATT be coordinated and synchronized with the exercise of curtailment rights under this Agreement?]</w:t>
      </w:r>
      <w:r>
        <w:rPr/>
        <w:t xml:space="preserve">  When the Transmission Provider can schedule the curtailment, reduction or disconnection in advance, Transmission Provider shall notify Generator of the reasons, timing and expected duration of the curtailment, reduction or disconnection. Transmission Provider shall attempt to schedule such curtailment, reduction or disconnection to coincide with the scheduled outages of the Facility or, if that is not possible, to schedule such curtailment, reduction or disconnection during non-peak load periods. </w:t>
      </w:r>
      <w:r>
        <w:rPr>
          <w:b/>
          <w:i/>
          <w:u w:val="double"/>
        </w:rPr>
        <w:t>[To be defined?]</w:t>
      </w:r>
      <w:r>
        <w:rPr/>
        <w:t xml:space="preserve"> Any curtailment, reduction or disconnection shall continue only for so long as reasonably necessary under Good Utility Practice.  The Parties shall cooperate with each other to restore the Facility, the Interconnection Facilities, and the Transmission System to their normal operating state as soon as practicable consistent with Good Utility Practice.</w:t>
      </w:r>
    </w:p>
    <w:p>
      <w:pPr>
        <w:pStyle w:val="Level1"/>
        <w:widowControl/>
        <w:tabs>
          <w:tab w:val="left" w:pos="720" w:leader="none"/>
        </w:tabs>
        <w:rPr>
          <w:rFonts w:ascii="Times New Roman" w:hAnsi="Times New Roman" w:cs="Times New Roman"/>
        </w:rPr>
      </w:pPr>
      <w:r>
        <w:rPr>
          <w:rFonts w:cs="Times New Roman" w:ascii="Times New Roman" w:hAnsi="Times New Roman"/>
        </w:rPr>
      </w:r>
    </w:p>
    <w:p>
      <w:pPr>
        <w:pStyle w:val="Normal"/>
        <w:widowControl/>
        <w:ind w:hanging="630" w:start="630" w:end="0"/>
        <w:jc w:val="both"/>
        <w:rPr/>
      </w:pPr>
      <w:r>
        <w:rPr/>
        <w:t>16.6</w:t>
        <w:tab/>
      </w:r>
      <w:bookmarkStart w:id="62" w:name="_DV_M235"/>
      <w:bookmarkEnd w:id="62"/>
      <w:r>
        <w:rPr>
          <w:u w:val="single"/>
        </w:rPr>
        <w:t>Generator Authority</w:t>
      </w:r>
      <w:r>
        <w:rPr/>
        <w:t xml:space="preserve">.  Generator may take whatever actions or inactions with regard to the Facility or the </w:t>
      </w:r>
      <w:r>
        <w:rPr>
          <w:strike/>
        </w:rPr>
        <w:t>Generator Interconnection Facilities</w:t>
      </w:r>
      <w:r>
        <w:rPr/>
        <w:t xml:space="preserve"> </w:t>
      </w:r>
      <w:r>
        <w:rPr>
          <w:b/>
          <w:u w:val="double"/>
        </w:rPr>
        <w:t>GIF</w:t>
      </w:r>
      <w:r>
        <w:rPr/>
        <w:t xml:space="preserve"> it deems necessary during an Emergency Condition in order to (i) preserve public health and safety, (ii) preserve the reliability of the Facility or the </w:t>
      </w:r>
      <w:r>
        <w:rPr>
          <w:strike/>
        </w:rPr>
        <w:t>Generator Interconnection Facilities</w:t>
      </w:r>
      <w:r>
        <w:rPr/>
        <w:t xml:space="preserve"> </w:t>
      </w:r>
      <w:r>
        <w:rPr>
          <w:b/>
          <w:u w:val="double"/>
        </w:rPr>
        <w:t>GIF</w:t>
      </w:r>
      <w:r>
        <w:rPr/>
        <w:t xml:space="preserve">, (iii) limit or prevent damage, and (iv) expedite restoration of service.  Generator shall use Reasonable Efforts to minimize the effect of such actions or inactions on the Transmission System and the </w:t>
      </w:r>
      <w:r>
        <w:rPr>
          <w:strike/>
        </w:rPr>
        <w:t>Transmission Provider Interconnection Facilities</w:t>
      </w:r>
      <w:r>
        <w:rPr/>
        <w:t xml:space="preserve"> </w:t>
      </w:r>
      <w:r>
        <w:rPr>
          <w:b/>
          <w:u w:val="double"/>
        </w:rPr>
        <w:t>TIF</w:t>
      </w:r>
      <w:r>
        <w:rPr/>
        <w:t xml:space="preserve">.  Transmission Provider shall use Reasonable Efforts to assist Generator in such actions.  </w:t>
      </w:r>
    </w:p>
    <w:p>
      <w:pPr>
        <w:pStyle w:val="Normal"/>
        <w:widowControl/>
        <w:tabs>
          <w:tab w:val="left" w:pos="720" w:leader="none"/>
        </w:tabs>
        <w:ind w:hanging="720" w:start="720" w:end="0"/>
        <w:rPr/>
      </w:pPr>
      <w:r>
        <w:rPr/>
      </w:r>
    </w:p>
    <w:p>
      <w:pPr>
        <w:pStyle w:val="Normal"/>
        <w:widowControl/>
        <w:tabs>
          <w:tab w:val="left" w:pos="720" w:leader="none"/>
        </w:tabs>
        <w:ind w:hanging="720" w:start="720" w:end="0"/>
        <w:rPr>
          <w:b/>
        </w:rPr>
      </w:pPr>
      <w:r>
        <w:rPr>
          <w:b/>
        </w:rPr>
        <w:tab/>
        <w:t>[TO PROPOSAL]</w:t>
      </w:r>
    </w:p>
    <w:p>
      <w:pPr>
        <w:pStyle w:val="Normal"/>
        <w:widowControl/>
        <w:ind w:hanging="630" w:start="630" w:end="0"/>
        <w:jc w:val="both"/>
        <w:rPr/>
      </w:pPr>
      <w:r>
        <w:rPr/>
        <w:t>16.7</w:t>
        <w:tab/>
      </w:r>
      <w:bookmarkStart w:id="63" w:name="_DV_M236"/>
      <w:bookmarkEnd w:id="63"/>
      <w:r>
        <w:rPr>
          <w:u w:val="single"/>
        </w:rPr>
        <w:t>Generator Compensation for Actions During Emergency Condition</w:t>
      </w:r>
      <w:r>
        <w:rPr/>
        <w:t>.  Transmission Provider or ISO/RTO shall compensate Generator for its provision of real and reactive power consistent with reactive power provisions, any reasonable documented costs related to changes in maintenance and outage schedules directed by Transmission Provider for Emergency Condition purposes and other Emergency Condition services that Transmission Provider directs Generator to provide to support the Transmission System during an Emergency Condition in accordance with Generator’s rate schedule then in effect, unless the provision of such services is subject to an ISO/RTO FERC-approved rate schedule.  If Generator does not have such a rate schedule in effect, Transmission Provider or ISO/RTO, shall compensate Generator for the documented, reasonable direct costs that Generator incurred in complying with the Transmission Provider’s or ISO/RTO’s operating instructions.  Generator shall serve Transmission Provider or ISO/RTO with any filing of a proposed rate schedule at the time of such filing with FERC.</w:t>
      </w:r>
    </w:p>
    <w:p>
      <w:pPr>
        <w:pStyle w:val="Heading2"/>
        <w:widowControl/>
        <w:ind w:hanging="0" w:start="0"/>
        <w:jc w:val="start"/>
        <w:rPr>
          <w:sz w:val="24"/>
        </w:rPr>
      </w:pPr>
      <w:r>
        <w:rPr>
          <w:sz w:val="24"/>
        </w:rPr>
      </w:r>
    </w:p>
    <w:p>
      <w:pPr>
        <w:pStyle w:val="Normal"/>
        <w:widowControl/>
        <w:rPr>
          <w:b/>
        </w:rPr>
      </w:pPr>
      <w:r>
        <w:rPr>
          <w:b/>
        </w:rPr>
        <w:tab/>
        <w:t>[GENERATOR PROPOSAL]</w:t>
      </w:r>
    </w:p>
    <w:p>
      <w:pPr>
        <w:pStyle w:val="Normal"/>
        <w:widowControl/>
        <w:ind w:hanging="720" w:start="720" w:end="0"/>
        <w:jc w:val="both"/>
        <w:rPr/>
      </w:pPr>
      <w:r>
        <w:rPr/>
        <w:t>16.7</w:t>
        <w:tab/>
      </w:r>
      <w:r>
        <w:rPr>
          <w:u w:val="single"/>
        </w:rPr>
        <w:t>Generator Compensation for Actions During Emergency Condition</w:t>
      </w:r>
      <w:r>
        <w:rPr/>
        <w:t xml:space="preserve">.  Transmission Provider [or ISO/RTO] shall compensate Generator for its provision of, or any decrease in, real and reactive power and other Emergency Condition services that Generator provides to support the Transmission System during an Emergency Condition in accordance with Generator’s rate schedule or any other rate schedule in effect.  If Generator does not have such a rate schedule in effect, Transmission Provider shall compensate Generator </w:t>
      </w:r>
      <w:r>
        <w:rPr>
          <w:strike/>
        </w:rPr>
        <w:t>in such</w:t>
      </w:r>
      <w:r>
        <w:rPr/>
        <w:t xml:space="preserve"> </w:t>
      </w:r>
      <w:r>
        <w:rPr>
          <w:b/>
          <w:u w:val="double"/>
        </w:rPr>
        <w:t>for</w:t>
      </w:r>
      <w:r>
        <w:rPr/>
        <w:t xml:space="preserve"> amounts as would have been due had such rate schedule been in effect at the time such services were provided. </w:t>
      </w:r>
      <w:r>
        <w:rPr>
          <w:b/>
          <w:i/>
          <w:u w:val="double"/>
        </w:rPr>
        <w:t>[How does the last sentence work?]</w:t>
      </w:r>
    </w:p>
    <w:p>
      <w:pPr>
        <w:pStyle w:val="Normal"/>
        <w:widowControl/>
        <w:rPr/>
      </w:pPr>
      <w:r>
        <w:rPr/>
      </w:r>
    </w:p>
    <w:p>
      <w:pPr>
        <w:pStyle w:val="Normal"/>
        <w:widowControl/>
        <w:tabs>
          <w:tab w:val="left" w:pos="720" w:leader="none"/>
        </w:tabs>
        <w:ind w:hanging="720" w:start="720" w:end="0"/>
        <w:rPr/>
      </w:pPr>
      <w:r>
        <w:rPr/>
      </w:r>
    </w:p>
    <w:p>
      <w:pPr>
        <w:pStyle w:val="Normal"/>
        <w:widowControl/>
        <w:ind w:hanging="720" w:start="720" w:end="0"/>
        <w:jc w:val="both"/>
        <w:rPr>
          <w:b/>
        </w:rPr>
      </w:pPr>
      <w:r>
        <w:rPr/>
        <w:t>16.8</w:t>
        <w:tab/>
      </w:r>
      <w:bookmarkStart w:id="64" w:name="_DV_M237"/>
      <w:bookmarkEnd w:id="64"/>
      <w:r>
        <w:rPr>
          <w:u w:val="single"/>
        </w:rPr>
        <w:t>Limited Liability</w:t>
      </w:r>
      <w:r>
        <w:rPr/>
        <w:t>.  Except as otherwise provided in Section _[reference above section re: Emergency Compensation Provision]__ of this Agreement, neither Party shall be liable to the other for any action it takes in responding to an Emergency Condition so long as such action is made in good faith and is consistent with Good Utility Practice.</w:t>
      </w:r>
      <w:bookmarkStart w:id="65" w:name="_DV_M238"/>
      <w:bookmarkEnd w:id="65"/>
    </w:p>
    <w:p>
      <w:pPr>
        <w:pStyle w:val="Heading3"/>
        <w:widowControl/>
        <w:rPr/>
      </w:pPr>
      <w:r>
        <w:rPr/>
        <w:t>ARTICLE 17.  GOVERNING LAW AND APPLICABLE TARIFFS</w:t>
      </w:r>
    </w:p>
    <w:p>
      <w:pPr>
        <w:pStyle w:val="Normal"/>
        <w:widowControl/>
        <w:ind w:hanging="720" w:start="720" w:end="0"/>
        <w:jc w:val="both"/>
        <w:rPr>
          <w:b/>
        </w:rPr>
      </w:pPr>
      <w:r>
        <w:rPr/>
        <w:t>17.1</w:t>
        <w:tab/>
      </w:r>
      <w:r>
        <w:rPr>
          <w:b/>
        </w:rPr>
        <w:t xml:space="preserve">[GENERATOR PROPOSAL] </w:t>
      </w:r>
      <w:r>
        <w:rPr>
          <w:u w:val="single"/>
        </w:rPr>
        <w:t>Regulatory Requirements</w:t>
      </w:r>
      <w:r>
        <w:rPr/>
        <w:t xml:space="preserve">.  Each Party’s obligations under this Agreement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  Each Party shall in good faith seek and use its Reasonable Efforts to obtain </w:t>
      </w:r>
      <w:r>
        <w:rPr>
          <w:b/>
          <w:u w:val="double"/>
        </w:rPr>
        <w:t>and maintain</w:t>
      </w:r>
      <w:r>
        <w:rPr/>
        <w:t xml:space="preserve"> such other approvals.  Nothing in this Agreement shall require Generator to take any action that could result in its inability to obtain, or its loss of, status or exemption under the Federal Power Act or the Public Utility Holding Company Act of 1935, as amended.</w:t>
      </w:r>
    </w:p>
    <w:p>
      <w:pPr>
        <w:pStyle w:val="Normal"/>
        <w:widowControl/>
        <w:rPr>
          <w:b/>
        </w:rPr>
      </w:pPr>
      <w:r>
        <w:rPr>
          <w:b/>
        </w:rPr>
      </w:r>
    </w:p>
    <w:p>
      <w:pPr>
        <w:pStyle w:val="Normal"/>
        <w:widowControl/>
        <w:ind w:hanging="630" w:start="630" w:end="0"/>
        <w:jc w:val="both"/>
        <w:rPr/>
      </w:pPr>
      <w:r>
        <w:rPr/>
        <w:t>17.2</w:t>
        <w:tab/>
      </w:r>
      <w:r>
        <w:rPr>
          <w:u w:val="single"/>
        </w:rPr>
        <w:t>Governing Law and Applicable Tariffs</w:t>
      </w:r>
      <w:r>
        <w:rPr/>
        <w:t>.</w:t>
      </w:r>
    </w:p>
    <w:p>
      <w:pPr>
        <w:pStyle w:val="Normal"/>
        <w:widowControl/>
        <w:ind w:start="720" w:end="0"/>
        <w:rPr/>
      </w:pPr>
      <w:r>
        <w:rPr/>
      </w:r>
    </w:p>
    <w:p>
      <w:pPr>
        <w:pStyle w:val="Normal"/>
        <w:widowControl/>
        <w:ind w:hanging="720" w:start="1440" w:end="0"/>
        <w:jc w:val="both"/>
        <w:rPr/>
      </w:pPr>
      <w:r>
        <w:rPr/>
        <w:t>17.2.1</w:t>
        <w:tab/>
        <w:t xml:space="preserve">The validity, interpretation and performance of this Agreement and each of its provisions shall be governed by the laws of the State where the Interconnection Point is located, without regard to its conflicts of law principles. </w:t>
      </w:r>
    </w:p>
    <w:p>
      <w:pPr>
        <w:pStyle w:val="Normal"/>
        <w:widowControl/>
        <w:ind w:start="720" w:end="0"/>
        <w:jc w:val="both"/>
        <w:rPr/>
      </w:pPr>
      <w:r>
        <w:rPr/>
      </w:r>
    </w:p>
    <w:p>
      <w:pPr>
        <w:pStyle w:val="Normal"/>
        <w:widowControl/>
        <w:ind w:hanging="720" w:start="1440" w:end="0"/>
        <w:jc w:val="both"/>
        <w:rPr/>
      </w:pPr>
      <w:r>
        <w:rPr/>
        <w:t>17.2.2</w:t>
        <w:tab/>
        <w:t xml:space="preserve">This Agreement is subject to all Applicable Laws and Regulations. </w:t>
      </w:r>
    </w:p>
    <w:p>
      <w:pPr>
        <w:pStyle w:val="BodyTextIndent2"/>
        <w:widowControl/>
        <w:ind w:start="0" w:end="0"/>
        <w:jc w:val="both"/>
        <w:rPr/>
      </w:pPr>
      <w:r>
        <w:rPr/>
      </w:r>
    </w:p>
    <w:p>
      <w:pPr>
        <w:pStyle w:val="BodyTextIndent2"/>
        <w:widowControl/>
        <w:ind w:hanging="720" w:start="1440" w:end="0"/>
        <w:jc w:val="both"/>
        <w:rPr/>
      </w:pPr>
      <w:r>
        <w:rPr/>
        <w:t>17.2.3</w:t>
        <w:tab/>
        <w:t>Each Party expressly reserves the right to seek changes in, appeal, or otherwise contest any laws, orders, rules, or regulations of a Governmental Authority</w:t>
      </w:r>
    </w:p>
    <w:p>
      <w:pPr>
        <w:pStyle w:val="BodyTextIndent2"/>
        <w:widowControl/>
        <w:ind w:firstLine="720" w:start="0" w:end="0"/>
        <w:jc w:val="both"/>
        <w:rPr/>
      </w:pPr>
      <w:r>
        <w:rPr/>
      </w:r>
    </w:p>
    <w:p>
      <w:pPr>
        <w:pStyle w:val="Normal"/>
        <w:widowControl/>
        <w:ind w:start="720" w:end="0"/>
        <w:rPr>
          <w:b/>
        </w:rPr>
      </w:pPr>
      <w:bookmarkStart w:id="66" w:name="_DV_M132"/>
      <w:bookmarkStart w:id="67" w:name="_DV_M131"/>
      <w:bookmarkEnd w:id="66"/>
      <w:bookmarkEnd w:id="67"/>
      <w:r>
        <w:rPr>
          <w:b/>
        </w:rPr>
        <w:t xml:space="preserve"> </w:t>
      </w:r>
    </w:p>
    <w:p>
      <w:pPr>
        <w:pStyle w:val="Normal"/>
        <w:widowControl/>
        <w:jc w:val="both"/>
        <w:rPr>
          <w:b/>
        </w:rPr>
      </w:pPr>
      <w:r>
        <w:rPr>
          <w:b/>
        </w:rPr>
      </w:r>
      <w:r>
        <w:br w:type="page"/>
      </w:r>
    </w:p>
    <w:p>
      <w:pPr>
        <w:pStyle w:val="BodyText"/>
        <w:tabs>
          <w:tab w:val="clear" w:pos="720"/>
          <w:tab w:val="left" w:pos="-1440" w:leader="none"/>
          <w:tab w:val="left" w:pos="-720" w:leader="none"/>
          <w:tab w:val="left" w:pos="1800" w:leader="none"/>
        </w:tabs>
        <w:jc w:val="center"/>
        <w:rPr>
          <w:b/>
        </w:rPr>
      </w:pPr>
      <w:r>
        <w:rPr>
          <w:b/>
        </w:rPr>
        <w:t>ARTICLE 18.  NOTICES</w:t>
      </w:r>
    </w:p>
    <w:p>
      <w:pPr>
        <w:pStyle w:val="BodyText"/>
        <w:tabs>
          <w:tab w:val="clear" w:pos="720"/>
          <w:tab w:val="left" w:pos="-1440" w:leader="none"/>
          <w:tab w:val="left" w:pos="-720" w:leader="none"/>
          <w:tab w:val="left" w:pos="1800" w:leader="none"/>
        </w:tabs>
        <w:jc w:val="center"/>
        <w:rPr>
          <w:b/>
        </w:rPr>
      </w:pPr>
      <w:r>
        <w:rPr>
          <w:b/>
        </w:rPr>
      </w:r>
    </w:p>
    <w:p>
      <w:pPr>
        <w:pStyle w:val="Heading2"/>
        <w:widowControl/>
        <w:ind w:hanging="0" w:start="0"/>
        <w:jc w:val="start"/>
        <w:rPr>
          <w:b w:val="false"/>
          <w:sz w:val="24"/>
        </w:rPr>
      </w:pPr>
      <w:r>
        <w:rPr>
          <w:b w:val="false"/>
          <w:sz w:val="24"/>
        </w:rPr>
      </w:r>
    </w:p>
    <w:p>
      <w:pPr>
        <w:pStyle w:val="Normal"/>
        <w:widowControl/>
        <w:tabs>
          <w:tab w:val="left" w:pos="720" w:leader="none"/>
        </w:tabs>
        <w:ind w:hanging="720" w:start="720" w:end="0"/>
        <w:jc w:val="both"/>
        <w:rPr/>
      </w:pPr>
      <w:r>
        <w:rPr/>
        <w:t>18.1</w:t>
        <w:tab/>
      </w:r>
      <w:r>
        <w:rPr>
          <w:u w:val="single"/>
        </w:rPr>
        <w:t>General</w:t>
      </w:r>
      <w:r>
        <w:fldChar w:fldCharType="begin"/>
      </w:r>
      <w:r>
        <w:rPr/>
        <w:instrText xml:space="preserve"> XE "22.1</w:instrText>
        <w:tab/>
        <w:instrText xml:space="preserve">General" \f "User-Defined Index" </w:instrText>
      </w:r>
      <w:r>
        <w:rPr/>
        <w:fldChar w:fldCharType="separate"/>
      </w:r>
      <w:r>
        <w:rPr/>
      </w:r>
      <w:r>
        <w:rPr/>
        <w:fldChar w:fldCharType="end"/>
      </w:r>
      <w:r>
        <w:rPr/>
        <w:t>.  Unless otherwise provided in [</w:t>
      </w:r>
      <w:r>
        <w:rPr>
          <w:strike/>
        </w:rPr>
        <w:t>Section X,</w:t>
      </w:r>
      <w:r>
        <w:rPr/>
        <w:t xml:space="preserve"> Section X], any notice, demand or request required or permitted to be given by either Party to the other and any instrument required or permitted to be tendered or delivered by either Party in writing to the other shall be effective when delivered and may be so given, tendered or delivered, by recognized national courier, or by depositing the same with the United States Postal Service with postage prepaid, for delivery by certified or registered mail, addressed to the Party, or personally delivered to the Party, at the address set out below:</w:t>
      </w:r>
    </w:p>
    <w:p>
      <w:pPr>
        <w:pStyle w:val="Normal"/>
        <w:widowControl/>
        <w:ind w:hanging="720" w:start="720" w:end="0"/>
        <w:rPr/>
      </w:pPr>
      <w:r>
        <w:rPr/>
      </w:r>
    </w:p>
    <w:p>
      <w:pPr>
        <w:pStyle w:val="Normal"/>
        <w:widowControl/>
        <w:ind w:start="720" w:end="0"/>
        <w:rPr>
          <w:u w:val="single"/>
        </w:rPr>
      </w:pPr>
      <w:r>
        <w:rPr>
          <w:u w:val="single"/>
        </w:rPr>
        <w:t>To Transmission Provider:</w:t>
      </w:r>
    </w:p>
    <w:p>
      <w:pPr>
        <w:pStyle w:val="Level1"/>
        <w:widowControl/>
        <w:rPr>
          <w:rFonts w:ascii="Times New Roman" w:hAnsi="Times New Roman" w:cs="Times New Roman"/>
        </w:rPr>
      </w:pPr>
      <w:r>
        <w:rPr>
          <w:rFonts w:cs="Times New Roman" w:ascii="Times New Roman" w:hAnsi="Times New Roman"/>
        </w:rPr>
        <w:tab/>
        <w:tab/>
        <w:t>[To be supplied]</w:t>
      </w:r>
    </w:p>
    <w:p>
      <w:pPr>
        <w:pStyle w:val="Normal"/>
        <w:widowControl/>
        <w:ind w:hanging="720" w:start="720" w:end="0"/>
        <w:rPr>
          <w:rFonts w:ascii="Times New Roman" w:hAnsi="Times New Roman" w:cs="Times New Roman"/>
          <w:u w:val="single"/>
        </w:rPr>
      </w:pPr>
      <w:r>
        <w:rPr>
          <w:rFonts w:cs="Times New Roman"/>
          <w:u w:val="single"/>
        </w:rPr>
      </w:r>
    </w:p>
    <w:p>
      <w:pPr>
        <w:pStyle w:val="Normal"/>
        <w:widowControl/>
        <w:ind w:start="720" w:end="0"/>
        <w:rPr>
          <w:u w:val="single"/>
        </w:rPr>
      </w:pPr>
      <w:r>
        <w:rPr>
          <w:u w:val="single"/>
        </w:rPr>
        <w:t>To Generator:</w:t>
      </w:r>
    </w:p>
    <w:p>
      <w:pPr>
        <w:pStyle w:val="Normal"/>
        <w:widowControl/>
        <w:ind w:hanging="720" w:start="720" w:end="0"/>
        <w:rPr/>
      </w:pPr>
      <w:r>
        <w:rPr/>
        <w:tab/>
        <w:tab/>
        <w:t>[To be supplied]</w:t>
      </w:r>
    </w:p>
    <w:p>
      <w:pPr>
        <w:pStyle w:val="Normal"/>
        <w:widowControl/>
        <w:ind w:hanging="720" w:start="720" w:end="0"/>
        <w:rPr/>
      </w:pPr>
      <w:r>
        <w:rPr/>
      </w:r>
    </w:p>
    <w:p>
      <w:pPr>
        <w:pStyle w:val="Normal"/>
        <w:widowControl/>
        <w:ind w:hanging="720" w:start="720" w:end="0"/>
        <w:rPr/>
      </w:pPr>
      <w:r>
        <w:rPr/>
        <w:tab/>
        <w:t>Either Party may change the notice information on Appendix “D” by giving five business days written notice prior to the effective date of the change.</w:t>
      </w:r>
    </w:p>
    <w:p>
      <w:pPr>
        <w:pStyle w:val="Level1"/>
        <w:widowControl/>
        <w:rPr>
          <w:rFonts w:ascii="Times New Roman" w:hAnsi="Times New Roman" w:cs="Times New Roman"/>
        </w:rPr>
      </w:pPr>
      <w:r>
        <w:rPr>
          <w:rFonts w:cs="Times New Roman" w:ascii="Times New Roman" w:hAnsi="Times New Roman"/>
        </w:rPr>
      </w:r>
    </w:p>
    <w:p>
      <w:pPr>
        <w:pStyle w:val="Normal"/>
        <w:widowControl/>
        <w:tabs>
          <w:tab w:val="left" w:pos="720" w:leader="none"/>
        </w:tabs>
        <w:ind w:hanging="720" w:start="720" w:end="0"/>
        <w:jc w:val="both"/>
        <w:rPr/>
      </w:pPr>
      <w:r>
        <w:rPr/>
        <w:t>18.2</w:t>
        <w:tab/>
      </w:r>
      <w:r>
        <w:rPr>
          <w:u w:val="single"/>
        </w:rPr>
        <w:t>Billings and Payments</w:t>
      </w:r>
      <w:r>
        <w:fldChar w:fldCharType="begin"/>
      </w:r>
      <w:r>
        <w:rPr/>
        <w:instrText xml:space="preserve"> XE "22.2</w:instrText>
        <w:tab/>
        <w:instrText xml:space="preserve">Billings and Payments" \f "User-Defined Index" </w:instrText>
      </w:r>
      <w:r>
        <w:rPr/>
        <w:fldChar w:fldCharType="separate"/>
      </w:r>
      <w:r>
        <w:rPr/>
      </w:r>
      <w:r>
        <w:rPr/>
        <w:fldChar w:fldCharType="end"/>
      </w:r>
      <w:r>
        <w:rPr/>
        <w:t>.  Billings and payments shall be sent to the addresses shown in Section 22.1.</w:t>
      </w:r>
    </w:p>
    <w:p>
      <w:pPr>
        <w:pStyle w:val="Normal"/>
        <w:widowControl/>
        <w:rPr/>
      </w:pPr>
      <w:r>
        <w:rPr/>
      </w:r>
    </w:p>
    <w:p>
      <w:pPr>
        <w:pStyle w:val="Normal"/>
        <w:widowControl/>
        <w:tabs>
          <w:tab w:val="left" w:pos="720" w:leader="none"/>
        </w:tabs>
        <w:ind w:hanging="720" w:start="720" w:end="0"/>
        <w:jc w:val="both"/>
        <w:rPr/>
      </w:pPr>
      <w:r>
        <w:rPr/>
        <w:t>18.3</w:t>
        <w:tab/>
      </w:r>
      <w:r>
        <w:rPr>
          <w:u w:val="single"/>
        </w:rPr>
        <w:t>Alternative Forms of Notice</w:t>
      </w:r>
      <w:r>
        <w:fldChar w:fldCharType="begin"/>
      </w:r>
      <w:r>
        <w:rPr/>
        <w:instrText xml:space="preserve"> XE "22.3</w:instrText>
        <w:tab/>
        <w:instrText xml:space="preserve">Alternative Forms of Notice" \f "User-Defined Index" </w:instrText>
      </w:r>
      <w:r>
        <w:rPr/>
        <w:fldChar w:fldCharType="separate"/>
      </w:r>
      <w:r>
        <w:rPr/>
      </w:r>
      <w:r>
        <w:rPr/>
        <w:fldChar w:fldCharType="end"/>
      </w:r>
      <w:r>
        <w:rPr/>
        <w:t>.  Any notice or request required or permitted to be given by either Party to the other and not required by this Agreement to be given in writing may be so given by telephone, facsimile or email to the telephone numbers and email addresses set out below:</w:t>
      </w:r>
    </w:p>
    <w:p>
      <w:pPr>
        <w:pStyle w:val="Normal"/>
        <w:widowControl/>
        <w:ind w:hanging="720" w:start="720" w:end="0"/>
        <w:rPr/>
      </w:pPr>
      <w:r>
        <w:rPr/>
      </w:r>
    </w:p>
    <w:p>
      <w:pPr>
        <w:pStyle w:val="Normal"/>
        <w:widowControl/>
        <w:ind w:hanging="720" w:start="720" w:end="0"/>
        <w:rPr/>
      </w:pPr>
      <w:r>
        <w:rPr/>
        <w:tab/>
      </w:r>
      <w:r>
        <w:rPr>
          <w:u w:val="single"/>
        </w:rPr>
        <w:t>To Transmission Provider:</w:t>
      </w:r>
    </w:p>
    <w:p>
      <w:pPr>
        <w:pStyle w:val="Level1"/>
        <w:widowControl/>
        <w:rPr>
          <w:rFonts w:ascii="Times New Roman" w:hAnsi="Times New Roman" w:cs="Times New Roman"/>
        </w:rPr>
      </w:pPr>
      <w:r>
        <w:rPr>
          <w:rFonts w:cs="Times New Roman" w:ascii="Times New Roman" w:hAnsi="Times New Roman"/>
        </w:rPr>
        <w:tab/>
        <w:tab/>
        <w:t>[To be supplied]</w:t>
      </w:r>
    </w:p>
    <w:p>
      <w:pPr>
        <w:pStyle w:val="Level1"/>
        <w:widowControl/>
        <w:rPr>
          <w:rFonts w:ascii="Times New Roman" w:hAnsi="Times New Roman" w:cs="Times New Roman"/>
        </w:rPr>
      </w:pPr>
      <w:r>
        <w:rPr>
          <w:rFonts w:cs="Times New Roman" w:ascii="Times New Roman" w:hAnsi="Times New Roman"/>
        </w:rPr>
      </w:r>
    </w:p>
    <w:p>
      <w:pPr>
        <w:pStyle w:val="Normal"/>
        <w:widowControl/>
        <w:ind w:hanging="720" w:start="720" w:end="0"/>
        <w:rPr/>
      </w:pPr>
      <w:r>
        <w:rPr/>
        <w:tab/>
      </w:r>
      <w:r>
        <w:rPr>
          <w:u w:val="single"/>
        </w:rPr>
        <w:t>To Generator:</w:t>
      </w:r>
    </w:p>
    <w:p>
      <w:pPr>
        <w:pStyle w:val="Level1"/>
        <w:widowControl/>
        <w:rPr>
          <w:rFonts w:ascii="Times New Roman" w:hAnsi="Times New Roman" w:cs="Times New Roman"/>
        </w:rPr>
      </w:pPr>
      <w:r>
        <w:rPr>
          <w:rFonts w:cs="Times New Roman" w:ascii="Times New Roman" w:hAnsi="Times New Roman"/>
        </w:rPr>
        <w:tab/>
        <w:tab/>
        <w:t>[To be supplied]</w:t>
      </w:r>
    </w:p>
    <w:p>
      <w:pPr>
        <w:pStyle w:val="Normal"/>
        <w:widowControl/>
        <w:rPr>
          <w:rFonts w:ascii="Times New Roman" w:hAnsi="Times New Roman" w:cs="Times New Roman"/>
        </w:rPr>
      </w:pPr>
      <w:r>
        <w:rPr>
          <w:rFonts w:cs="Times New Roman"/>
        </w:rPr>
      </w:r>
    </w:p>
    <w:p>
      <w:pPr>
        <w:pStyle w:val="Normal"/>
        <w:widowControl/>
        <w:tabs>
          <w:tab w:val="left" w:pos="720" w:leader="none"/>
        </w:tabs>
        <w:ind w:hanging="720" w:start="720" w:end="0"/>
        <w:jc w:val="both"/>
        <w:rPr/>
      </w:pPr>
      <w:r>
        <w:rPr/>
        <w:t>18.4</w:t>
        <w:tab/>
      </w:r>
      <w:r>
        <w:rPr>
          <w:u w:val="single"/>
        </w:rPr>
        <w:t>Operations and Maintenance Notice</w:t>
      </w:r>
      <w:r>
        <w:rPr/>
        <w:t>.  Each Party shall notify the other Party in writing of the identity of the person(s) that it designates as the point(s) of contact with respect to the implementation of Articles * and ** [Operation and Maintenance Articles].[</w:t>
      </w:r>
      <w:r>
        <w:rPr>
          <w:i/>
        </w:rPr>
        <w:t>Discuss Operating Committee as Alternative Contact</w:t>
      </w:r>
      <w:r>
        <w:rPr/>
        <w:t>]</w:t>
      </w:r>
    </w:p>
    <w:p>
      <w:pPr>
        <w:pStyle w:val="Normal"/>
        <w:widowControl/>
        <w:rPr>
          <w:u w:val="single"/>
        </w:rPr>
      </w:pPr>
      <w:r>
        <w:rPr>
          <w:u w:val="single"/>
        </w:rPr>
      </w:r>
    </w:p>
    <w:p>
      <w:pPr>
        <w:pStyle w:val="BodyText"/>
        <w:spacing w:lineRule="auto" w:line="480"/>
        <w:jc w:val="start"/>
        <w:rPr>
          <w:b/>
        </w:rPr>
      </w:pPr>
      <w:r>
        <w:rPr>
          <w:b/>
        </w:rPr>
        <w:t>[PROVIDE EXHIBIT TO SET UP ADDRESSES]</w:t>
      </w:r>
      <w:r>
        <w:br w:type="page"/>
      </w:r>
    </w:p>
    <w:p>
      <w:pPr>
        <w:pStyle w:val="Heading3"/>
        <w:widowControl/>
        <w:rPr/>
      </w:pPr>
      <w:r>
        <w:rPr/>
        <w:t>ARTICLE 19.  FORCE MAJEURE</w:t>
      </w:r>
    </w:p>
    <w:p>
      <w:pPr>
        <w:pStyle w:val="Normal"/>
        <w:widowControl/>
        <w:rPr>
          <w:b/>
          <w:color w:val="000000"/>
        </w:rPr>
      </w:pPr>
      <w:r>
        <w:rPr>
          <w:b/>
          <w:color w:val="000000"/>
        </w:rPr>
        <w:t>[OATT 10.1]</w:t>
      </w:r>
    </w:p>
    <w:p>
      <w:pPr>
        <w:pStyle w:val="PlainText"/>
        <w:widowControl/>
        <w:jc w:val="both"/>
        <w:rPr>
          <w:b/>
          <w:color w:val="000000"/>
        </w:rPr>
      </w:pPr>
      <w:r>
        <w:rPr>
          <w:rFonts w:cs="Times New Roman" w:ascii="Times New Roman" w:hAnsi="Times New Roman"/>
          <w:sz w:val="24"/>
          <w:u w:val="single"/>
        </w:rPr>
        <w:t>Force Majeure</w:t>
      </w:r>
      <w:r>
        <w:rPr>
          <w:rFonts w:cs="Times New Roman" w:ascii="Times New Roman" w:hAnsi="Times New Roman"/>
          <w:sz w:val="24"/>
        </w:rPr>
        <w:t xml:space="preserve">: An event of Force Majeure means any act of God, labor disturbance, act of the public enemy, war, insurrection, riot, fire, storm or flood, terrorism, explosion, breakage or accident to machinery or equipment, any curtailment, order, regulation or restriction imposed by governmental, military or lawfully established civilian authorities, or any other cause beyond a Party’s control.  Neither the Transmission Provider nor the Transmission Generator will be considered in default as to any obligation under this Agreement if prevented from fulfilling the obligation due to an event of Force Majeure.  However, a Party whose performance under this Tariff is hindered by an event of Force Majeure shall make all </w:t>
      </w:r>
      <w:r>
        <w:rPr>
          <w:rFonts w:cs="Times New Roman" w:ascii="Times New Roman" w:hAnsi="Times New Roman"/>
          <w:strike/>
          <w:sz w:val="24"/>
        </w:rPr>
        <w:t>reasonable efforts</w:t>
      </w:r>
      <w:r>
        <w:rPr>
          <w:rFonts w:cs="Times New Roman" w:ascii="Times New Roman" w:hAnsi="Times New Roman"/>
          <w:sz w:val="24"/>
        </w:rPr>
        <w:t xml:space="preserve"> </w:t>
      </w:r>
      <w:r>
        <w:rPr>
          <w:rFonts w:cs="Times New Roman" w:ascii="Times New Roman" w:hAnsi="Times New Roman"/>
          <w:b/>
          <w:sz w:val="24"/>
          <w:u w:val="double"/>
        </w:rPr>
        <w:t>Reasonable Efforts</w:t>
      </w:r>
      <w:r>
        <w:rPr>
          <w:rFonts w:cs="Times New Roman" w:ascii="Times New Roman" w:hAnsi="Times New Roman"/>
          <w:sz w:val="24"/>
        </w:rPr>
        <w:t xml:space="preserve"> to perform its obligations under this Agreement.</w:t>
      </w:r>
    </w:p>
    <w:p>
      <w:pPr>
        <w:pStyle w:val="Normal"/>
        <w:widowControl/>
        <w:rPr>
          <w:b/>
          <w:color w:val="000000"/>
        </w:rPr>
      </w:pPr>
      <w:r>
        <w:rPr>
          <w:b/>
          <w:color w:val="000000"/>
        </w:rPr>
      </w:r>
    </w:p>
    <w:p>
      <w:pPr>
        <w:pStyle w:val="Normal"/>
        <w:widowControl/>
        <w:rPr>
          <w:color w:val="000000"/>
          <w:u w:val="single"/>
        </w:rPr>
      </w:pPr>
      <w:r>
        <w:rPr>
          <w:color w:val="000000"/>
          <w:u w:val="single"/>
        </w:rPr>
        <w:t>[MUST COMPLETE THIS ARTICLE]</w:t>
      </w:r>
    </w:p>
    <w:p>
      <w:pPr>
        <w:pStyle w:val="Normal"/>
        <w:widowControl/>
        <w:numPr>
          <w:ilvl w:val="0"/>
          <w:numId w:val="14"/>
        </w:numPr>
        <w:tabs>
          <w:tab w:val="clear" w:pos="720"/>
          <w:tab w:val="left" w:pos="360" w:leader="none"/>
        </w:tabs>
        <w:rPr>
          <w:b/>
        </w:rPr>
      </w:pPr>
      <w:r>
        <w:rPr>
          <w:b/>
          <w:color w:val="000000"/>
        </w:rPr>
        <w:t>Failure of facilities</w:t>
      </w:r>
    </w:p>
    <w:p>
      <w:pPr>
        <w:pStyle w:val="Normal"/>
        <w:widowControl/>
        <w:numPr>
          <w:ilvl w:val="0"/>
          <w:numId w:val="14"/>
        </w:numPr>
        <w:tabs>
          <w:tab w:val="clear" w:pos="720"/>
          <w:tab w:val="left" w:pos="360" w:leader="none"/>
        </w:tabs>
        <w:rPr>
          <w:b/>
        </w:rPr>
      </w:pPr>
      <w:r>
        <w:rPr>
          <w:b/>
          <w:color w:val="000000"/>
        </w:rPr>
        <w:t>Union Strikes</w:t>
      </w:r>
    </w:p>
    <w:p>
      <w:pPr>
        <w:pStyle w:val="Normal"/>
        <w:widowControl/>
        <w:numPr>
          <w:ilvl w:val="0"/>
          <w:numId w:val="14"/>
        </w:numPr>
        <w:tabs>
          <w:tab w:val="clear" w:pos="720"/>
          <w:tab w:val="left" w:pos="360" w:leader="none"/>
        </w:tabs>
        <w:rPr>
          <w:b/>
        </w:rPr>
      </w:pPr>
      <w:r>
        <w:rPr>
          <w:b/>
          <w:color w:val="000000"/>
        </w:rPr>
        <w:t>Notice</w:t>
      </w:r>
    </w:p>
    <w:p>
      <w:pPr>
        <w:pStyle w:val="Normal"/>
        <w:widowControl/>
        <w:numPr>
          <w:ilvl w:val="0"/>
          <w:numId w:val="14"/>
        </w:numPr>
        <w:tabs>
          <w:tab w:val="clear" w:pos="720"/>
          <w:tab w:val="left" w:pos="360" w:leader="none"/>
        </w:tabs>
        <w:rPr>
          <w:b/>
        </w:rPr>
      </w:pPr>
      <w:r>
        <w:rPr>
          <w:b/>
          <w:color w:val="000000"/>
        </w:rPr>
        <w:t>Economic hardship</w:t>
      </w:r>
    </w:p>
    <w:p>
      <w:pPr>
        <w:pStyle w:val="Normal"/>
        <w:widowContro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BodyTextIndent3"/>
        <w:widowControl/>
        <w:ind w:start="0" w:end="0"/>
        <w:rPr/>
      </w:pPr>
      <w:r>
        <w:rPr/>
      </w:r>
      <w:r>
        <w:br w:type="page"/>
      </w:r>
    </w:p>
    <w:p>
      <w:pPr>
        <w:pStyle w:val="Heading3"/>
        <w:widowControl/>
        <w:rPr/>
      </w:pPr>
      <w:r>
        <w:rPr/>
        <w:t>ARTICLE 20.  DEFAULT</w:t>
      </w:r>
    </w:p>
    <w:p>
      <w:pPr>
        <w:pStyle w:val="DeltaViewTableHeading"/>
        <w:widowControl/>
        <w:spacing w:before="0" w:after="0"/>
        <w:rPr>
          <w:rFonts w:ascii="Times New Roman" w:hAnsi="Times New Roman" w:cs="Times New Roman"/>
        </w:rPr>
      </w:pPr>
      <w:r>
        <w:rPr>
          <w:rFonts w:cs="Times New Roman" w:ascii="Times New Roman" w:hAnsi="Times New Roman"/>
        </w:rPr>
        <w:t>[BELOW SECTION SUBJECT TO REVIEW]</w:t>
      </w:r>
    </w:p>
    <w:p>
      <w:pPr>
        <w:pStyle w:val="BodyTextIndent3"/>
        <w:widowControl/>
        <w:tabs>
          <w:tab w:val="left" w:pos="720" w:leader="none"/>
        </w:tabs>
        <w:ind w:hanging="720" w:end="0"/>
        <w:rPr/>
      </w:pPr>
      <w:r>
        <w:rPr/>
        <w:t>20.1</w:t>
        <w:tab/>
      </w:r>
      <w:r>
        <w:rPr>
          <w:u w:val="single"/>
        </w:rPr>
        <w:t>Default</w:t>
      </w:r>
      <w:r>
        <w:rPr/>
        <w:tab/>
        <w:tab/>
      </w:r>
    </w:p>
    <w:p>
      <w:pPr>
        <w:pStyle w:val="BodyTextIndent3"/>
        <w:widowControl/>
        <w:ind w:start="0" w:end="0"/>
        <w:rPr/>
      </w:pPr>
      <w:r>
        <w:rPr/>
      </w:r>
    </w:p>
    <w:p>
      <w:pPr>
        <w:pStyle w:val="BodyTextIndent2"/>
        <w:widowControl/>
        <w:ind w:hanging="720" w:start="1440" w:end="0"/>
        <w:jc w:val="both"/>
        <w:rPr/>
      </w:pPr>
      <w:r>
        <w:rPr/>
        <w:t>20.1.1</w:t>
        <w:tab/>
        <w:t>The term “Default” shall mean the failure of either Party to perform any obligation in the time or manner provided in this Agreement.  No Default shall exist where such failure to discharge an obligation (other than the payment of money) is the result of Force Majeure as defined in this Agreement or the result of an act or omission of the other Party.  Upon a Default, the non-defaulting Party shall give written notice of such Default to the defaulting Party.  Except as provided in Section 10.6.B, the defaulting Party shall have thirty (30) days from receipt of the Default notice within which to cure such Default; provided however, if such Default is not capable of cure within 30 days, the defaulting Party shall commence such cure within 30 days after notice and continuously and diligently complete such cure within 90 days from receipt of the Default notice; and, if cured within such time, the Default specified in such notice shall cease to exist.</w:t>
      </w:r>
    </w:p>
    <w:p>
      <w:pPr>
        <w:pStyle w:val="BodyTextIndent3"/>
        <w:widowControl/>
        <w:ind w:hanging="900" w:start="1620" w:end="0"/>
        <w:rPr/>
      </w:pPr>
      <w:r>
        <w:rPr/>
      </w:r>
    </w:p>
    <w:p>
      <w:pPr>
        <w:pStyle w:val="BodyTextIndent2"/>
        <w:widowControl/>
        <w:ind w:hanging="720" w:start="1440" w:end="0"/>
        <w:jc w:val="both"/>
        <w:rPr/>
      </w:pPr>
      <w:r>
        <w:rPr/>
        <w:t>20.1.2</w:t>
        <w:tab/>
        <w:t>If a Default is not cured as provided in this Section, or if a Default is not capable of being cured within the period provided for herein, the non-defaulting Party shall have the right to terminate this Agreement by written notice at any time until cure occurs, and be relieved of any further obligation hereunder and, whether or not that Party terminates this Agreement, to recover from the defaulting Party all amounts due hereunder, plus all other damages and remedies to which it is entitled at law or in equity.  The provisions of this Section will survive termination of this Agreement.</w:t>
      </w:r>
      <w:r>
        <w:br w:type="page"/>
      </w:r>
    </w:p>
    <w:p>
      <w:pPr>
        <w:pStyle w:val="Heading3"/>
        <w:widowControl/>
        <w:rPr/>
      </w:pPr>
      <w:r>
        <w:rPr/>
        <w:t>ARTICLE 21.  INDEMNITY</w:t>
      </w:r>
    </w:p>
    <w:p>
      <w:pPr>
        <w:pStyle w:val="BodyTextIndent3"/>
        <w:widowControl/>
        <w:tabs>
          <w:tab w:val="left" w:pos="720" w:leader="none"/>
        </w:tabs>
        <w:ind w:hanging="720" w:end="0"/>
        <w:rPr/>
      </w:pPr>
      <w:r>
        <w:rPr/>
        <w:t>21.1</w:t>
        <w:tab/>
      </w:r>
      <w:r>
        <w:rPr>
          <w:u w:val="single"/>
        </w:rPr>
        <w:t>Indemnity</w:t>
      </w:r>
      <w:r>
        <w:fldChar w:fldCharType="begin"/>
      </w:r>
      <w:r>
        <w:rPr/>
        <w:instrText xml:space="preserve"> XE "15.1</w:instrText>
        <w:tab/>
        <w:instrText xml:space="preserve">Indemnity" \f "User-Defined Index" </w:instrText>
      </w:r>
      <w:r>
        <w:rPr/>
        <w:fldChar w:fldCharType="separate"/>
      </w:r>
      <w:r>
        <w:rPr/>
      </w:r>
      <w:r>
        <w:rPr/>
        <w:fldChar w:fldCharType="end"/>
      </w:r>
      <w:r>
        <w:rPr/>
        <w:t>.  Each Party shall indemnify and hold harmless the other Party, and the other Party’s officers, shareholders, stakeholders, members, managers, representatives, directors, agents and employees, and Affiliates, from and against any and all loss, liability, damage, cost or expense, including damage and liability for bodily injury to or death of persons, or damage to property of persons (including reasonable attorneys’ fees and expenses, litigation costs, consultant fees, investigation fees, sums paid in settlements of claims, penalties or fines imposed under Applicable Laws and Regulations, and any such fees and expenses incurred in enforcing this indemnity or collecting any sums due hereunder) (collectively, “</w:t>
      </w:r>
      <w:r>
        <w:rPr>
          <w:u w:val="single"/>
        </w:rPr>
        <w:t>Loss</w:t>
      </w:r>
      <w:r>
        <w:rPr/>
        <w:t>”) to the extent arising out of, in connection with or resulting from (i) the indemnifying Party’s breach of any of the representations or warranties made in, or failure to perform any of its obligations under, this Agreement, or (ii) the negligence or willful misconduct of the indemnifying Party or, in the case of Transmission Provider or contractor; provided</w:t>
      </w:r>
      <w:r>
        <w:rPr>
          <w:i/>
        </w:rPr>
        <w:t>,</w:t>
      </w:r>
      <w:r>
        <w:rPr/>
        <w:t xml:space="preserve"> however, that neither Party shall have any indemnification obligations under this Section 15.1 in respect of any Loss to the extent the Loss results from the negligence or willful misconduct of the Party seeking indemnity.</w:t>
      </w:r>
    </w:p>
    <w:p>
      <w:pPr>
        <w:pStyle w:val="Normal"/>
        <w:widowControl/>
        <w:ind w:hanging="720" w:start="720" w:end="0"/>
        <w:rPr/>
      </w:pPr>
      <w:r>
        <w:rPr/>
      </w:r>
    </w:p>
    <w:p>
      <w:pPr>
        <w:pStyle w:val="BodyTextIndent3"/>
        <w:widowControl/>
        <w:tabs>
          <w:tab w:val="left" w:pos="720" w:leader="none"/>
        </w:tabs>
        <w:ind w:hanging="720" w:end="0"/>
        <w:rPr/>
      </w:pPr>
      <w:r>
        <w:rPr/>
        <w:t>21.2</w:t>
        <w:tab/>
      </w:r>
      <w:r>
        <w:rPr>
          <w:u w:val="single"/>
        </w:rPr>
        <w:t>Indemnity Procedures</w:t>
      </w:r>
      <w:r>
        <w:fldChar w:fldCharType="begin"/>
      </w:r>
      <w:r>
        <w:rPr/>
        <w:instrText xml:space="preserve"> XE "15.2</w:instrText>
        <w:tab/>
        <w:instrText xml:space="preserve">Indemnity Procedures" \f "User-Defined Index" </w:instrText>
      </w:r>
      <w:r>
        <w:rPr/>
        <w:fldChar w:fldCharType="separate"/>
      </w:r>
      <w:r>
        <w:rPr/>
      </w:r>
      <w:r>
        <w:rPr/>
        <w:fldChar w:fldCharType="end"/>
      </w:r>
      <w:r>
        <w:rPr/>
        <w:t>.  Promptly after receipt by a Person entitled to indemnity (“Indemnified Person”) of any claim or notice of the commencement of any action or administrative or legal proceeding or investigation as to which the indemnity provided for in Section 15.1 may apply, the Indemnified Person shall notify the indemnifying Party of such fact.  Any failure of or delay in such notification shall not affect a Party’s indemnification obligation unless such failure or delay is materially prejudicial to the indemnifying Party.  The indemnifying Party shall have the right to assume the defense thereof with counsel designated by such indemnifying Party and reasonably satisfactory to the Indemnified Person.  If the defendants in any such action include one or more Indemnified Persons and the indemnifying Party and if the Indemnified Person reasonably concludes that there may be legal defenses available to it and/or other Indemnified Persons which are different from or additional to those available to the indemnifying Party, the Indemnified Person shall have the right to select separate counsel to assert such legal defenses and to otherwise participate in the defense of such action on its own behalf.  In such instances, the indemnifying Party shall only be required to pay the fees and expenses of one additional attorney to represent an Indemnified Person or Indemnified Persons having such differing or additional legal defenses.  The Indemnified Person shall be entitled, at its expense, to participate in any action, suit or proceeding, the defense of which has been assumed by the indemnifying Party.  Notwithstanding the foregoing, the indemnifying Party (i) shall not be entitled to assume and control the defense of any such action, suit or proceedings if and to the extent that, in the opinion of the Indemnified Person and its counsel, such action, suit or proceeding involves the potential imposition of criminal liability on the Indemnified Person, or there exists a conflict or adversity of interest between the Indemnified Person and the indemnifying Party, in such event the indemnifying Party shall pay the reasonable expenses of the Indemnified Person, and (ii) shall not settle or consent to the entry of any judgment in any action, suit or proceeding without the consent of the Indemnified Person, which shall not be unreasonably withheld, conditioned or delayed.</w:t>
      </w:r>
    </w:p>
    <w:p>
      <w:pPr>
        <w:pStyle w:val="Normal"/>
        <w:widowControl/>
        <w:ind w:hanging="720" w:start="720" w:end="0"/>
        <w:rPr/>
      </w:pPr>
      <w:r>
        <w:rPr/>
      </w:r>
    </w:p>
    <w:p>
      <w:pPr>
        <w:pStyle w:val="BodyTextIndent3"/>
        <w:widowControl/>
        <w:tabs>
          <w:tab w:val="left" w:pos="720" w:leader="none"/>
        </w:tabs>
        <w:ind w:hanging="720" w:end="0"/>
        <w:rPr/>
      </w:pPr>
      <w:r>
        <w:rPr/>
        <w:t>21.3</w:t>
        <w:tab/>
      </w:r>
      <w:r>
        <w:rPr>
          <w:u w:val="single"/>
        </w:rPr>
        <w:t>Indemnified Person</w:t>
      </w:r>
      <w:r>
        <w:fldChar w:fldCharType="begin"/>
      </w:r>
      <w:r>
        <w:rPr/>
        <w:instrText xml:space="preserve"> XE "15.3</w:instrText>
        <w:tab/>
        <w:instrText xml:space="preserve">Indemnified Person" \f "User-Defined Index" </w:instrText>
      </w:r>
      <w:r>
        <w:rPr/>
        <w:fldChar w:fldCharType="separate"/>
      </w:r>
      <w:r>
        <w:rPr/>
      </w:r>
      <w:r>
        <w:rPr/>
        <w:fldChar w:fldCharType="end"/>
      </w:r>
      <w:r>
        <w:rPr/>
        <w:t xml:space="preserve">.  </w:t>
        <w:tab/>
        <w:t>If an Indemnified Person is entitled to indemnification under this Article 15 as a result of a claim by a third party, and the indemnifying Party fails, after notice and reasonable opportunity to proceed under Section 15.1, to assume the defense of such claim, such Indemnified Person may at the expense of the indemnifying Party contest, settle or consent to the entry of any judgment with respect to, or pay in full, such claim.</w:t>
      </w:r>
    </w:p>
    <w:p>
      <w:pPr>
        <w:pStyle w:val="Normal"/>
        <w:widowControl/>
        <w:ind w:hanging="720" w:start="720" w:end="0"/>
        <w:rPr/>
      </w:pPr>
      <w:r>
        <w:rPr/>
      </w:r>
    </w:p>
    <w:p>
      <w:pPr>
        <w:pStyle w:val="BodyTextIndent3"/>
        <w:widowControl/>
        <w:tabs>
          <w:tab w:val="left" w:pos="720" w:leader="none"/>
        </w:tabs>
        <w:ind w:hanging="720" w:end="0"/>
        <w:rPr/>
      </w:pPr>
      <w:r>
        <w:rPr/>
        <w:t>21.4</w:t>
        <w:tab/>
      </w:r>
      <w:r>
        <w:rPr>
          <w:u w:val="single"/>
        </w:rPr>
        <w:t>Indemnifying Party</w:t>
      </w:r>
      <w:r>
        <w:fldChar w:fldCharType="begin"/>
      </w:r>
      <w:r>
        <w:rPr/>
        <w:instrText xml:space="preserve"> XE "15.4IndemnifyingParty" \f "User-Defined Index" </w:instrText>
      </w:r>
      <w:r>
        <w:rPr/>
        <w:fldChar w:fldCharType="separate"/>
      </w:r>
      <w:r>
        <w:rPr/>
      </w:r>
      <w:r>
        <w:rPr/>
        <w:fldChar w:fldCharType="end"/>
      </w:r>
      <w:r>
        <w:rPr/>
        <w:t>.   If an indemnifying Party is obligated to indemnify and hold any Indemnified Person harmless under this Article 15, the amount owing to the Indemnified Person shall be the amount of such Indemnified Person’s actual Loss, net of any insurance or other recovery.</w:t>
      </w:r>
    </w:p>
    <w:p>
      <w:pPr>
        <w:pStyle w:val="BodyTextIndent3"/>
        <w:widowControl/>
        <w:rPr/>
      </w:pPr>
      <w:r>
        <w:rPr/>
      </w:r>
    </w:p>
    <w:p>
      <w:pPr>
        <w:pStyle w:val="BodyTextIndent3"/>
        <w:widowControl/>
        <w:tabs>
          <w:tab w:val="left" w:pos="720" w:leader="none"/>
        </w:tabs>
        <w:ind w:hanging="720" w:end="0"/>
        <w:rPr>
          <w:u w:val="single"/>
        </w:rPr>
      </w:pPr>
      <w:r>
        <w:rPr/>
        <w:t>21.5</w:t>
        <w:tab/>
      </w:r>
      <w:r>
        <w:rPr>
          <w:u w:val="single"/>
        </w:rPr>
        <w:t>Liquidated damages</w:t>
      </w:r>
      <w:r>
        <w:rPr/>
        <w:t>. [NEED TO COMPLETE]</w:t>
      </w:r>
    </w:p>
    <w:p>
      <w:pPr>
        <w:pStyle w:val="BodyTextIndent3"/>
        <w:widowControl/>
        <w:rPr>
          <w:u w:val="single"/>
        </w:rPr>
      </w:pPr>
      <w:r>
        <w:rPr>
          <w:u w:val="single"/>
        </w:rPr>
      </w:r>
    </w:p>
    <w:p>
      <w:pPr>
        <w:pStyle w:val="BodyTextIndent3"/>
        <w:widowControl/>
        <w:tabs>
          <w:tab w:val="left" w:pos="720" w:leader="none"/>
        </w:tabs>
        <w:ind w:hanging="720" w:end="0"/>
        <w:rPr/>
      </w:pPr>
      <w:r>
        <w:rPr/>
        <w:t>21.6</w:t>
        <w:tab/>
      </w:r>
      <w:r>
        <w:rPr>
          <w:u w:val="single"/>
        </w:rPr>
        <w:t>Consequential Damages</w:t>
      </w:r>
      <w:r>
        <w:rPr/>
        <w:t xml:space="preserve">.  [OTHER THAN THE LIQUIDATED </w:t>
      </w:r>
      <w:r>
        <w:rPr>
          <w:strike/>
        </w:rPr>
        <w:t>DAMAGESHERETOFORE</w:t>
      </w:r>
      <w:r>
        <w:rPr/>
        <w:t xml:space="preserve"> </w:t>
      </w:r>
      <w:r>
        <w:rPr>
          <w:b/>
          <w:u w:val="double"/>
        </w:rPr>
        <w:t>DAMAGES HERETOFORE</w:t>
      </w:r>
      <w:r>
        <w:rPr/>
        <w:t xml:space="preserve"> DESCRIBED,] IN NO EVENT SHALL EITHER PARTY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p>
    <w:p>
      <w:pPr>
        <w:pStyle w:val="BodyTextIndent3"/>
        <w:widowControl/>
        <w:ind w:start="0" w:end="0"/>
        <w:rPr/>
      </w:pPr>
      <w:r>
        <w:rPr/>
      </w:r>
      <w:r>
        <w:br w:type="page"/>
      </w:r>
    </w:p>
    <w:p>
      <w:pPr>
        <w:pStyle w:val="Heading3"/>
        <w:widowControl/>
        <w:rPr/>
      </w:pPr>
      <w:r>
        <w:rPr/>
        <w:t>ARTICLE 22.  ASSIGNMENT</w:t>
      </w:r>
    </w:p>
    <w:p>
      <w:pPr>
        <w:pStyle w:val="Normal"/>
        <w:widowControl/>
        <w:rPr/>
      </w:pPr>
      <w:r>
        <w:rPr/>
      </w:r>
    </w:p>
    <w:p>
      <w:pPr>
        <w:pStyle w:val="DeltaViewTableHeading"/>
        <w:widowControl/>
        <w:spacing w:before="0" w:after="0"/>
        <w:rPr>
          <w:rFonts w:ascii="Times New Roman" w:hAnsi="Times New Roman" w:cs="Times New Roman"/>
        </w:rPr>
      </w:pPr>
      <w:r>
        <w:rPr>
          <w:rFonts w:cs="Times New Roman" w:ascii="Times New Roman" w:hAnsi="Times New Roman"/>
        </w:rPr>
        <w:t>[BELOW SECTION SUBJECT TO REVIEW]</w:t>
      </w:r>
    </w:p>
    <w:p>
      <w:pPr>
        <w:pStyle w:val="BodyTextIndent3"/>
        <w:widowControl/>
        <w:tabs>
          <w:tab w:val="left" w:pos="720" w:leader="none"/>
        </w:tabs>
        <w:ind w:hanging="720" w:end="0"/>
        <w:rPr>
          <w:b/>
        </w:rPr>
      </w:pPr>
      <w:r>
        <w:rPr/>
        <w:t>22.1</w:t>
        <w:tab/>
      </w:r>
      <w:r>
        <w:rPr>
          <w:u w:val="single"/>
        </w:rPr>
        <w:t>Assignment</w:t>
      </w:r>
      <w:r>
        <w:rPr/>
        <w:t xml:space="preserve">.  This Agreement may be assigned by either Party only with the written consent of the other; provided that either Party may assign this Agreement without the consent of the other Party to any affiliate of the assigning Party with an equal or greater credit rating and with the legal authority and operational ability to satisfy the obligations of the assigning Party under this Agreement; and provided further that the Generator shall have the right to assign this Agreement, without the consent of the Transmission Provider, </w:t>
      </w:r>
      <w:r>
        <w:rPr>
          <w:strike/>
        </w:rPr>
        <w:t>for</w:t>
      </w:r>
      <w:r>
        <w:rPr/>
        <w:t xml:space="preserve"> </w:t>
      </w:r>
      <w:r>
        <w:rPr>
          <w:b/>
          <w:u w:val="double"/>
        </w:rPr>
        <w:t>as</w:t>
      </w:r>
      <w:r>
        <w:rPr/>
        <w:t xml:space="preserve"> collateral security </w:t>
      </w:r>
      <w:r>
        <w:rPr>
          <w:b/>
          <w:u w:val="double"/>
        </w:rPr>
        <w:t>for</w:t>
      </w:r>
      <w:r>
        <w:rPr/>
        <w:t xml:space="preserve"> purposes </w:t>
      </w:r>
      <w:r>
        <w:rPr>
          <w:strike/>
        </w:rPr>
        <w:t>to aid in providing</w:t>
      </w:r>
      <w:r>
        <w:rPr/>
        <w:t xml:space="preserve"> </w:t>
      </w:r>
      <w:r>
        <w:rPr>
          <w:b/>
          <w:u w:val="double"/>
        </w:rPr>
        <w:t>of</w:t>
      </w:r>
      <w:r>
        <w:rPr/>
        <w:t xml:space="preserve"> financing </w:t>
      </w:r>
      <w:r>
        <w:rPr>
          <w:strike/>
        </w:rPr>
        <w:t>for</w:t>
      </w:r>
      <w:r>
        <w:rPr/>
        <w:t xml:space="preserve"> the Facility, provided that the Generator will require any secured party, trustee or mortgagee to notify the Transmission Provider of any such assignment.  Any financing arrangement entered into by the Generator pursuant to this Section will provide that prior to or upon the exercise of the secured party’s, trustee’s or mortgagee’s assignment rights pursuant to said arrangement, the secured creditor, the trustee or mortgagee will notify the Transmission Provider of the date and particulars of any such exercise of assignment right(s).  Any attempted assignment that violates this Section is void and ineffective.  Any assignment under this Agreement shall not relieve a Party of its obligations, nor shall a Party’s obligations be enlarged, in whole or in part, by reason thereof.  Where required, consent to assignment will not be unreasonably withheld, conditioned or delayed.  </w:t>
      </w:r>
    </w:p>
    <w:p>
      <w:pPr>
        <w:pStyle w:val="BodyTextIndent3"/>
        <w:widowControl/>
        <w:tabs>
          <w:tab w:val="clear" w:pos="720"/>
          <w:tab w:val="left" w:pos="-1080" w:leader="none"/>
        </w:tabs>
        <w:ind w:start="0" w:end="0"/>
        <w:rPr>
          <w:b/>
        </w:rPr>
      </w:pPr>
      <w:r>
        <w:rPr>
          <w:b/>
        </w:rPr>
      </w:r>
    </w:p>
    <w:p>
      <w:pPr>
        <w:pStyle w:val="BodyTextIndent3"/>
        <w:widowControl/>
        <w:ind w:hanging="720" w:end="0"/>
        <w:rPr/>
      </w:pPr>
      <w:r>
        <w:rPr/>
        <w:tab/>
      </w:r>
      <w:r>
        <w:br w:type="page"/>
      </w:r>
    </w:p>
    <w:p>
      <w:pPr>
        <w:pStyle w:val="Heading3"/>
        <w:widowControl/>
        <w:rPr/>
      </w:pPr>
      <w:r>
        <w:rPr/>
        <w:t>ARTICLE 23.  SEVERABILITY</w:t>
      </w:r>
    </w:p>
    <w:p>
      <w:pPr>
        <w:pStyle w:val="BodyTextIndent3"/>
        <w:widowControl/>
        <w:tabs>
          <w:tab w:val="left" w:pos="720" w:leader="none"/>
        </w:tabs>
        <w:ind w:hanging="720" w:end="0"/>
        <w:rPr>
          <w:b/>
        </w:rPr>
      </w:pPr>
      <w:r>
        <w:rPr/>
        <w:t>23.1</w:t>
        <w:tab/>
      </w:r>
      <w:r>
        <w:fldChar w:fldCharType="begin"/>
      </w:r>
      <w:r>
        <w:rPr/>
        <w:instrText xml:space="preserve"> XE "15.1</w:instrText>
        <w:tab/>
        <w:instrText xml:space="preserve">Indemnity" \f "User-Defined Index" </w:instrText>
      </w:r>
      <w:r>
        <w:rPr/>
        <w:fldChar w:fldCharType="separate"/>
      </w:r>
      <w:r>
        <w:rPr/>
      </w:r>
      <w:r>
        <w:rPr/>
        <w:fldChar w:fldCharType="end"/>
      </w:r>
      <w:r>
        <w:rPr>
          <w:u w:val="single"/>
        </w:rPr>
        <w:t>Severability.</w:t>
      </w:r>
      <w:r>
        <w:rPr/>
        <w:t xml:space="preserve"> If any provision in this Agreement is finally determined to be invalid, void or unenforceable by any court or other Governmental Authority having jurisdiction, such determination shall not invalidate, void or make unenforceable any other provision, agreement or covenant of this Agreement</w:t>
      </w:r>
      <w:r>
        <w:rPr>
          <w:strike/>
        </w:rPr>
        <w:t>; [provided that if the Generator (or any third-party, but only if such third-party is not acting at the direction of the Transmission Provider) seeks and obtains such a final determination with respect to any provision of Section 4.1.B, then none of the provisions of Section 4.1.B. shall thereafter have any force or effect and the Parties’ rights and obligations shall be governed solely by Section 4.1.A. ]???????</w:t>
      </w:r>
      <w:r>
        <w:rPr>
          <w:b/>
          <w:u w:val="double"/>
        </w:rPr>
        <w:t>.</w:t>
      </w:r>
    </w:p>
    <w:p>
      <w:pPr>
        <w:pStyle w:val="BodyTextIndent3"/>
        <w:widowControl/>
        <w:ind w:start="0" w:end="0"/>
        <w:rPr>
          <w:b/>
        </w:rPr>
      </w:pPr>
      <w:r>
        <w:rPr>
          <w:b/>
        </w:rPr>
      </w:r>
      <w:r>
        <w:br w:type="page"/>
      </w:r>
    </w:p>
    <w:p>
      <w:pPr>
        <w:pStyle w:val="Heading3"/>
        <w:widowControl/>
        <w:rPr/>
      </w:pPr>
      <w:r>
        <w:rPr/>
        <w:t>ARTICLE 24.  COMPARABILITY</w:t>
      </w:r>
    </w:p>
    <w:p>
      <w:pPr>
        <w:pStyle w:val="BodyTextIndent3"/>
        <w:widowControl/>
        <w:tabs>
          <w:tab w:val="left" w:pos="720" w:leader="none"/>
        </w:tabs>
        <w:ind w:hanging="720" w:end="0"/>
        <w:rPr/>
      </w:pPr>
      <w:r>
        <w:rPr/>
        <w:t>24.1</w:t>
        <w:tab/>
      </w:r>
      <w:r>
        <w:fldChar w:fldCharType="begin"/>
      </w:r>
      <w:r>
        <w:rPr/>
        <w:instrText xml:space="preserve"> XE "15.1</w:instrText>
        <w:tab/>
        <w:instrText xml:space="preserve">Indemnity" \f "User-Defined Index" </w:instrText>
      </w:r>
      <w:r>
        <w:rPr/>
        <w:fldChar w:fldCharType="separate"/>
      </w:r>
      <w:r>
        <w:rPr/>
      </w:r>
      <w:r>
        <w:rPr/>
        <w:fldChar w:fldCharType="end"/>
      </w:r>
      <w:r>
        <w:rPr>
          <w:u w:val="single"/>
        </w:rPr>
        <w:t>Comparability</w:t>
      </w:r>
      <w:r>
        <w:rPr/>
        <w:t>.  The Parties will comply with all applicable comparability and code of conduct laws, rules and regulations, as amended from time to time.</w:t>
      </w:r>
    </w:p>
    <w:p>
      <w:pPr>
        <w:pStyle w:val="Normal"/>
        <w:widowControl/>
        <w:tabs>
          <w:tab w:val="left" w:pos="-1440" w:leader="none"/>
          <w:tab w:val="left" w:pos="-720" w:leader="none"/>
          <w:tab w:val="left" w:pos="720" w:leader="none"/>
          <w:tab w:val="left" w:pos="1440" w:leader="none"/>
          <w:tab w:val="left" w:pos="1800" w:leader="none"/>
        </w:tabs>
        <w:jc w:val="both"/>
        <w:rPr>
          <w:color w:val="000000"/>
        </w:rPr>
      </w:pPr>
      <w:r>
        <w:rPr>
          <w:color w:val="000000"/>
        </w:rPr>
      </w:r>
      <w:r>
        <w:br w:type="page"/>
      </w:r>
    </w:p>
    <w:p>
      <w:pPr>
        <w:pStyle w:val="Heading3"/>
        <w:widowControl/>
        <w:rPr/>
      </w:pPr>
      <w:r>
        <w:rPr/>
        <w:t>ARTICLE 26.  CONFIDENTIALITY</w:t>
      </w:r>
    </w:p>
    <w:p>
      <w:pPr>
        <w:pStyle w:val="BodyTextIndent3"/>
        <w:widowControl/>
        <w:tabs>
          <w:tab w:val="left" w:pos="720" w:leader="none"/>
        </w:tabs>
        <w:ind w:hanging="720" w:end="0"/>
        <w:rPr/>
      </w:pPr>
      <w:r>
        <w:rPr/>
        <w:t>26.1</w:t>
        <w:tab/>
      </w:r>
      <w:r>
        <w:fldChar w:fldCharType="begin"/>
      </w:r>
      <w:r>
        <w:rPr/>
        <w:instrText xml:space="preserve"> XE "15.1</w:instrText>
        <w:tab/>
        <w:instrText xml:space="preserve">Indemnity" \f "User-Defined Index" </w:instrText>
      </w:r>
      <w:r>
        <w:rPr/>
        <w:fldChar w:fldCharType="separate"/>
      </w:r>
      <w:r>
        <w:rPr/>
      </w:r>
      <w:r>
        <w:rPr/>
        <w:fldChar w:fldCharType="end"/>
      </w:r>
      <w:r>
        <w:rPr>
          <w:u w:val="single"/>
        </w:rPr>
        <w:t>Confidentiality</w:t>
      </w:r>
      <w:r>
        <w:rPr/>
        <w:t>. “Confidential Information”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and pricing, and any information supplied by either of the Parties to the other prior to the execution of this Agreement.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pPr>
        <w:pStyle w:val="Normal"/>
        <w:keepNext w:val="true"/>
        <w:widowControl/>
        <w:rPr>
          <w:color w:val="000000"/>
        </w:rPr>
      </w:pPr>
      <w:r>
        <w:rPr>
          <w:color w:val="000000"/>
        </w:rPr>
      </w:r>
    </w:p>
    <w:p>
      <w:pPr>
        <w:pStyle w:val="BodyTextIndent3"/>
        <w:widowControl/>
        <w:tabs>
          <w:tab w:val="left" w:pos="720" w:leader="none"/>
        </w:tabs>
        <w:ind w:hanging="720" w:start="1440" w:end="0"/>
        <w:rPr/>
      </w:pPr>
      <w:r>
        <w:rPr>
          <w:color w:val="000000"/>
        </w:rPr>
        <w:t>26.1.1</w:t>
        <w:tab/>
      </w:r>
      <w:r>
        <w:rPr>
          <w:color w:val="000000"/>
          <w:u w:val="single"/>
        </w:rPr>
        <w:t>Term</w:t>
      </w:r>
      <w:r>
        <w:rPr>
          <w:color w:val="000000"/>
        </w:rPr>
        <w:t xml:space="preserve">.  During the term of this Agreement, and for a </w:t>
      </w:r>
      <w:r>
        <w:rPr/>
        <w:t>period</w:t>
      </w:r>
      <w:r>
        <w:rPr>
          <w:color w:val="000000"/>
        </w:rPr>
        <w:t xml:space="preserve"> of three (3) years after the expiration or termination of this Agreement, except as otherwise provided in this Article 20, each Party shall hold in confidence and shall not disclose to any person Confidential Information.</w:t>
      </w:r>
    </w:p>
    <w:p>
      <w:pPr>
        <w:pStyle w:val="Normal"/>
        <w:widowControl/>
        <w:rPr>
          <w:color w:val="000000"/>
        </w:rPr>
      </w:pPr>
      <w:r>
        <w:rPr>
          <w:color w:val="000000"/>
        </w:rPr>
      </w:r>
    </w:p>
    <w:p>
      <w:pPr>
        <w:pStyle w:val="BodyTextIndent3"/>
        <w:widowControl/>
        <w:tabs>
          <w:tab w:val="left" w:pos="720" w:leader="none"/>
        </w:tabs>
        <w:ind w:hanging="720" w:start="1440" w:end="0"/>
        <w:rPr/>
      </w:pPr>
      <w:r>
        <w:rPr>
          <w:color w:val="000000"/>
        </w:rPr>
        <w:t>26.1.2</w:t>
        <w:tab/>
      </w:r>
      <w:r>
        <w:rPr>
          <w:color w:val="000000"/>
          <w:u w:val="single"/>
        </w:rPr>
        <w:t>Scope</w:t>
      </w:r>
      <w:r>
        <w:rPr>
          <w:color w:val="000000"/>
        </w:rPr>
        <w:t>.  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of the receiving Party, after due inquiry, was under no obligation to the other Party to keep disclosing Party; (3) was supplied to the receiving Party without restriction by a third party, who, to the knowledge such  information confidential; (4) was independently developed by the receiving Party without reference to Confidential Information of the disclosing Party; (5) is, or becomes, publicly known, through no wrongful act or omission of the receiving Party or Breach of this Agreement; or (6) is required, in accordance with Section 20.7, Order of Disclosure, to be disclosed by any Governmental Authority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pPr>
        <w:pStyle w:val="Normal"/>
        <w:widowControl/>
        <w:rPr>
          <w:color w:val="000000"/>
        </w:rPr>
      </w:pPr>
      <w:r>
        <w:rPr>
          <w:color w:val="000000"/>
        </w:rPr>
      </w:r>
    </w:p>
    <w:p>
      <w:pPr>
        <w:pStyle w:val="BodyTextIndent3"/>
        <w:widowControl/>
        <w:tabs>
          <w:tab w:val="left" w:pos="720" w:leader="none"/>
        </w:tabs>
        <w:ind w:hanging="720" w:start="1440" w:end="0"/>
        <w:rPr/>
      </w:pPr>
      <w:r>
        <w:rPr>
          <w:color w:val="000000"/>
        </w:rPr>
        <w:t>26.1.3</w:t>
        <w:tab/>
      </w:r>
      <w:r>
        <w:rPr>
          <w:color w:val="000000"/>
          <w:u w:val="single"/>
        </w:rPr>
        <w:t>Release of Confidential Information</w:t>
      </w:r>
      <w:r>
        <w:rPr>
          <w:color w:val="000000"/>
        </w:rPr>
        <w:t>.  Neither Party shall release or disclose Confidential Information to any other person, except to its employees, consultants, or to parties who may be or considering providing financing to or equity participation with Generator, or to potential purchasers or assignees of Generator, on a need-to-know basis in connection with this Agreement, unless such person has first been advised of the confidentiality provisions of this Article 20 and has agreed to comply with such provisions.  Notwithstanding the foregoing, a Party providing Confidential Information to any person shall remain primarily responsible for any release of Confidential Information in contravention of this Article 20.</w:t>
      </w:r>
    </w:p>
    <w:p>
      <w:pPr>
        <w:pStyle w:val="Normal"/>
        <w:widowControl/>
        <w:rPr>
          <w:color w:val="000000"/>
        </w:rPr>
      </w:pPr>
      <w:r>
        <w:rPr>
          <w:color w:val="000000"/>
        </w:rPr>
      </w:r>
    </w:p>
    <w:p>
      <w:pPr>
        <w:pStyle w:val="BodyTextIndent3"/>
        <w:widowControl/>
        <w:tabs>
          <w:tab w:val="left" w:pos="720" w:leader="none"/>
        </w:tabs>
        <w:ind w:hanging="720" w:start="1440" w:end="0"/>
        <w:rPr/>
      </w:pPr>
      <w:r>
        <w:rPr>
          <w:color w:val="000000"/>
        </w:rPr>
        <w:t>26.1.4</w:t>
        <w:tab/>
      </w:r>
      <w:r>
        <w:rPr>
          <w:color w:val="000000"/>
          <w:u w:val="single"/>
        </w:rPr>
        <w:t>Rights</w:t>
      </w:r>
      <w:r>
        <w:rPr>
          <w:color w:val="000000"/>
        </w:rPr>
        <w:t>.  Each Party retains all rights,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p>
    <w:p>
      <w:pPr>
        <w:pStyle w:val="Normal"/>
        <w:widowControl/>
        <w:rPr>
          <w:color w:val="000000"/>
        </w:rPr>
      </w:pPr>
      <w:r>
        <w:rPr>
          <w:color w:val="000000"/>
        </w:rPr>
      </w:r>
    </w:p>
    <w:p>
      <w:pPr>
        <w:pStyle w:val="BodyTextIndent3"/>
        <w:widowControl/>
        <w:tabs>
          <w:tab w:val="left" w:pos="720" w:leader="none"/>
        </w:tabs>
        <w:ind w:hanging="720" w:start="1440" w:end="0"/>
        <w:rPr/>
      </w:pPr>
      <w:r>
        <w:rPr>
          <w:color w:val="000000"/>
        </w:rPr>
        <w:t>26.1.5</w:t>
        <w:tab/>
      </w:r>
      <w:r>
        <w:rPr>
          <w:color w:val="000000"/>
          <w:u w:val="single"/>
        </w:rPr>
        <w:t>No Warranties</w:t>
      </w:r>
      <w:r>
        <w:rPr>
          <w:color w:val="000000"/>
        </w:rPr>
        <w:t>.  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p>
    <w:p>
      <w:pPr>
        <w:pStyle w:val="Normal"/>
        <w:widowControl/>
        <w:rPr>
          <w:color w:val="000000"/>
        </w:rPr>
      </w:pPr>
      <w:r>
        <w:rPr>
          <w:color w:val="000000"/>
        </w:rPr>
      </w:r>
    </w:p>
    <w:p>
      <w:pPr>
        <w:pStyle w:val="BodyTextIndent3"/>
        <w:widowControl/>
        <w:tabs>
          <w:tab w:val="left" w:pos="720" w:leader="none"/>
        </w:tabs>
        <w:ind w:hanging="720" w:start="1440" w:end="0"/>
        <w:rPr/>
      </w:pPr>
      <w:r>
        <w:rPr>
          <w:color w:val="000000"/>
        </w:rPr>
        <w:t>26.1.6</w:t>
        <w:tab/>
      </w:r>
      <w:r>
        <w:rPr>
          <w:color w:val="000000"/>
          <w:u w:val="single"/>
        </w:rPr>
        <w:t>Standard of Care</w:t>
      </w:r>
      <w:r>
        <w:rPr>
          <w:color w:val="000000"/>
        </w:rPr>
        <w:t>.  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Agreement or its regulatory requirements.</w:t>
      </w:r>
    </w:p>
    <w:p>
      <w:pPr>
        <w:pStyle w:val="Normal"/>
        <w:widowControl/>
        <w:rPr>
          <w:color w:val="000000"/>
        </w:rPr>
      </w:pPr>
      <w:r>
        <w:rPr>
          <w:color w:val="000000"/>
        </w:rPr>
      </w:r>
    </w:p>
    <w:p>
      <w:pPr>
        <w:pStyle w:val="BodyTextIndent3"/>
        <w:widowControl/>
        <w:tabs>
          <w:tab w:val="left" w:pos="720" w:leader="none"/>
        </w:tabs>
        <w:ind w:hanging="720" w:start="1440" w:end="0"/>
        <w:rPr/>
      </w:pPr>
      <w:r>
        <w:rPr>
          <w:color w:val="000000"/>
        </w:rPr>
        <w:t>26.1.7</w:t>
        <w:tab/>
      </w:r>
      <w:r>
        <w:rPr>
          <w:color w:val="000000"/>
          <w:u w:val="single"/>
        </w:rPr>
        <w:t>Order of Disclosure</w:t>
      </w:r>
      <w:r>
        <w:rPr>
          <w:color w:val="000000"/>
        </w:rPr>
        <w:t xml:space="preserve">.  If a court or a Government Authority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w:t>
      </w:r>
      <w:r>
        <w:rPr>
          <w:strike/>
          <w:color w:val="000000"/>
        </w:rPr>
        <w:t>reasonable efforts</w:t>
      </w:r>
      <w:r>
        <w:rPr>
          <w:color w:val="000000"/>
        </w:rPr>
        <w:t xml:space="preserve"> </w:t>
      </w:r>
      <w:r>
        <w:rPr>
          <w:b/>
          <w:color w:val="000000"/>
          <w:u w:val="double"/>
        </w:rPr>
        <w:t>Reasonable Efforts</w:t>
      </w:r>
      <w:r>
        <w:rPr>
          <w:color w:val="000000"/>
        </w:rPr>
        <w:t xml:space="preserve"> to obtain reliable assurance that confidential treatment will be accorded any Confidential Information so furnished.</w:t>
      </w:r>
    </w:p>
    <w:p>
      <w:pPr>
        <w:pStyle w:val="Normal"/>
        <w:widowControl/>
        <w:rPr>
          <w:color w:val="000000"/>
        </w:rPr>
      </w:pPr>
      <w:r>
        <w:rPr>
          <w:color w:val="000000"/>
        </w:rPr>
      </w:r>
    </w:p>
    <w:p>
      <w:pPr>
        <w:pStyle w:val="BodyTextIndent3"/>
        <w:widowControl/>
        <w:tabs>
          <w:tab w:val="left" w:pos="720" w:leader="none"/>
        </w:tabs>
        <w:ind w:hanging="720" w:start="1440" w:end="0"/>
        <w:rPr/>
      </w:pPr>
      <w:r>
        <w:rPr>
          <w:color w:val="000000"/>
        </w:rPr>
        <w:t>26.1.8</w:t>
        <w:tab/>
      </w:r>
      <w:r>
        <w:rPr>
          <w:color w:val="000000"/>
          <w:u w:val="single"/>
        </w:rPr>
        <w:t>Termination of Agreement</w:t>
      </w:r>
      <w:r>
        <w:rPr>
          <w:color w:val="000000"/>
        </w:rPr>
        <w:t xml:space="preserve">.  Upon termination of this Agreement for any reason, each Party shall, within ten (10) days of receipt of a written request from the other Party, use </w:t>
      </w:r>
      <w:r>
        <w:rPr>
          <w:strike/>
          <w:color w:val="000000"/>
        </w:rPr>
        <w:t>reasonable efforts</w:t>
      </w:r>
      <w:r>
        <w:rPr>
          <w:color w:val="000000"/>
        </w:rPr>
        <w:t xml:space="preserve"> </w:t>
      </w:r>
      <w:r>
        <w:rPr>
          <w:b/>
          <w:color w:val="000000"/>
          <w:u w:val="double"/>
        </w:rPr>
        <w:t>Reasonable Efforts</w:t>
      </w:r>
      <w:r>
        <w:rPr>
          <w:color w:val="000000"/>
        </w:rPr>
        <w:t xml:space="preserve"> to destroy, erase, or delete (with such destruction, erasure, and deletion certified in writing to the other Party) or return to the other Party, without retaining copies thereof, any and all written or electronic Confidential Information received from the other Party.</w:t>
      </w:r>
    </w:p>
    <w:p>
      <w:pPr>
        <w:pStyle w:val="Normal"/>
        <w:widowControl/>
        <w:rPr>
          <w:color w:val="000000"/>
        </w:rPr>
      </w:pPr>
      <w:r>
        <w:rPr>
          <w:color w:val="000000"/>
        </w:rPr>
      </w:r>
    </w:p>
    <w:p>
      <w:pPr>
        <w:pStyle w:val="BodyTextIndent3"/>
        <w:widowControl/>
        <w:tabs>
          <w:tab w:val="left" w:pos="720" w:leader="none"/>
        </w:tabs>
        <w:ind w:hanging="720" w:start="1440" w:end="0"/>
        <w:rPr/>
      </w:pPr>
      <w:r>
        <w:rPr>
          <w:color w:val="000000"/>
        </w:rPr>
        <w:t>26.1.9</w:t>
        <w:tab/>
      </w:r>
      <w:r>
        <w:rPr>
          <w:color w:val="000000"/>
          <w:u w:val="single"/>
        </w:rPr>
        <w:t>Remedies</w:t>
      </w:r>
      <w:r>
        <w:rPr>
          <w:color w:val="000000"/>
        </w:rPr>
        <w:t>.  The Parties agree that monetary damages would be inadequate to compensate a Party for the other Party’s breach of its obligations under this Article 20.  Each Party accordingly agrees that the other Party shall be entitled to equitable relief, by way of injunction or otherwise, if the first Party breaches or threatens to breach its obligations under this Article 20, which equitable relief shall be granted without bond or proof of damages, and the receiving Party shall not plead in defense that there would be an adequate remedy at law.  Such remedy shall not be deemed an exclusive remedy for the breach of this Article 20,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20.</w:t>
      </w:r>
    </w:p>
    <w:p>
      <w:pPr>
        <w:pStyle w:val="Normal"/>
        <w:keepNext w:val="true"/>
        <w:widowControl/>
        <w:rPr>
          <w:color w:val="000000"/>
        </w:rPr>
      </w:pPr>
      <w:r>
        <w:rPr>
          <w:color w:val="000000"/>
        </w:rPr>
      </w:r>
    </w:p>
    <w:p>
      <w:pPr>
        <w:pStyle w:val="BodyTextIndent3"/>
        <w:widowControl/>
        <w:tabs>
          <w:tab w:val="left" w:pos="720" w:leader="none"/>
        </w:tabs>
        <w:ind w:hanging="864" w:start="1440" w:end="0"/>
        <w:rPr/>
      </w:pPr>
      <w:r>
        <w:rPr>
          <w:color w:val="000000"/>
        </w:rPr>
        <w:t>26.1.10</w:t>
        <w:tab/>
      </w:r>
      <w:r>
        <w:rPr>
          <w:color w:val="000000"/>
          <w:u w:val="single"/>
        </w:rPr>
        <w:t>Disclosure to FERC or its Staff</w:t>
      </w:r>
      <w:r>
        <w:rPr>
          <w:color w:val="000000"/>
        </w:rPr>
        <w:t xml:space="preserve">.  Notwithstanding anything in this Article 20 to the contrary, if FERC or its staff, during the course of an investigation or otherwise, requests information from one of the Parties that is otherwise required to be maintained in confidence pursuant to this Agreement, the Party shall provide the requested information to the FERC or its staff, within the time provided for in the request for information.  In providing the information to FERC or its staff, the Party may, consistent with 18 C.F.R. section 388.112, request that the information be treated as confidential and non-public by the FERC and its staff and that the information be withheld from public disclose.  The Party shall notify the other Party to the Agreement when its is notified by FERC or its staff that a request has been received, at which time either of the Parties may respond before such information would be made public, pursuant to 18 C.F.R. section 388.112. </w:t>
      </w:r>
    </w:p>
    <w:p>
      <w:pPr>
        <w:pStyle w:val="BodyText2"/>
        <w:widowControl/>
        <w:tabs>
          <w:tab w:val="clear" w:pos="720"/>
          <w:tab w:val="clear" w:pos="1440"/>
          <w:tab w:val="left" w:pos="2160" w:leader="none"/>
        </w:tabs>
        <w:rPr>
          <w:color w:val="000000"/>
        </w:rPr>
      </w:pPr>
      <w:r>
        <w:rPr>
          <w:color w:val="000000"/>
        </w:rPr>
      </w:r>
    </w:p>
    <w:p>
      <w:pPr>
        <w:pStyle w:val="BodyText2"/>
        <w:widowControl/>
        <w:tabs>
          <w:tab w:val="clear" w:pos="720"/>
          <w:tab w:val="clear" w:pos="1440"/>
          <w:tab w:val="left" w:pos="2160" w:leader="none"/>
        </w:tabs>
        <w:rPr/>
      </w:pPr>
      <w:r>
        <w:rPr/>
        <w:tab/>
        <w:t>[BELOW SECTION SUBJECT TO DISCUSSION]</w:t>
      </w:r>
    </w:p>
    <w:p>
      <w:pPr>
        <w:pStyle w:val="BodyText2"/>
        <w:widowControl/>
        <w:tabs>
          <w:tab w:val="clear" w:pos="1440"/>
          <w:tab w:val="left" w:pos="720" w:leader="none"/>
          <w:tab w:val="left" w:pos="1800" w:leader="none"/>
          <w:tab w:val="left" w:pos="2160" w:leader="none"/>
        </w:tabs>
        <w:ind w:hanging="1728" w:start="1728" w:end="0"/>
        <w:rPr>
          <w:b/>
        </w:rPr>
      </w:pPr>
      <w:r>
        <w:rPr>
          <w:b/>
        </w:rPr>
        <w:tab/>
        <w:t>[A.</w:t>
        <w:tab/>
        <w:t>Subject to the exception in Section 10.21.B[???], any information that a Party claims is competitively sensitive, commercial or financial information under this Agreement (“Confidential Information”) shall not be disclosed by the other Party to any person not employed or retained by the other Party,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 such consent not to be unreasonably withheld;  or (iv) necessary to fulfill its obligations under this Agreement or as a transmission service provider or a Control Area operator including disclosing the Confidential Information to the ISO.  The Party asserting confidentiality shall notify the other Party in writing of the information it claims is confidential.  Prior to any disclosures of the other Party’s Confidential Information under this subsection, or if any third party or Governmental Authority makes any request or demand for any of the information described in this subsection,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pPr>
        <w:pStyle w:val="BodyText2"/>
        <w:widowControl/>
        <w:tabs>
          <w:tab w:val="clear" w:pos="1440"/>
          <w:tab w:val="left" w:pos="720" w:leader="none"/>
          <w:tab w:val="left" w:pos="1800" w:leader="none"/>
          <w:tab w:val="left" w:pos="2160" w:leader="none"/>
        </w:tabs>
        <w:ind w:hanging="1728" w:start="1728" w:end="0"/>
        <w:rPr>
          <w:b/>
        </w:rPr>
      </w:pPr>
      <w:r>
        <w:rPr>
          <w:b/>
        </w:rPr>
        <w:tab/>
      </w:r>
    </w:p>
    <w:p>
      <w:pPr>
        <w:pStyle w:val="BodyText2"/>
        <w:widowControl/>
        <w:tabs>
          <w:tab w:val="clear" w:pos="1440"/>
          <w:tab w:val="left" w:pos="720" w:leader="none"/>
          <w:tab w:val="left" w:pos="1800" w:leader="none"/>
          <w:tab w:val="left" w:pos="2160" w:leader="none"/>
        </w:tabs>
        <w:ind w:hanging="1728" w:start="1728" w:end="0"/>
        <w:rPr>
          <w:b/>
        </w:rPr>
      </w:pPr>
      <w:r>
        <w:rPr>
          <w:b/>
        </w:rPr>
        <w:tab/>
        <w:t>B.</w:t>
        <w:tab/>
        <w:t>This provision shall not apply to any information that was or is hereafter in the public domain (except as a result of a breach of this provision).]</w:t>
      </w:r>
    </w:p>
    <w:p>
      <w:pPr>
        <w:pStyle w:val="BodyText2"/>
        <w:widowControl/>
        <w:ind w:firstLine="720" w:end="0"/>
        <w:rPr/>
      </w:pPr>
      <w:r>
        <w:rPr/>
      </w:r>
    </w:p>
    <w:p>
      <w:pPr>
        <w:pStyle w:val="BodyText2"/>
        <w:widowControl/>
        <w:ind w:firstLine="720" w:end="0"/>
        <w:rPr/>
      </w:pPr>
      <w:r>
        <w:rPr/>
      </w:r>
      <w:r>
        <w:br w:type="page"/>
      </w:r>
    </w:p>
    <w:p>
      <w:pPr>
        <w:pStyle w:val="Alberto"/>
        <w:widowControl/>
        <w:rPr/>
      </w:pPr>
      <w:r>
        <w:rPr/>
        <w:t>ARTICLE 27.  SAFETY</w:t>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t>[NEED TO MOVE TO ANOTHER ARTICLE – Emergency Conditions?]</w:t>
      </w:r>
    </w:p>
    <w:p>
      <w:pPr>
        <w:pStyle w:val="BodyTextIndent3"/>
        <w:widowControl/>
        <w:tabs>
          <w:tab w:val="left" w:pos="720" w:leader="none"/>
        </w:tabs>
        <w:ind w:hanging="720" w:end="0"/>
        <w:rPr/>
      </w:pPr>
      <w:r>
        <w:rPr/>
        <w:t>27.1</w:t>
        <w:tab/>
      </w:r>
      <w:r>
        <w:rPr>
          <w:u w:val="single"/>
        </w:rPr>
        <w:t>Environmental Releases</w:t>
      </w:r>
      <w:r>
        <w:rPr/>
        <w:t>.  Each Party shall notify the other Party, first orally and then in writing, of the release of any Hazardous Substances, any asbestos or lead abatement activities, or any type of remediation activities related to the Facility or the Interconnection Facilities, each of which may reasonably be expected to affect the other Party.  The notifying Party shall: (i) provide the notice as soon as practicable, provided such Party makes a good faith effort to provide the notice no later than twenty-four hours after such Party becomes aware of the occurrence; and (ii) promptly furnish to the other Party copies of any publicly available reports filed with any Governmental Authorities addressing such events.</w:t>
      </w:r>
    </w:p>
    <w:p>
      <w:pPr>
        <w:pStyle w:val="Normal"/>
        <w:widowControl/>
        <w:rPr>
          <w:color w:val="000000"/>
        </w:rPr>
      </w:pPr>
      <w:r>
        <w:rPr>
          <w:color w:val="000000"/>
        </w:rPr>
      </w:r>
    </w:p>
    <w:p>
      <w:pPr>
        <w:pStyle w:val="Normal"/>
        <w:widowControl/>
        <w:rPr>
          <w:color w:val="000000"/>
        </w:rPr>
      </w:pPr>
      <w:r>
        <w:rPr>
          <w:color w:val="000000"/>
        </w:rPr>
      </w:r>
      <w:r>
        <w:br w:type="page"/>
      </w:r>
    </w:p>
    <w:p>
      <w:pPr>
        <w:pStyle w:val="Alberto"/>
        <w:keepNext w:val="true"/>
        <w:widowControl/>
        <w:rPr/>
      </w:pPr>
      <w:r>
        <w:rPr/>
        <w:t>ARTICLE 28.  INFORMATION REQUIREMENTS</w:t>
      </w:r>
    </w:p>
    <w:p>
      <w:pPr>
        <w:pStyle w:val="Normal"/>
        <w:keepNext w:val="true"/>
        <w:widowControl/>
        <w:rPr>
          <w:b/>
          <w:color w:val="000000"/>
        </w:rPr>
      </w:pPr>
      <w:r>
        <w:rPr>
          <w:b/>
          <w:color w:val="000000"/>
        </w:rPr>
      </w:r>
    </w:p>
    <w:p>
      <w:pPr>
        <w:pStyle w:val="Normal"/>
        <w:keepNext w:val="true"/>
        <w:widowControl/>
        <w:rPr>
          <w:b/>
          <w:color w:val="000000"/>
        </w:rPr>
      </w:pPr>
      <w:r>
        <w:rPr>
          <w:b/>
          <w:color w:val="000000"/>
        </w:rPr>
        <w:t xml:space="preserve">[ARTICLE SUBJECT TO REVIEW] </w:t>
      </w:r>
    </w:p>
    <w:p>
      <w:pPr>
        <w:pStyle w:val="Normal"/>
        <w:keepNext w:val="true"/>
        <w:widowControl/>
        <w:rPr>
          <w:b/>
          <w:color w:val="000000"/>
        </w:rPr>
      </w:pPr>
      <w:r>
        <w:rPr>
          <w:b/>
          <w:color w:val="000000"/>
        </w:rPr>
      </w:r>
    </w:p>
    <w:p>
      <w:pPr>
        <w:pStyle w:val="BodyTextIndent3"/>
        <w:widowControl/>
        <w:tabs>
          <w:tab w:val="left" w:pos="720" w:leader="none"/>
        </w:tabs>
        <w:ind w:hanging="720" w:end="0"/>
        <w:rPr/>
      </w:pPr>
      <w:r>
        <w:rPr>
          <w:color w:val="000000"/>
        </w:rPr>
        <w:t>28.1</w:t>
        <w:tab/>
      </w:r>
      <w:r>
        <w:rPr>
          <w:color w:val="000000"/>
          <w:u w:val="single"/>
        </w:rPr>
        <w:t>Information Acquisition</w:t>
      </w:r>
      <w:r>
        <w:rPr>
          <w:color w:val="000000"/>
        </w:rPr>
        <w:t>.  Transmission Provider and the Generator shall submit specific information regarding the electrical characteristics of their respective facilities to each other as described below and in accordance with Applicable Standards.</w:t>
      </w:r>
    </w:p>
    <w:p>
      <w:pPr>
        <w:pStyle w:val="Normal"/>
        <w:widowControl/>
        <w:rPr>
          <w:color w:val="000000"/>
        </w:rPr>
      </w:pPr>
      <w:r>
        <w:rPr>
          <w:color w:val="000000"/>
        </w:rPr>
      </w:r>
    </w:p>
    <w:p>
      <w:pPr>
        <w:pStyle w:val="BodyTextIndent3"/>
        <w:widowControl/>
        <w:tabs>
          <w:tab w:val="left" w:pos="720" w:leader="none"/>
        </w:tabs>
        <w:ind w:hanging="720" w:end="0"/>
        <w:rPr/>
      </w:pPr>
      <w:r>
        <w:rPr>
          <w:color w:val="000000"/>
        </w:rPr>
        <w:t>28.2</w:t>
        <w:tab/>
      </w:r>
      <w:r>
        <w:rPr>
          <w:color w:val="000000"/>
          <w:u w:val="single"/>
        </w:rPr>
        <w:t>Information Submission by Transmission Provider</w:t>
      </w:r>
      <w:r>
        <w:rPr>
          <w:color w:val="000000"/>
        </w:rPr>
        <w:t xml:space="preserve">.  The initial information submission by Transmission Provider shall occur no later than one hundred eighty (180) days prior to Trial Operation and shall include transmission system information necessary to allow the Generator to select equipment and meet any system protection and stability requirements, unless otherwise mutually agreed to by both Parties.  On a monthly basis Transmission Provider shall provide Generator a status report on the construction and installation of Transmission Provider’s Interconnection Facilities and System Upgrades, including, but not limited to, the following information: progress to date: (1) a description of the activities since the last report </w:t>
      </w:r>
      <w:r>
        <w:rPr>
          <w:strike/>
          <w:color w:val="000000"/>
        </w:rPr>
        <w:t>"</w:t>
      </w:r>
      <w:r>
        <w:rPr>
          <w:color w:val="000000"/>
        </w:rPr>
        <w:t>(2) a description of the action items for the next period; and (3) the delivery status of equipment ordered.</w:t>
      </w:r>
    </w:p>
    <w:p>
      <w:pPr>
        <w:pStyle w:val="Normal"/>
        <w:widowControl/>
        <w:rPr>
          <w:color w:val="000000"/>
        </w:rPr>
      </w:pPr>
      <w:r>
        <w:rPr>
          <w:color w:val="000000"/>
        </w:rPr>
      </w:r>
    </w:p>
    <w:p>
      <w:pPr>
        <w:pStyle w:val="BodyTextIndent3"/>
        <w:widowControl/>
        <w:tabs>
          <w:tab w:val="left" w:pos="720" w:leader="none"/>
        </w:tabs>
        <w:ind w:hanging="720" w:end="0"/>
        <w:rPr/>
      </w:pPr>
      <w:r>
        <w:rPr>
          <w:color w:val="000000"/>
        </w:rPr>
        <w:t>28.3</w:t>
        <w:tab/>
      </w:r>
      <w:r>
        <w:rPr>
          <w:color w:val="000000"/>
          <w:u w:val="single"/>
        </w:rPr>
        <w:t>Updated Information Submission by Generator</w:t>
      </w:r>
      <w:r>
        <w:rPr>
          <w:color w:val="000000"/>
        </w:rPr>
        <w:t xml:space="preserve">.  The updated information submission by the Generator, including manufacturer information, shall occur no later than one hundred eighty (180) days prior to the Trial Operation.  Generator shall submit a completed copy of the generator data requirements contained in Transmission Provider’s GIS request procedure.  It shall also include any additional information provided to Transmission Provider for the Feasibility and Facilities Study </w:t>
      </w:r>
      <w:r>
        <w:rPr>
          <w:b/>
          <w:color w:val="000000"/>
        </w:rPr>
        <w:t>[Conform with Interconnection Procedures]</w:t>
      </w:r>
      <w:r>
        <w:rPr>
          <w:color w:val="000000"/>
        </w:rPr>
        <w:t>.  Information in this submission shall be the most current Facility design or expected performance data.  Information submitted for stability models shall be compatible with Transmission Provider standard models.  If there is no compatible model, the Generator will work with a consultant mutually agreed to by the Parties to develop and supply a standard model and associated information.</w:t>
      </w:r>
    </w:p>
    <w:p>
      <w:pPr>
        <w:pStyle w:val="Normal"/>
        <w:widowControl/>
        <w:rPr>
          <w:color w:val="000000"/>
        </w:rPr>
      </w:pPr>
      <w:r>
        <w:rPr>
          <w:color w:val="000000"/>
        </w:rPr>
      </w:r>
    </w:p>
    <w:p>
      <w:pPr>
        <w:pStyle w:val="BodyTextIndent3"/>
        <w:widowControl/>
        <w:rPr/>
      </w:pPr>
      <w:r>
        <w:rPr>
          <w:color w:val="000000"/>
        </w:rPr>
        <w:t xml:space="preserve">If the Generator’s data is materially different from what was originally provided to Transmission Provider pursuant to the </w:t>
      </w:r>
      <w:r>
        <w:rPr/>
        <w:t xml:space="preserve">Interconnection Study Agreement between Transmission Provider and Generator, then Transmission Provider will conduct appropriate studies to determine the impact on the Transmission Provider Transmission System based on the actual data submitted pursuant to this Section [___].  The Generator shall not begin Trial Operation until such studies are completed. [CONFORM WITH </w:t>
      </w:r>
      <w:r>
        <w:rPr>
          <w:rFonts w:eastAsia="WP TypographicSymbols" w:cs="WP TypographicSymbols" w:ascii="WP TypographicSymbols" w:hAnsi="WP TypographicSymbols"/>
        </w:rPr>
        <w:t>'</w:t>
      </w:r>
      <w:r>
        <w:rPr/>
        <w:t xml:space="preserve"> 7.2]</w:t>
      </w:r>
    </w:p>
    <w:p>
      <w:pPr>
        <w:pStyle w:val="BodyTextIndent3"/>
        <w:widowControl/>
        <w:rPr>
          <w:color w:val="000000"/>
        </w:rPr>
      </w:pPr>
      <w:r>
        <w:rPr>
          <w:color w:val="000000"/>
        </w:rPr>
      </w:r>
    </w:p>
    <w:p>
      <w:pPr>
        <w:pStyle w:val="Normal"/>
        <w:widowControl/>
        <w:rPr>
          <w:color w:val="000000"/>
        </w:rPr>
      </w:pPr>
      <w:r>
        <w:rPr/>
        <w:t>[</w:t>
      </w:r>
      <w:r>
        <w:rPr>
          <w:caps/>
        </w:rPr>
        <w:t>Compare with OLD Section</w:t>
      </w:r>
      <w:r>
        <w:rPr/>
        <w:t xml:space="preserve"> 12.1 – IS EVERYTHING COVERED?]</w:t>
      </w:r>
    </w:p>
    <w:p>
      <w:pPr>
        <w:pStyle w:val="BodyTextIndent3"/>
        <w:widowControl/>
        <w:tabs>
          <w:tab w:val="left" w:pos="720" w:leader="none"/>
        </w:tabs>
        <w:ind w:hanging="720" w:end="0"/>
        <w:rPr/>
      </w:pPr>
      <w:r>
        <w:rPr/>
        <w:t>28.4</w:t>
        <w:tab/>
      </w:r>
      <w:r>
        <w:rPr>
          <w:u w:val="single"/>
        </w:rPr>
        <w:t>Information Supplementation</w:t>
      </w:r>
      <w:r>
        <w:rPr/>
        <w:t>.  Prior to the Operation Date, the Parties shall supplement their information submissions described above in this Article [___] with any and all “as-built” Facility information or “as-tested” performance information that differs from the initial submissions or, alternatively, written confirmation that no such differences exist. The Generator shall conduct open circuit “step voltage” tests on the generator to verify proper operation of the generator’s automatic voltage regulator.  Unless otherwise agreed, the test conditions shall include: (1) generator at synchronous speed; (2) automatic voltage regulator on and in voltage control mode; and (3) a five percent  (5%) change in Generator Terminal voltage initiated by a change in the voltage regulators reference voltage.  Recordings showing the responses of generator terminal and field voltages shall be provided to Transmission Provider.  In the event that direct recordings of these voltages is impractical, recordings of other voltages or currents that mirror the response of the generator’s terminal or field voltage are acceptable if information necessary to translate these alternate quantities to actual generator terminal or field voltages is provided.  The Generator may elect to provide recordings for only one generator when the other generators at the site are found to have identical design and response characteristics.  Subsequent to the Operation Date, the Generator shall provide Transmission Provider any information changes due to equipment replacement, repair, or adjustment.  Transmission Provider shall provide the Generator any information changes due to equipment replacement, repair or adjustment in the directly connected substation or any adjacent Transmission Provider-owned substation that may affect the Generator’s Interconnection Facilities equipment ratings, protection or operating requirements.  The Parties shall provide such information no later than thirty (30) days after the date of the equipment replacement, repair or adjustment.</w:t>
      </w:r>
    </w:p>
    <w:p>
      <w:pPr>
        <w:pStyle w:val="Normal"/>
        <w:widowControl/>
        <w:jc w:val="both"/>
        <w:rPr>
          <w:b/>
        </w:rPr>
      </w:pPr>
      <w:r>
        <w:rPr>
          <w:b/>
        </w:rPr>
        <w:t>[Protective relay data should be included (?)]</w:t>
      </w:r>
    </w:p>
    <w:p>
      <w:pPr>
        <w:pStyle w:val="Normal"/>
        <w:widowControl/>
        <w:jc w:val="both"/>
        <w:rPr>
          <w:b/>
        </w:rPr>
      </w:pPr>
      <w:r>
        <w:rPr>
          <w:b/>
        </w:rPr>
      </w:r>
    </w:p>
    <w:p>
      <w:pPr>
        <w:pStyle w:val="Normal"/>
        <w:widowControl/>
        <w:jc w:val="both"/>
        <w:rPr>
          <w:b/>
          <w:i/>
          <w:i/>
        </w:rPr>
      </w:pPr>
      <w:r>
        <w:rPr>
          <w:b/>
        </w:rPr>
        <w:t>[More language, somewhere  -- modifications after approval of drawings and there is a problem, consequences to Generator]</w:t>
      </w:r>
      <w:r>
        <w:rPr>
          <w:b/>
          <w:u w:val="double"/>
        </w:rPr>
        <w:t xml:space="preserve"> </w:t>
      </w:r>
      <w:r>
        <w:rPr>
          <w:b/>
          <w:i/>
          <w:u w:val="double"/>
        </w:rPr>
        <w:t>[See §§5.15.1 and 6.1.]</w:t>
      </w:r>
    </w:p>
    <w:p>
      <w:pPr>
        <w:pStyle w:val="Normal"/>
        <w:widowControl/>
        <w:rPr>
          <w:b/>
          <w:i/>
          <w:i/>
          <w:color w:val="000000"/>
          <w:u w:val="single"/>
        </w:rPr>
      </w:pPr>
      <w:r>
        <w:rPr>
          <w:b/>
          <w:i/>
          <w:color w:val="000000"/>
          <w:u w:val="single"/>
        </w:rPr>
      </w:r>
    </w:p>
    <w:p>
      <w:pPr>
        <w:pStyle w:val="Normal"/>
        <w:widowControl/>
        <w:rPr>
          <w:color w:val="000000"/>
          <w:u w:val="single"/>
        </w:rPr>
      </w:pPr>
      <w:r>
        <w:rPr>
          <w:color w:val="000000"/>
          <w:u w:val="single"/>
        </w:rPr>
      </w:r>
    </w:p>
    <w:p>
      <w:pPr>
        <w:pStyle w:val="Normal"/>
        <w:widowControl/>
        <w:rPr>
          <w:color w:val="000000"/>
        </w:rPr>
      </w:pPr>
      <w:r>
        <w:rPr>
          <w:color w:val="000000"/>
        </w:rPr>
      </w:r>
      <w:r>
        <w:br w:type="page"/>
      </w:r>
    </w:p>
    <w:p>
      <w:pPr>
        <w:pStyle w:val="Normal"/>
        <w:widowControl/>
        <w:jc w:val="center"/>
        <w:rPr>
          <w:b/>
        </w:rPr>
      </w:pPr>
      <w:bookmarkStart w:id="68" w:name="_DV_M363"/>
      <w:bookmarkStart w:id="69" w:name="_DV_M361"/>
      <w:bookmarkEnd w:id="68"/>
      <w:bookmarkEnd w:id="69"/>
      <w:r>
        <w:rPr>
          <w:b/>
        </w:rPr>
        <w:t>ARTICLE 29.  INFORMATION ACCESS AND AUDIT RIGHTS</w:t>
      </w:r>
    </w:p>
    <w:p>
      <w:pPr>
        <w:pStyle w:val="Normal"/>
        <w:widowControl/>
        <w:rPr>
          <w:b/>
          <w:color w:val="000000"/>
        </w:rPr>
      </w:pPr>
      <w:r>
        <w:rPr>
          <w:b/>
          <w:color w:val="000000"/>
        </w:rPr>
      </w:r>
    </w:p>
    <w:p>
      <w:pPr>
        <w:pStyle w:val="BodyTextIndent3"/>
        <w:widowControl/>
        <w:tabs>
          <w:tab w:val="left" w:pos="720" w:leader="none"/>
        </w:tabs>
        <w:ind w:hanging="720" w:end="0"/>
        <w:rPr/>
      </w:pPr>
      <w:r>
        <w:rPr/>
        <w:t>29.1</w:t>
        <w:tab/>
      </w:r>
      <w:r>
        <w:rPr>
          <w:u w:val="single"/>
        </w:rPr>
        <w:t>Information Access</w:t>
      </w:r>
      <w:r>
        <w:fldChar w:fldCharType="begin"/>
      </w:r>
      <w:r>
        <w:rPr/>
        <w:instrText xml:space="preserve"> XE "20.1</w:instrText>
        <w:tab/>
        <w:instrText xml:space="preserve">Information Access" \f "User-Defined Index" </w:instrText>
      </w:r>
      <w:r>
        <w:rPr/>
        <w:fldChar w:fldCharType="separate"/>
      </w:r>
      <w:r>
        <w:rPr/>
      </w:r>
      <w:r>
        <w:rPr/>
        <w:fldChar w:fldCharType="end"/>
      </w:r>
      <w:r>
        <w:rPr/>
        <w:t xml:space="preserve">.  </w:t>
        <w:tab/>
        <w:t>Each Party (the “disclosing Party”) shall make available to the other Party information that is in the possession of the disclosing Party and is necessary in order for the other Party to:  (i) verify the costs incurred by the disclosing Party for which the other Party is responsible under this Agreement; and (ii) carry out its obligations and responsibilities under this Agreement.  The Parties shall not use such information for purposes other than those set forth in this Section [___] and to enforce their rights under this Agreement.</w:t>
      </w:r>
    </w:p>
    <w:p>
      <w:pPr>
        <w:pStyle w:val="Normal"/>
        <w:keepNext w:val="true"/>
        <w:widowControl/>
        <w:rPr/>
      </w:pPr>
      <w:r>
        <w:rPr/>
      </w:r>
    </w:p>
    <w:p>
      <w:pPr>
        <w:pStyle w:val="BodyTextIndent3"/>
        <w:widowControl/>
        <w:tabs>
          <w:tab w:val="left" w:pos="720" w:leader="none"/>
        </w:tabs>
        <w:ind w:hanging="720" w:end="0"/>
        <w:rPr/>
      </w:pPr>
      <w:r>
        <w:rPr/>
        <w:t>29.2</w:t>
        <w:tab/>
      </w:r>
      <w:bookmarkStart w:id="70" w:name="_DV_M377"/>
      <w:bookmarkEnd w:id="70"/>
      <w:r>
        <w:rPr>
          <w:u w:val="single"/>
        </w:rPr>
        <w:t>Reporting of Non-Force Majeure Events</w:t>
      </w:r>
      <w:r>
        <w:fldChar w:fldCharType="begin"/>
      </w:r>
      <w:r>
        <w:rPr/>
        <w:instrText xml:space="preserve"> XE "20.2</w:instrText>
        <w:tab/>
        <w:instrText xml:space="preserve">Reporting of Non-Force Majeure Events" \f "User-Defined Index" </w:instrText>
      </w:r>
      <w:r>
        <w:rPr/>
        <w:fldChar w:fldCharType="separate"/>
      </w:r>
      <w:r>
        <w:rPr/>
      </w:r>
      <w:r>
        <w:rPr/>
        <w:fldChar w:fldCharType="end"/>
      </w:r>
      <w:r>
        <w:rPr/>
        <w:t xml:space="preserve">.   Each Party (the “notifying Party”) shall notify the other Party when the notifying Party becomes aware of its inability to comply with the provisions of this Agreement for a reason other than a Force Majeure event. </w:t>
      </w:r>
      <w:r>
        <w:rPr>
          <w:strike/>
        </w:rPr>
        <w:t xml:space="preserve"> The Parties agree to cooperate with each other and provide necessary information regarding such inability to comply, including the date, duration, reason for the inability to comply, and corrective actions taken or planned to be taken with respect to such inability to comply. Notwithstanding the foregoing, notification, cooperation or information provided under this Section shall not entitle the Party receiving such notification to allege a cause for anticipatory breach of this Agreement. [The Drafting Team should consider whether a requirement to tell on yourself when you can’t comply with the Agreement is something we want in the IA.] </w:t>
      </w:r>
    </w:p>
    <w:p>
      <w:pPr>
        <w:pStyle w:val="Normal"/>
        <w:keepNext w:val="true"/>
        <w:widowControl/>
        <w:ind w:hanging="720" w:start="720" w:end="0"/>
        <w:rPr/>
      </w:pPr>
      <w:r>
        <w:rPr/>
      </w:r>
    </w:p>
    <w:p>
      <w:pPr>
        <w:pStyle w:val="BodyTextIndent3"/>
        <w:widowControl/>
        <w:tabs>
          <w:tab w:val="left" w:pos="720" w:leader="none"/>
        </w:tabs>
        <w:ind w:hanging="720" w:end="0"/>
        <w:rPr/>
      </w:pPr>
      <w:r>
        <w:rPr/>
        <w:t>29.3</w:t>
        <w:tab/>
      </w:r>
      <w:r>
        <w:rPr>
          <w:u w:val="single"/>
        </w:rPr>
        <w:t>Audit Rights</w:t>
      </w:r>
      <w:r>
        <w:fldChar w:fldCharType="begin"/>
      </w:r>
      <w:r>
        <w:rPr/>
        <w:instrText xml:space="preserve"> XE "20.3</w:instrText>
        <w:tab/>
        <w:instrText xml:space="preserve">Audit Rights" \f "User-Defined Index" </w:instrText>
      </w:r>
      <w:r>
        <w:rPr/>
        <w:fldChar w:fldCharType="separate"/>
      </w:r>
      <w:r>
        <w:rPr/>
      </w:r>
      <w:r>
        <w:rPr/>
        <w:fldChar w:fldCharType="end"/>
      </w:r>
      <w:r>
        <w:rPr/>
        <w:t>.   Subject to the requirements of confidentiality under Article ___ of this Agreement, each Party shall have the right, during normal business hours, and upon prior reasonable notice to the other Party, to audit at its own expense the other Party's accounts and records pertaining to either Party's performance or either Party’s satisfaction of obligations under this Agreement.  Such audit rights shall include audits of the other Party’s costs, calculation of invoiced amounts, the Transmission Provider’s efforts to allocate responsibility for the provision of reactive support [to the Transmission System], the Transmission Provider’s efforts to allocate responsibility for curtailment or reduction of generation on the Transmission System, and each Party’s actions in an Emergency Condition.  Any audit authorized by this Section shall be performed at the offices where such accounts and records are maintained and shall be limited to those portions of such accounts and records that relate to each Party’s performance and satisfaction of obligations under this Agreement.  Each Party shall keep such accounts and records for a period equivalent to the audit rights periods described in Section [___[</w:t>
      </w:r>
      <w:r>
        <w:rPr>
          <w:caps/>
        </w:rPr>
        <w:t>next section</w:t>
      </w:r>
      <w:r>
        <w:rPr/>
        <w:t>]] [TO ISSUE: DAILY OPERATION LOG REQUIREMENT ON GENERATOR]</w:t>
      </w:r>
    </w:p>
    <w:p>
      <w:pPr>
        <w:pStyle w:val="BodyTextIndent3"/>
        <w:widowControl/>
        <w:ind w:start="0" w:end="0"/>
        <w:rPr/>
      </w:pPr>
      <w:r>
        <w:rPr/>
      </w:r>
    </w:p>
    <w:p>
      <w:pPr>
        <w:pStyle w:val="BodyTextIndent3"/>
        <w:widowControl/>
        <w:tabs>
          <w:tab w:val="left" w:pos="720" w:leader="none"/>
        </w:tabs>
        <w:ind w:hanging="720" w:end="0"/>
        <w:rPr/>
      </w:pPr>
      <w:r>
        <w:rPr/>
        <w:t>29.4</w:t>
        <w:tab/>
      </w:r>
      <w:r>
        <w:rPr>
          <w:u w:val="single"/>
        </w:rPr>
        <w:t>Audit Rights Periods</w:t>
      </w:r>
      <w:r>
        <w:rPr/>
        <w:t>.</w:t>
      </w:r>
    </w:p>
    <w:p>
      <w:pPr>
        <w:pStyle w:val="Normal"/>
        <w:widowControl/>
        <w:ind w:hanging="720" w:start="720" w:end="0"/>
        <w:rPr/>
      </w:pPr>
      <w:r>
        <w:rPr/>
      </w:r>
    </w:p>
    <w:p>
      <w:pPr>
        <w:pStyle w:val="BodyTextIndent3"/>
        <w:widowControl/>
        <w:ind w:hanging="720" w:start="1440" w:end="0"/>
        <w:rPr/>
      </w:pPr>
      <w:r>
        <w:rPr/>
        <w:t>29.4.1</w:t>
        <w:tab/>
        <w:t xml:space="preserve">Audit Rights Period for Construction-Related Accounts and Records.  Accounts and records related to the design, engineering, procurement, and construction of Transmission Provider’s Interconnection Facilities and the System Upgrades shall be subject to audit for a period of </w:t>
      </w:r>
      <w:r>
        <w:rPr>
          <w:b/>
        </w:rPr>
        <w:t>[twenty-four months]</w:t>
      </w:r>
      <w:r>
        <w:rPr>
          <w:b/>
          <w:strike/>
        </w:rPr>
        <w:t xml:space="preserve"> [twelve months]</w:t>
      </w:r>
      <w:r>
        <w:rPr>
          <w:b/>
        </w:rPr>
        <w:t xml:space="preserve"> </w:t>
      </w:r>
      <w:r>
        <w:rPr/>
        <w:t>following Transmission Provider’s issuance of a final invoice in accordance with Section ___.</w:t>
      </w:r>
    </w:p>
    <w:p>
      <w:pPr>
        <w:pStyle w:val="Normal"/>
        <w:widowControl/>
        <w:ind w:hanging="720" w:start="720" w:end="0"/>
        <w:rPr>
          <w:color w:val="000000"/>
        </w:rPr>
      </w:pPr>
      <w:r>
        <w:rPr>
          <w:color w:val="000000"/>
        </w:rPr>
      </w:r>
    </w:p>
    <w:p>
      <w:pPr>
        <w:pStyle w:val="BodyTextIndent3"/>
        <w:widowControl/>
        <w:ind w:hanging="720" w:start="1440" w:end="0"/>
        <w:rPr/>
      </w:pPr>
      <w:r>
        <w:rPr/>
        <w:t>29.4.2</w:t>
        <w:tab/>
        <w:t xml:space="preserve">Audit Rights Period for All Other Accounts and Records.  Accounts and records related to either Party’s performance or satisfaction of all obligations under this Agreement other than those described in Section 20.4.1 shall be subject to audit as follows:  (i) for an audit relating to cost obligations, the applicable audit rights period shall be </w:t>
      </w:r>
      <w:r>
        <w:rPr>
          <w:b/>
        </w:rPr>
        <w:t>[twenty-four months]</w:t>
      </w:r>
      <w:r>
        <w:rPr>
          <w:b/>
          <w:strike/>
        </w:rPr>
        <w:t xml:space="preserve"> [twelve months]</w:t>
      </w:r>
      <w:r>
        <w:rPr>
          <w:b/>
        </w:rPr>
        <w:t xml:space="preserve"> </w:t>
      </w:r>
      <w:r>
        <w:rPr/>
        <w:t xml:space="preserve">after the auditing Party’s receipt of an invoice giving rise to such cost obligations; and (ii) for an audit relating to all other obligations, the applicable audit rights period shall be </w:t>
      </w:r>
      <w:r>
        <w:rPr>
          <w:b/>
        </w:rPr>
        <w:t>[twenty-four months]</w:t>
      </w:r>
      <w:r>
        <w:rPr>
          <w:b/>
          <w:strike/>
        </w:rPr>
        <w:t xml:space="preserve"> [twelve months]</w:t>
      </w:r>
      <w:r>
        <w:rPr>
          <w:b/>
        </w:rPr>
        <w:t xml:space="preserve"> </w:t>
      </w:r>
      <w:r>
        <w:rPr/>
        <w:t xml:space="preserve">after the event for which the audit is sought.  </w:t>
      </w:r>
    </w:p>
    <w:p>
      <w:pPr>
        <w:pStyle w:val="Normal"/>
        <w:widowControl/>
        <w:rPr>
          <w:b/>
          <w:color w:val="000000"/>
        </w:rPr>
      </w:pPr>
      <w:r>
        <w:rPr>
          <w:b/>
          <w:color w:val="000000"/>
        </w:rPr>
      </w:r>
    </w:p>
    <w:p>
      <w:pPr>
        <w:pStyle w:val="Normal"/>
        <w:widowControl/>
        <w:rPr>
          <w:b/>
          <w:color w:val="000000"/>
        </w:rPr>
      </w:pPr>
      <w:r>
        <w:rPr>
          <w:b/>
          <w:color w:val="000000"/>
        </w:rPr>
        <w:t>[Drafting Team to consider appropriate audit rights periods.</w:t>
      </w:r>
      <w:r>
        <w:rPr>
          <w:b/>
          <w:color w:val="000000"/>
          <w:u w:val="double"/>
        </w:rPr>
        <w:t xml:space="preserve">] </w:t>
      </w:r>
      <w:r>
        <w:rPr>
          <w:b/>
          <w:i/>
          <w:u w:val="double"/>
        </w:rPr>
        <w:t>[Alliance/MISO applies 24 month standard.</w:t>
      </w:r>
      <w:r>
        <w:rPr>
          <w:b/>
          <w:i/>
        </w:rPr>
        <w:t>]</w:t>
      </w:r>
    </w:p>
    <w:p>
      <w:pPr>
        <w:pStyle w:val="Normal"/>
        <w:keepNext w:val="true"/>
        <w:widowControl/>
        <w:rPr>
          <w:b/>
          <w:color w:val="000000"/>
        </w:rPr>
      </w:pPr>
      <w:r>
        <w:rPr>
          <w:b/>
          <w:color w:val="000000"/>
        </w:rPr>
      </w:r>
    </w:p>
    <w:p>
      <w:pPr>
        <w:pStyle w:val="Normal"/>
        <w:keepNext w:val="true"/>
        <w:widowControl/>
        <w:jc w:val="both"/>
        <w:rPr>
          <w:b/>
          <w:color w:val="000000"/>
        </w:rPr>
      </w:pPr>
      <w:r>
        <w:rPr/>
        <w:t xml:space="preserve">If an audit by a Party determines that an overpayment or an underpayment has occurred, a notice of such overpayment or underpayment shall be given to the other Party together with those records from the audit which support such determination.  </w:t>
      </w:r>
      <w:r>
        <w:rPr>
          <w:b/>
        </w:rPr>
        <w:t>[Possibly move concept to billing section]</w:t>
      </w:r>
    </w:p>
    <w:p>
      <w:pPr>
        <w:pStyle w:val="Normal"/>
        <w:widowControl/>
        <w:rPr>
          <w:b/>
          <w:color w:val="000000"/>
        </w:rPr>
      </w:pPr>
      <w:r>
        <w:rPr>
          <w:b/>
          <w:color w:val="000000"/>
        </w:rPr>
      </w:r>
      <w:r>
        <w:br w:type="page"/>
      </w:r>
    </w:p>
    <w:p>
      <w:pPr>
        <w:pStyle w:val="Alberto"/>
        <w:keepNext w:val="true"/>
        <w:widowControl/>
        <w:rPr/>
      </w:pPr>
      <w:r>
        <w:rPr/>
        <w:t>ARTICLE 30.  SUBCONTRACTORS</w:t>
      </w:r>
    </w:p>
    <w:p>
      <w:pPr>
        <w:pStyle w:val="Normal"/>
        <w:keepNext w:val="true"/>
        <w:widowControl/>
        <w:rPr>
          <w:color w:val="000000"/>
        </w:rPr>
      </w:pPr>
      <w:r>
        <w:rPr>
          <w:color w:val="000000"/>
        </w:rPr>
      </w:r>
    </w:p>
    <w:p>
      <w:pPr>
        <w:pStyle w:val="BodyTextIndent3"/>
        <w:widowControl/>
        <w:tabs>
          <w:tab w:val="left" w:pos="720" w:leader="none"/>
        </w:tabs>
        <w:ind w:hanging="720" w:end="0"/>
        <w:rPr/>
      </w:pPr>
      <w:r>
        <w:rPr>
          <w:color w:val="000000"/>
        </w:rPr>
        <w:t>30.1</w:t>
        <w:tab/>
      </w:r>
      <w:r>
        <w:rPr>
          <w:color w:val="000000"/>
          <w:u w:val="single"/>
        </w:rPr>
        <w:t>General</w:t>
      </w:r>
      <w:r>
        <w:rPr>
          <w:color w:val="000000"/>
        </w:rPr>
        <w:t>.  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pPr>
        <w:pStyle w:val="Normal"/>
        <w:widowControl/>
        <w:rPr>
          <w:color w:val="000000"/>
        </w:rPr>
      </w:pPr>
      <w:r>
        <w:rPr>
          <w:color w:val="000000"/>
        </w:rPr>
      </w:r>
    </w:p>
    <w:p>
      <w:pPr>
        <w:pStyle w:val="BodyTextIndent3"/>
        <w:widowControl/>
        <w:tabs>
          <w:tab w:val="left" w:pos="720" w:leader="none"/>
        </w:tabs>
        <w:ind w:hanging="720" w:end="0"/>
        <w:rPr/>
      </w:pPr>
      <w:r>
        <w:rPr>
          <w:color w:val="000000"/>
        </w:rPr>
        <w:t>30.2</w:t>
        <w:tab/>
      </w:r>
      <w:r>
        <w:rPr>
          <w:color w:val="000000"/>
          <w:u w:val="single"/>
        </w:rPr>
        <w:t>Responsibility of Principal</w:t>
      </w:r>
      <w:r>
        <w:rPr>
          <w:color w:val="000000"/>
        </w:rPr>
        <w:t>.  The creation of any subcontract relationship shall not relieve the hiring Party of any of its obligations under this Agreement.  The hiring Party shall be fully responsible to the other Party for the acts or omissions of any subcontractor the hiring Party hires as if no subcontract had been made.  Any applicable obligation imposed by this Agreement upon the hiring Party shall be equally binding upon, and shall be construed as having application to, any subcontractor of such Party.</w:t>
      </w:r>
    </w:p>
    <w:p>
      <w:pPr>
        <w:pStyle w:val="Normal"/>
        <w:keepNext w:val="true"/>
        <w:widowControl/>
        <w:rPr>
          <w:color w:val="000000"/>
        </w:rPr>
      </w:pPr>
      <w:r>
        <w:rPr>
          <w:color w:val="000000"/>
        </w:rPr>
      </w:r>
    </w:p>
    <w:p>
      <w:pPr>
        <w:pStyle w:val="BodyTextIndent3"/>
        <w:widowControl/>
        <w:tabs>
          <w:tab w:val="left" w:pos="720" w:leader="none"/>
        </w:tabs>
        <w:ind w:hanging="720" w:end="0"/>
        <w:rPr/>
      </w:pPr>
      <w:r>
        <w:rPr>
          <w:color w:val="000000"/>
        </w:rPr>
        <w:t>30.3</w:t>
        <w:tab/>
      </w:r>
      <w:r>
        <w:rPr>
          <w:color w:val="000000"/>
          <w:u w:val="single"/>
        </w:rPr>
        <w:t>No Limitation by Insurance</w:t>
      </w:r>
      <w:r>
        <w:rPr>
          <w:color w:val="000000"/>
        </w:rPr>
        <w:t>.  The obligations under this Article ___ will not be limited in any way by any limitation of subcontractor’s insurance.</w:t>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r>
        <w:br w:type="page"/>
      </w:r>
    </w:p>
    <w:p>
      <w:pPr>
        <w:pStyle w:val="Alberto"/>
        <w:keepNext w:val="true"/>
        <w:widowControl/>
        <w:rPr/>
      </w:pPr>
      <w:r>
        <w:rPr/>
        <w:t>ARTICLE 31.  DISPUTES</w:t>
      </w:r>
    </w:p>
    <w:p>
      <w:pPr>
        <w:pStyle w:val="Normal"/>
        <w:keepNext w:val="true"/>
        <w:widowControl/>
        <w:rPr/>
      </w:pPr>
      <w:r>
        <w:rPr/>
      </w:r>
    </w:p>
    <w:p>
      <w:pPr>
        <w:pStyle w:val="BodyTextIndent3"/>
        <w:widowControl/>
        <w:tabs>
          <w:tab w:val="left" w:pos="720" w:leader="none"/>
        </w:tabs>
        <w:ind w:hanging="720" w:end="0"/>
        <w:rPr/>
      </w:pPr>
      <w:r>
        <w:rPr/>
        <w:t>31.1</w:t>
        <w:tab/>
      </w:r>
      <w:r>
        <w:rPr>
          <w:u w:val="single"/>
        </w:rPr>
        <w:t>Submission</w:t>
      </w:r>
      <w:r>
        <w:rPr/>
        <w:t>.</w:t>
      </w:r>
      <w:r>
        <w:rPr>
          <w:b/>
        </w:rPr>
        <w:t xml:space="preserve">  </w:t>
      </w:r>
      <w:r>
        <w:rPr/>
        <w:t xml:space="preserve">In the event either Party has a dispute, or asserts a claim, that arises out of or in connection with this Agreement or its performance, such Party (the “disputing Party”) shall provide the other Party with written notice of the dispute or claim (“Notice of Dispute”).  Such dispute or claim shall be referred to a designated senior representative of each Party for resolution on an informal basis as promptly as practicable after receipt of the Notice of Dispute by the other Party.  In the event the designated representatives are unable to resolve the claim or dispute within thirty (30) days of the other Party’s receipt of the Notice of Dispute, such claim or dispute may, upon mutual agreement of the Parties, be submitted to arbitration and resolved in accordance with the arbitration procedures set forth below.  In the event the Parties do not agree to submit such claim or dispute to arbitration, each Party may exercise whatever rights and remedies it may have in equity or at law consistent with the terms of this Agreement.  </w:t>
      </w:r>
      <w:r>
        <w:rPr>
          <w:b/>
        </w:rPr>
        <w:t>[Check to see if other provisions limit either Party’s rights and remedies.]</w:t>
      </w:r>
    </w:p>
    <w:p>
      <w:pPr>
        <w:pStyle w:val="Normal"/>
        <w:widowControl/>
        <w:rPr>
          <w:b/>
        </w:rPr>
      </w:pPr>
      <w:r>
        <w:rPr>
          <w:b/>
        </w:rPr>
      </w:r>
    </w:p>
    <w:p>
      <w:pPr>
        <w:pStyle w:val="BodyTextIndent3"/>
        <w:widowControl/>
        <w:tabs>
          <w:tab w:val="left" w:pos="720" w:leader="none"/>
        </w:tabs>
        <w:ind w:hanging="720" w:end="0"/>
        <w:rPr/>
      </w:pPr>
      <w:r>
        <w:rPr/>
        <w:t>31.2</w:t>
        <w:tab/>
      </w:r>
      <w:r>
        <w:rPr>
          <w:rStyle w:val="Strong"/>
          <w:b w:val="false"/>
          <w:sz w:val="24"/>
          <w:u w:val="single"/>
        </w:rPr>
        <w:t>External Arbitration Procedures</w:t>
      </w:r>
      <w:r>
        <w:rPr>
          <w:rStyle w:val="Strong"/>
          <w:b w:val="false"/>
          <w:sz w:val="24"/>
        </w:rPr>
        <w:t>.</w:t>
      </w:r>
      <w:r>
        <w:rPr>
          <w:rStyle w:val="Strong"/>
          <w:sz w:val="24"/>
        </w:rPr>
        <w:t xml:space="preserve">  </w:t>
      </w:r>
      <w:r>
        <w:rPr/>
        <w:t>Any arbitration initiated under this Agreement shall be conducted before a single neutral arbitrator appointed by the Parties.  If the Parties fail to agree upon a single arbitrator within ten (10) days of the submission of the dispute to arbitration, each Party shall choose one arbitrator who shall sit on a three-member arbitration panel.  The two arbitrators so chosen shall within twenty (20) days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this Article __, the terms of this Article __ shall prevail.</w:t>
      </w:r>
    </w:p>
    <w:p>
      <w:pPr>
        <w:pStyle w:val="Normal"/>
        <w:widowControl/>
        <w:rPr/>
      </w:pPr>
      <w:r>
        <w:rPr/>
      </w:r>
    </w:p>
    <w:p>
      <w:pPr>
        <w:pStyle w:val="BodyTextIndent3"/>
        <w:widowControl/>
        <w:tabs>
          <w:tab w:val="left" w:pos="720" w:leader="none"/>
        </w:tabs>
        <w:ind w:hanging="720" w:end="0"/>
        <w:rPr/>
      </w:pPr>
      <w:r>
        <w:rPr/>
        <w:t>31.3</w:t>
        <w:tab/>
      </w:r>
      <w:r>
        <w:rPr>
          <w:rStyle w:val="Strong"/>
          <w:b w:val="false"/>
          <w:sz w:val="24"/>
          <w:u w:val="single"/>
        </w:rPr>
        <w:t>Arbitration Decisions</w:t>
      </w:r>
      <w:r>
        <w:rPr>
          <w:rStyle w:val="Strong"/>
          <w:b w:val="false"/>
          <w:sz w:val="24"/>
        </w:rPr>
        <w:t xml:space="preserve">.  </w:t>
      </w:r>
      <w:r>
        <w:rPr/>
        <w:t xml:space="preserve">Unless otherwise agreed by the Parties, the arbitrator(s) shall render a decision within ninety (90) days of appointment and shall notify the Parties in writing of such decision and the reasons therefor.  The arbitrator(s) shall be authorized only to interpret and apply the provisions of the Agreement and shall have no power to modify or change any provision of the Agreement in any manner.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or the Administrative Dispute Resolution Act.  </w:t>
      </w:r>
      <w:r>
        <w:rPr>
          <w:b/>
        </w:rPr>
        <w:t xml:space="preserve">[We need to review these statutes before we can agree on their being referenced in the IA.]  </w:t>
      </w:r>
      <w:r>
        <w:rPr/>
        <w:t>The final decision of the arbitrator must also be filed with the FERC if it affects jurisdictional rates, terms and conditions of service, Interconnection Facilities, or System Upgrades.</w:t>
      </w:r>
    </w:p>
    <w:p>
      <w:pPr>
        <w:pStyle w:val="Normal"/>
        <w:widowControl/>
        <w:rPr/>
      </w:pPr>
      <w:r>
        <w:rPr/>
      </w:r>
    </w:p>
    <w:p>
      <w:pPr>
        <w:pStyle w:val="BodyTextIndent3"/>
        <w:widowControl/>
        <w:tabs>
          <w:tab w:val="left" w:pos="720" w:leader="none"/>
        </w:tabs>
        <w:ind w:hanging="720" w:end="0"/>
        <w:rPr/>
      </w:pPr>
      <w:r>
        <w:rPr/>
        <w:t>31.4</w:t>
        <w:tab/>
      </w:r>
      <w:r>
        <w:rPr>
          <w:rStyle w:val="Strong"/>
          <w:b w:val="false"/>
          <w:sz w:val="24"/>
          <w:u w:val="single"/>
        </w:rPr>
        <w:t>Costs</w:t>
      </w:r>
      <w:r>
        <w:rPr>
          <w:rStyle w:val="Strong"/>
          <w:b w:val="false"/>
          <w:sz w:val="24"/>
        </w:rPr>
        <w:t>.</w:t>
      </w:r>
      <w:r>
        <w:rPr>
          <w:rStyle w:val="Strong"/>
          <w:sz w:val="24"/>
        </w:rPr>
        <w:t xml:space="preserve">  </w:t>
      </w:r>
      <w:r>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pPr>
        <w:pStyle w:val="Normal"/>
        <w:widowControl/>
        <w:rPr/>
      </w:pPr>
      <w:r>
        <w:rPr/>
      </w:r>
    </w:p>
    <w:p>
      <w:pPr>
        <w:pStyle w:val="Normal"/>
        <w:widowControl/>
        <w:jc w:val="center"/>
        <w:rPr>
          <w:color w:val="000000"/>
        </w:rPr>
      </w:pPr>
      <w:r>
        <w:rPr>
          <w:color w:val="000000"/>
        </w:rPr>
      </w:r>
      <w:r>
        <w:br w:type="page"/>
      </w:r>
    </w:p>
    <w:p>
      <w:pPr>
        <w:pStyle w:val="Alberto"/>
        <w:widowControl/>
        <w:rPr/>
      </w:pPr>
      <w:r>
        <w:rPr/>
        <w:t>ARTICLE 32.  REPRESENTATIONS, WARRANTIES AND COVENANTS</w:t>
      </w:r>
    </w:p>
    <w:p>
      <w:pPr>
        <w:pStyle w:val="Alberto"/>
        <w:widowControl/>
        <w:rPr/>
      </w:pPr>
      <w:r>
        <w:rPr/>
      </w:r>
    </w:p>
    <w:p>
      <w:pPr>
        <w:pStyle w:val="BodyTextIndent3"/>
        <w:widowControl/>
        <w:tabs>
          <w:tab w:val="left" w:pos="720" w:leader="none"/>
        </w:tabs>
        <w:ind w:hanging="720" w:end="0"/>
        <w:rPr>
          <w:b/>
        </w:rPr>
      </w:pPr>
      <w:r>
        <w:rPr/>
        <w:t>32.1</w:t>
        <w:tab/>
      </w:r>
      <w:r>
        <w:rPr>
          <w:u w:val="single"/>
        </w:rPr>
        <w:t>General</w:t>
      </w:r>
      <w:r>
        <w:rPr>
          <w:b/>
        </w:rPr>
        <w:t xml:space="preserve">.  </w:t>
      </w:r>
      <w:r>
        <w:rPr/>
        <w:t xml:space="preserve">Each Party makes the following representations, warranties and covenants </w:t>
      </w:r>
      <w:r>
        <w:rPr>
          <w:b/>
        </w:rPr>
        <w:t>[for the term of this Agreement]</w:t>
      </w:r>
      <w:r>
        <w:rPr/>
        <w:t xml:space="preserve">:  </w:t>
      </w:r>
      <w:r>
        <w:rPr>
          <w:b/>
        </w:rPr>
        <w:t>[Check breach/default provisions to see how reps and warranties are addressed to see if “term of Agreement” language is needed]</w:t>
      </w:r>
      <w:r>
        <w:rPr>
          <w:b/>
          <w:u w:val="double"/>
        </w:rPr>
        <w:t xml:space="preserve"> [</w:t>
      </w:r>
      <w:r>
        <w:rPr>
          <w:b/>
          <w:i/>
          <w:u w:val="double"/>
        </w:rPr>
        <w:t>Not addressed.]</w:t>
      </w:r>
    </w:p>
    <w:p>
      <w:pPr>
        <w:pStyle w:val="BodyText"/>
        <w:rPr>
          <w:b/>
          <w:u w:val="single"/>
        </w:rPr>
      </w:pPr>
      <w:r>
        <w:rPr>
          <w:b/>
          <w:u w:val="single"/>
        </w:rPr>
      </w:r>
    </w:p>
    <w:p>
      <w:pPr>
        <w:pStyle w:val="BodyTextIndent3"/>
        <w:widowControl/>
        <w:tabs>
          <w:tab w:val="left" w:pos="720" w:leader="none"/>
        </w:tabs>
        <w:ind w:hanging="720" w:start="1440" w:end="0"/>
        <w:rPr/>
      </w:pPr>
      <w:r>
        <w:rPr/>
        <w:t>32.1.1</w:t>
        <w:tab/>
      </w:r>
      <w:r>
        <w:rPr>
          <w:u w:val="single"/>
        </w:rPr>
        <w:t>Good Standing</w:t>
      </w:r>
      <w:r>
        <w:rPr/>
        <w:t>.  Such Party is duly organized, validly existing and in good standing under the laws of the state in which it is organized, formed, or incorporated, as applicable; that it is qualified to do business in the state or states in which the Facility, Interconnection Facilities and System Upgrades owned by such Party, as applicable, are located</w:t>
      </w:r>
      <w:r>
        <w:rPr>
          <w:b/>
        </w:rPr>
        <w:t xml:space="preserve">; </w:t>
      </w:r>
      <w:r>
        <w:rPr/>
        <w:t xml:space="preserve">and that it has the corporate power and authority to own its properties, to carry on its business as now being conducted and to enter into this Agreement and carry out the transactions contemplated hereby and perform and carry out all covenants and obligations on its part to be performed under and pursuant to this Agreement. </w:t>
      </w:r>
    </w:p>
    <w:p>
      <w:pPr>
        <w:pStyle w:val="BodyText"/>
        <w:ind w:hanging="720" w:start="1440" w:end="0"/>
        <w:rPr/>
      </w:pPr>
      <w:r>
        <w:rPr/>
      </w:r>
    </w:p>
    <w:p>
      <w:pPr>
        <w:pStyle w:val="BodyTextIndent3"/>
        <w:widowControl/>
        <w:tabs>
          <w:tab w:val="left" w:pos="720" w:leader="none"/>
        </w:tabs>
        <w:ind w:hanging="720" w:start="1440" w:end="0"/>
        <w:rPr/>
      </w:pPr>
      <w:r>
        <w:rPr/>
        <w:t>32.1.2</w:t>
        <w:tab/>
      </w:r>
      <w:r>
        <w:rPr>
          <w:u w:val="single"/>
        </w:rPr>
        <w:t>Authority</w:t>
      </w:r>
      <w:r>
        <w:rPr/>
        <w:t>.  Such Party has the right, power and authority to enter into this Agreement, to become a party hereto and to perform its obligations hereunder.  This Agreement is a legal, valid and binding obligation of such Party, enforceable against such Party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r>
        <w:rPr>
          <w:b/>
          <w:u w:val="double"/>
        </w:rPr>
        <w:t>.</w:t>
      </w:r>
    </w:p>
    <w:p>
      <w:pPr>
        <w:pStyle w:val="Normal"/>
        <w:widowControl/>
        <w:ind w:hanging="720" w:start="1440" w:end="0"/>
        <w:rPr/>
      </w:pPr>
      <w:r>
        <w:rPr/>
      </w:r>
    </w:p>
    <w:p>
      <w:pPr>
        <w:pStyle w:val="BodyTextIndent3"/>
        <w:widowControl/>
        <w:tabs>
          <w:tab w:val="left" w:pos="720" w:leader="none"/>
        </w:tabs>
        <w:ind w:hanging="720" w:start="1440" w:end="0"/>
        <w:rPr/>
      </w:pPr>
      <w:r>
        <w:rPr/>
        <w:t>32.1.3</w:t>
        <w:tab/>
      </w:r>
      <w:r>
        <w:rPr>
          <w:u w:val="single"/>
        </w:rPr>
        <w:t>No Conflict</w:t>
      </w:r>
      <w:r>
        <w:rPr/>
        <w:t>.  The execution, delivery and performance of this Agreement does not violate or conflict with the organizational or formation documents, or bylaws or operating agreement, of such Party, or any judgment, license, permit, order, material agreement or instrument applicable to or binding upon such Party or any of its assets.</w:t>
      </w:r>
    </w:p>
    <w:p>
      <w:pPr>
        <w:pStyle w:val="Normal"/>
        <w:widowControl/>
        <w:ind w:hanging="720" w:start="1440" w:end="0"/>
        <w:rPr/>
      </w:pPr>
      <w:r>
        <w:rPr/>
      </w:r>
    </w:p>
    <w:p>
      <w:pPr>
        <w:pStyle w:val="BodyTextIndent3"/>
        <w:widowControl/>
        <w:tabs>
          <w:tab w:val="left" w:pos="720" w:leader="none"/>
        </w:tabs>
        <w:ind w:hanging="720" w:start="1440" w:end="0"/>
        <w:rPr/>
      </w:pPr>
      <w:r>
        <w:rPr/>
        <w:t>32.1.4</w:t>
        <w:tab/>
      </w:r>
      <w:r>
        <w:rPr>
          <w:u w:val="single"/>
        </w:rPr>
        <w:t>Consent and Approval</w:t>
      </w:r>
      <w:r>
        <w:rPr/>
        <w:t xml:space="preserve">.  Such Party has sought or obtained, or, in accordance with this Agreement will seek or obtain, each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  </w:t>
      </w:r>
      <w:r>
        <w:rPr>
          <w:b/>
        </w:rPr>
        <w:t>[Drafting Team to consider whether this covenant is necessary.]</w:t>
      </w:r>
    </w:p>
    <w:p>
      <w:pPr>
        <w:pStyle w:val="Normal"/>
        <w:widowControl/>
        <w:rPr>
          <w:b/>
          <w:color w:val="000000"/>
        </w:rPr>
      </w:pPr>
      <w:r>
        <w:rPr>
          <w:b/>
          <w:color w:val="000000"/>
        </w:rPr>
      </w:r>
      <w:r>
        <w:br w:type="page"/>
      </w:r>
    </w:p>
    <w:p>
      <w:pPr>
        <w:pStyle w:val="Alberto"/>
        <w:widowControl/>
        <w:rPr/>
      </w:pPr>
      <w:r>
        <w:rPr/>
        <w:t>ARTICLE 33.  OPERATING COMMITTEE</w:t>
      </w:r>
    </w:p>
    <w:p>
      <w:pPr>
        <w:pStyle w:val="Alberto"/>
        <w:widowControl/>
        <w:rPr/>
      </w:pPr>
      <w:r>
        <w:rPr/>
      </w:r>
    </w:p>
    <w:p>
      <w:pPr>
        <w:pStyle w:val="BodyTextIndent3"/>
        <w:widowControl/>
        <w:tabs>
          <w:tab w:val="left" w:pos="720" w:leader="none"/>
        </w:tabs>
        <w:ind w:hanging="720" w:end="0"/>
        <w:rPr/>
      </w:pPr>
      <w:r>
        <w:rPr/>
        <w:t>33.1</w:t>
        <w:tab/>
      </w:r>
      <w:r>
        <w:rPr>
          <w:u w:val="single"/>
        </w:rPr>
        <w:t>Operating Committee</w:t>
      </w:r>
      <w:r>
        <w:rPr/>
        <w:t xml:space="preserve">.  At least six (6) months prior to the estimated Initial Synchronization Date, Generator and Transmission Provider shall each appoint one representative and one alternate to the Operating Committee.  Each Party shall notify the other party of its appointment in writing.  Such appointments may be changed at any time by similar notice.  The Operating Committee shall meet as necessary, but not less than once each calendar year, to carry out the duties set forth herein.  The Operating Committee shall hold a meeting at the request of either Party, at a time and place agreed upon by the representatives.  The Operating Committee shall perform all of its duties consistent with the provisions of this Agreement, </w:t>
      </w:r>
      <w:r>
        <w:rPr>
          <w:b/>
        </w:rPr>
        <w:t>[and shall have no power to amend or alter the provisions of this Agreement</w:t>
      </w:r>
      <w:r>
        <w:rPr/>
        <w:t>.</w:t>
      </w:r>
      <w:r>
        <w:rPr>
          <w:b/>
        </w:rPr>
        <w:t xml:space="preserve">]  </w:t>
      </w:r>
      <w:r>
        <w:rPr/>
        <w:t>Each Party shall cooperate in providing to the Operating Committee all information required in the performance of the Operating Committee’s duties.  All decisions and agreements, if any, made by the Operating Committee shall be evidenced in writing</w:t>
      </w:r>
      <w:r>
        <w:rPr>
          <w:b/>
        </w:rPr>
        <w:t xml:space="preserve">[; provided, however, the Operating Committee shall have no power to amend or alter the provisions of this Agreement.]  </w:t>
      </w:r>
      <w:r>
        <w:rPr/>
        <w:t xml:space="preserve">The duties of the Operating Committee shall include the following:  </w:t>
      </w:r>
      <w:r>
        <w:rPr>
          <w:b/>
        </w:rPr>
        <w:t>[Drafting Team to consider best placement of bracketed language.]</w:t>
      </w:r>
    </w:p>
    <w:p>
      <w:pPr>
        <w:pStyle w:val="BodyText"/>
        <w:rPr>
          <w:b/>
        </w:rPr>
      </w:pPr>
      <w:r>
        <w:rPr>
          <w:b/>
        </w:rPr>
      </w:r>
    </w:p>
    <w:p>
      <w:pPr>
        <w:pStyle w:val="BodyText"/>
        <w:rPr>
          <w:b/>
        </w:rPr>
      </w:pPr>
      <w:r>
        <w:rPr>
          <w:b/>
        </w:rPr>
        <w:t>[Drafting Team to consider the scope of Operating Committee’s duties as enumerated below]</w:t>
      </w:r>
    </w:p>
    <w:p>
      <w:pPr>
        <w:pStyle w:val="BodyText"/>
        <w:numPr>
          <w:ilvl w:val="0"/>
          <w:numId w:val="10"/>
        </w:numPr>
        <w:tabs>
          <w:tab w:val="clear" w:pos="720"/>
          <w:tab w:val="left" w:pos="-1440" w:leader="none"/>
          <w:tab w:val="left" w:pos="-720" w:leader="none"/>
          <w:tab w:val="left" w:pos="360" w:leader="none"/>
          <w:tab w:val="left" w:pos="1800" w:leader="none"/>
        </w:tabs>
        <w:rPr/>
      </w:pPr>
      <w:r>
        <w:rPr/>
        <w:t>Establish and maintain control and operating procedures, including those pertaining to information transfers between the Facility and Transmission Provider.</w:t>
      </w:r>
    </w:p>
    <w:p>
      <w:pPr>
        <w:pStyle w:val="BodyText"/>
        <w:rPr/>
      </w:pPr>
      <w:r>
        <w:rPr/>
      </w:r>
    </w:p>
    <w:p>
      <w:pPr>
        <w:pStyle w:val="BodyText"/>
        <w:numPr>
          <w:ilvl w:val="0"/>
          <w:numId w:val="13"/>
        </w:numPr>
        <w:tabs>
          <w:tab w:val="clear" w:pos="720"/>
          <w:tab w:val="left" w:pos="-1440" w:leader="none"/>
          <w:tab w:val="left" w:pos="-720" w:leader="none"/>
          <w:tab w:val="left" w:pos="360" w:leader="none"/>
          <w:tab w:val="left" w:pos="1800" w:leader="none"/>
        </w:tabs>
        <w:rPr/>
      </w:pPr>
      <w:r>
        <w:rPr/>
        <w:t>Establish data requirements and operating record requirements.</w:t>
      </w:r>
    </w:p>
    <w:p>
      <w:pPr>
        <w:pStyle w:val="BodyText"/>
        <w:rPr/>
      </w:pPr>
      <w:r>
        <w:rPr/>
      </w:r>
    </w:p>
    <w:p>
      <w:pPr>
        <w:pStyle w:val="BodyText"/>
        <w:numPr>
          <w:ilvl w:val="0"/>
          <w:numId w:val="3"/>
        </w:numPr>
        <w:tabs>
          <w:tab w:val="clear" w:pos="720"/>
          <w:tab w:val="left" w:pos="-1440" w:leader="none"/>
          <w:tab w:val="left" w:pos="-720" w:leader="none"/>
          <w:tab w:val="left" w:pos="360" w:leader="none"/>
          <w:tab w:val="left" w:pos="1800" w:leader="none"/>
        </w:tabs>
        <w:rPr/>
      </w:pPr>
      <w:r>
        <w:rPr/>
        <w:t>Review the requirements, standards, and procedures data acquisition equipment, protective equipment, and any other equipment or software.</w:t>
      </w:r>
    </w:p>
    <w:p>
      <w:pPr>
        <w:pStyle w:val="BodyText"/>
        <w:rPr/>
      </w:pPr>
      <w:r>
        <w:rPr/>
      </w:r>
    </w:p>
    <w:p>
      <w:pPr>
        <w:pStyle w:val="BodyText"/>
        <w:numPr>
          <w:ilvl w:val="0"/>
          <w:numId w:val="6"/>
        </w:numPr>
        <w:tabs>
          <w:tab w:val="clear" w:pos="720"/>
          <w:tab w:val="left" w:pos="-1440" w:leader="none"/>
          <w:tab w:val="left" w:pos="-720" w:leader="none"/>
          <w:tab w:val="left" w:pos="360" w:leader="none"/>
          <w:tab w:val="left" w:pos="1800" w:leader="none"/>
        </w:tabs>
        <w:rPr/>
      </w:pPr>
      <w:r>
        <w:rPr/>
        <w:t xml:space="preserve">Annually review </w:t>
      </w:r>
      <w:r>
        <w:rPr>
          <w:b/>
        </w:rPr>
        <w:t>[ten (10) year] [one (1) year]</w:t>
      </w:r>
      <w:r>
        <w:rPr/>
        <w:t xml:space="preserve"> forecast of maintenance and planned outage schedules of Transmission Provider’s and Generator’s facilities at the Interconnection Point.</w:t>
      </w:r>
    </w:p>
    <w:p>
      <w:pPr>
        <w:pStyle w:val="BodyText"/>
        <w:rPr/>
      </w:pPr>
      <w:r>
        <w:rPr/>
      </w:r>
    </w:p>
    <w:p>
      <w:pPr>
        <w:pStyle w:val="BodyText"/>
        <w:numPr>
          <w:ilvl w:val="0"/>
          <w:numId w:val="9"/>
        </w:numPr>
        <w:tabs>
          <w:tab w:val="clear" w:pos="720"/>
          <w:tab w:val="left" w:pos="-1440" w:leader="none"/>
          <w:tab w:val="left" w:pos="-720" w:leader="none"/>
          <w:tab w:val="left" w:pos="360" w:leader="none"/>
          <w:tab w:val="left" w:pos="1800" w:leader="none"/>
        </w:tabs>
        <w:rPr/>
      </w:pPr>
      <w:r>
        <w:rPr/>
        <w:t>Coordinate the scheduling of maintenance and planned outages on the Interconnection Facilities, the Facility and other facilities that impact the normal operation of the interconnection of the Facility to the Transmission System.</w:t>
      </w:r>
    </w:p>
    <w:p>
      <w:pPr>
        <w:pStyle w:val="BodyText"/>
        <w:rPr/>
      </w:pPr>
      <w:r>
        <w:rPr/>
      </w:r>
    </w:p>
    <w:p>
      <w:pPr>
        <w:pStyle w:val="BodyText"/>
        <w:numPr>
          <w:ilvl w:val="0"/>
          <w:numId w:val="8"/>
        </w:numPr>
        <w:tabs>
          <w:tab w:val="clear" w:pos="720"/>
          <w:tab w:val="left" w:pos="-1440" w:leader="none"/>
          <w:tab w:val="left" w:pos="-720" w:leader="none"/>
          <w:tab w:val="left" w:pos="360" w:leader="none"/>
          <w:tab w:val="left" w:pos="1800" w:leader="none"/>
        </w:tabs>
        <w:rPr/>
      </w:pPr>
      <w:r>
        <w:rPr/>
        <w:t>Ensure that information is being provided by each Party regarding equipment availability.</w:t>
      </w:r>
    </w:p>
    <w:p>
      <w:pPr>
        <w:pStyle w:val="BodyText"/>
        <w:rPr/>
      </w:pPr>
      <w:r>
        <w:rPr/>
      </w:r>
    </w:p>
    <w:p>
      <w:pPr>
        <w:pStyle w:val="BodyText"/>
        <w:numPr>
          <w:ilvl w:val="0"/>
          <w:numId w:val="11"/>
        </w:numPr>
        <w:tabs>
          <w:tab w:val="clear" w:pos="720"/>
          <w:tab w:val="left" w:pos="-1440" w:leader="none"/>
          <w:tab w:val="left" w:pos="-720" w:leader="none"/>
          <w:tab w:val="left" w:pos="360" w:leader="none"/>
          <w:tab w:val="left" w:pos="1800" w:leader="none"/>
        </w:tabs>
        <w:rPr/>
      </w:pPr>
      <w:r>
        <w:rPr/>
        <w:t>Perform such other duties as may be conferred upon it by mutual agreement of the Parties.</w:t>
      </w:r>
    </w:p>
    <w:p>
      <w:pPr>
        <w:pStyle w:val="BodyText"/>
        <w:rPr/>
      </w:pPr>
      <w:r>
        <w:rPr/>
      </w:r>
    </w:p>
    <w:p>
      <w:pPr>
        <w:pStyle w:val="BodyText"/>
        <w:tabs>
          <w:tab w:val="clear" w:pos="720"/>
          <w:tab w:val="left" w:pos="-1440" w:leader="none"/>
          <w:tab w:val="left" w:pos="-720" w:leader="none"/>
          <w:tab w:val="left" w:pos="360" w:leader="none"/>
          <w:tab w:val="left" w:pos="1800" w:leader="none"/>
        </w:tabs>
        <w:ind w:hanging="360" w:start="360" w:end="0"/>
        <w:rPr/>
      </w:pPr>
      <w:r>
        <w:rPr/>
        <w:t xml:space="preserve">8.  </w:t>
      </w:r>
      <w:r>
        <w:rPr>
          <w:b/>
        </w:rPr>
        <w:t>[Consider whether the Operating Committee should establish safety procedures (see Article 7).]</w:t>
      </w:r>
    </w:p>
    <w:p>
      <w:pPr>
        <w:pStyle w:val="BodyText"/>
        <w:rPr>
          <w:b/>
        </w:rPr>
      </w:pPr>
      <w:r>
        <w:rPr>
          <w:b/>
        </w:rPr>
      </w:r>
    </w:p>
    <w:p>
      <w:pPr>
        <w:pStyle w:val="BodyText"/>
        <w:tabs>
          <w:tab w:val="clear" w:pos="720"/>
          <w:tab w:val="left" w:pos="-1440" w:leader="none"/>
          <w:tab w:val="left" w:pos="-720" w:leader="none"/>
          <w:tab w:val="left" w:pos="360" w:leader="none"/>
          <w:tab w:val="left" w:pos="1800" w:leader="none"/>
        </w:tabs>
        <w:ind w:hanging="360" w:start="360" w:end="0"/>
        <w:rPr/>
      </w:pPr>
      <w:r>
        <w:rPr/>
        <w:t xml:space="preserve">9. </w:t>
      </w:r>
      <w:r>
        <w:rPr>
          <w:b/>
        </w:rPr>
        <w:t>[Consider whether the Operating Committee should establish the appropriate communication protocols for operating notices (see 9.5.1 of revised ERCOT IA)]</w:t>
      </w:r>
    </w:p>
    <w:p>
      <w:pPr>
        <w:pStyle w:val="Alberto"/>
        <w:widowControl/>
        <w:rPr>
          <w:b w:val="false"/>
        </w:rPr>
      </w:pPr>
      <w:r>
        <w:rPr>
          <w:b w:val="false"/>
        </w:rPr>
      </w:r>
    </w:p>
    <w:p>
      <w:pPr>
        <w:pStyle w:val="Alberto"/>
        <w:widowControl/>
        <w:rPr/>
      </w:pPr>
      <w:r>
        <w:rPr/>
        <w:t>ARTICLE 34.  MISCELLANEOUS</w:t>
      </w:r>
    </w:p>
    <w:p>
      <w:pPr>
        <w:pStyle w:val="Normal"/>
        <w:widowControl/>
        <w:rPr>
          <w:color w:val="000000"/>
        </w:rPr>
      </w:pPr>
      <w:r>
        <w:rPr>
          <w:color w:val="000000"/>
        </w:rPr>
      </w:r>
    </w:p>
    <w:p>
      <w:pPr>
        <w:pStyle w:val="BodyTextIndent3"/>
        <w:widowControl/>
        <w:tabs>
          <w:tab w:val="left" w:pos="720" w:leader="none"/>
        </w:tabs>
        <w:ind w:hanging="720" w:end="0"/>
        <w:rPr/>
      </w:pPr>
      <w:r>
        <w:rPr/>
        <w:t>34.1</w:t>
        <w:tab/>
      </w:r>
      <w:r>
        <w:rPr>
          <w:u w:val="single"/>
        </w:rPr>
        <w:t>Binding Effect</w:t>
      </w:r>
      <w:r>
        <w:rPr/>
        <w:t>.  This Agreement and the rights and obligations hereof, shall be binding upon and shall inure to the benefit of the successors and assigns of the Parties hereto.</w:t>
      </w:r>
    </w:p>
    <w:p>
      <w:pPr>
        <w:pStyle w:val="Normal"/>
        <w:keepNext w:val="true"/>
        <w:widowControl/>
        <w:rPr>
          <w:color w:val="000000"/>
        </w:rPr>
      </w:pPr>
      <w:r>
        <w:rPr>
          <w:color w:val="000000"/>
        </w:rPr>
      </w:r>
    </w:p>
    <w:p>
      <w:pPr>
        <w:pStyle w:val="BodyTextIndent3"/>
        <w:widowControl/>
        <w:tabs>
          <w:tab w:val="left" w:pos="720" w:leader="none"/>
        </w:tabs>
        <w:ind w:hanging="720" w:end="0"/>
        <w:rPr/>
      </w:pPr>
      <w:r>
        <w:rPr>
          <w:color w:val="000000"/>
        </w:rPr>
        <w:t>34.2</w:t>
        <w:tab/>
      </w:r>
      <w:r>
        <w:rPr>
          <w:color w:val="000000"/>
          <w:u w:val="single"/>
        </w:rPr>
        <w:t>Conflicts</w:t>
      </w:r>
      <w:r>
        <w:rPr>
          <w:color w:val="000000"/>
        </w:rPr>
        <w:t>.</w:t>
      </w:r>
      <w:r>
        <w:rPr>
          <w:b/>
          <w:color w:val="000000"/>
        </w:rPr>
        <w:t xml:space="preserve">  </w:t>
      </w:r>
      <w:r>
        <w:rPr>
          <w:color w:val="000000"/>
        </w:rPr>
        <w:t xml:space="preserve">In the event of a conflict between the body of this Agreement and any attachment, appendices or exhibits hereto, the terms and provisions of the body of this Agreement shall prevail and be deemed the final intent of the Parties.  </w:t>
      </w:r>
      <w:r>
        <w:rPr>
          <w:b/>
          <w:color w:val="000000"/>
        </w:rPr>
        <w:t>[Is this appropriate in a pro forma IA?]</w:t>
      </w:r>
    </w:p>
    <w:p>
      <w:pPr>
        <w:pStyle w:val="Normal"/>
        <w:widowControl/>
        <w:rPr>
          <w:b/>
          <w:color w:val="000000"/>
        </w:rPr>
      </w:pPr>
      <w:r>
        <w:rPr>
          <w:b/>
          <w:color w:val="000000"/>
        </w:rPr>
      </w:r>
    </w:p>
    <w:p>
      <w:pPr>
        <w:pStyle w:val="BodyTextIndent3"/>
        <w:widowControl/>
        <w:tabs>
          <w:tab w:val="left" w:pos="720" w:leader="none"/>
        </w:tabs>
        <w:ind w:hanging="720" w:end="0"/>
        <w:rPr/>
      </w:pPr>
      <w:r>
        <w:rPr>
          <w:color w:val="000000"/>
        </w:rPr>
        <w:t>34.3</w:t>
        <w:tab/>
      </w:r>
      <w:r>
        <w:rPr>
          <w:color w:val="000000"/>
          <w:u w:val="single"/>
        </w:rPr>
        <w:t>Rules of Interpretation</w:t>
      </w:r>
      <w:r>
        <w:rPr>
          <w:color w:val="000000"/>
        </w:rPr>
        <w:t>.</w:t>
      </w:r>
      <w:r>
        <w:rPr>
          <w:b/>
          <w:color w:val="000000"/>
        </w:rPr>
        <w:t xml:space="preserve">  </w:t>
      </w:r>
      <w:r>
        <w:rPr>
          <w:color w:val="000000"/>
        </w:rPr>
        <w:t xml:space="preserve">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w:t>
      </w:r>
      <w:r>
        <w:rPr>
          <w:b/>
          <w:color w:val="000000"/>
        </w:rPr>
        <w:t>[make sure this is consistent with definition of Applicable Laws and Regulations or include in that definition]</w:t>
      </w:r>
      <w:r>
        <w:rPr>
          <w:color w:val="000000"/>
        </w:rPr>
        <w:t>; (5) unless expressly stated otherwise, reference to any Article, Section or Appendix means such Article or Section of this Agreement or such Appendix to this Agreement, as the case may be; (6) “hereunder”, “hereof”, “herein”, “hereto” and words of similar import shall be deemed references to this Agreement as a whole and not to any particular Section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p>
    <w:p>
      <w:pPr>
        <w:pStyle w:val="Normal"/>
        <w:widowControl/>
        <w:rPr>
          <w:color w:val="000000"/>
        </w:rPr>
      </w:pPr>
      <w:r>
        <w:rPr>
          <w:color w:val="000000"/>
        </w:rPr>
      </w:r>
    </w:p>
    <w:p>
      <w:pPr>
        <w:pStyle w:val="BodyTextIndent3"/>
        <w:widowControl/>
        <w:tabs>
          <w:tab w:val="left" w:pos="720" w:leader="none"/>
        </w:tabs>
        <w:ind w:hanging="720" w:end="0"/>
        <w:rPr/>
      </w:pPr>
      <w:r>
        <w:rPr>
          <w:color w:val="000000"/>
        </w:rPr>
        <w:t>34.4</w:t>
        <w:tab/>
      </w:r>
      <w:r>
        <w:rPr>
          <w:color w:val="000000"/>
          <w:u w:val="single"/>
        </w:rPr>
        <w:t>Appendices</w:t>
      </w:r>
      <w:r>
        <w:rPr>
          <w:color w:val="000000"/>
        </w:rPr>
        <w:t>.</w:t>
      </w:r>
      <w:r>
        <w:rPr>
          <w:b/>
          <w:color w:val="000000"/>
        </w:rPr>
        <w:t xml:space="preserve">  </w:t>
      </w:r>
      <w:r>
        <w:rPr>
          <w:color w:val="000000"/>
        </w:rPr>
        <w:t xml:space="preserve">The Appendices to this Agreement are hereby incorporated by reference into and shall be deemed a part of this Agreement, subject to Section ___, Conflicts.  </w:t>
      </w:r>
      <w:r>
        <w:rPr>
          <w:b/>
          <w:color w:val="000000"/>
        </w:rPr>
        <w:t xml:space="preserve">[Whether the shaded language is deleted or retained depends on how we resolve the Conflicts provision (27.7) in the Miscellaneous section regarding conflicts between the Agreement and appendices]  </w:t>
      </w:r>
      <w:r>
        <w:rPr>
          <w:color w:val="000000"/>
        </w:rPr>
        <w:t xml:space="preserve">Certain appendices may be incomplete as of the date hereof, and the Parties will use </w:t>
      </w:r>
      <w:r>
        <w:rPr>
          <w:strike/>
          <w:color w:val="000000"/>
        </w:rPr>
        <w:t>reasonable efforts</w:t>
      </w:r>
      <w:r>
        <w:rPr>
          <w:color w:val="000000"/>
        </w:rPr>
        <w:t xml:space="preserve"> </w:t>
      </w:r>
      <w:r>
        <w:rPr>
          <w:b/>
          <w:color w:val="000000"/>
          <w:u w:val="double"/>
        </w:rPr>
        <w:t>Reasonable Efforts</w:t>
      </w:r>
      <w:r>
        <w:rPr>
          <w:color w:val="000000"/>
        </w:rPr>
        <w:t xml:space="preserve"> to complete such appendices as soon as practicable.  Upon the completion of any such Appendix by a Party after the date hereof, such Appendix shall be delivered to the other Party for its review and approval, which is not to be unreasonably withheld or delayed.  If such other Party approves such Appendix, it shall become a part of this Agreement and filed as required with the appropriate Governmental Authority.  </w:t>
      </w:r>
      <w:r>
        <w:rPr>
          <w:b/>
          <w:color w:val="000000"/>
        </w:rPr>
        <w:t>[Final approval of this language depends on the scope of the appendices ultimately attached to the pro forma IA.]</w:t>
      </w:r>
    </w:p>
    <w:p>
      <w:pPr>
        <w:pStyle w:val="Normal"/>
        <w:widowControl/>
        <w:rPr>
          <w:b/>
          <w:color w:val="000000"/>
        </w:rPr>
      </w:pPr>
      <w:r>
        <w:rPr>
          <w:b/>
          <w:color w:val="000000"/>
        </w:rPr>
      </w:r>
    </w:p>
    <w:p>
      <w:pPr>
        <w:pStyle w:val="TOC1"/>
        <w:widowControl/>
        <w:rPr>
          <w:color w:val="000000"/>
        </w:rPr>
      </w:pPr>
      <w:r>
        <w:rPr>
          <w:color w:val="000000"/>
        </w:rPr>
      </w:r>
    </w:p>
    <w:p>
      <w:pPr>
        <w:pStyle w:val="BodyTextIndent3"/>
        <w:widowControl/>
        <w:tabs>
          <w:tab w:val="left" w:pos="720" w:leader="none"/>
        </w:tabs>
        <w:ind w:hanging="720" w:end="0"/>
        <w:rPr/>
      </w:pPr>
      <w:r>
        <w:rPr/>
        <w:t>34.5</w:t>
        <w:tab/>
      </w:r>
      <w:r>
        <w:rPr>
          <w:u w:val="single"/>
        </w:rPr>
        <w:t>Entire Agreement</w:t>
      </w:r>
      <w:r>
        <w:rPr/>
        <w:t xml:space="preserve">.  This Agreement, including all Appendices and Schedules attached hereto,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which constitute any part of the consideration for, or any condition to, either Party’s compliance with its obligations under this Agreement.  </w:t>
      </w:r>
    </w:p>
    <w:p>
      <w:pPr>
        <w:pStyle w:val="BodyTextIndent3"/>
        <w:widowControl/>
        <w:ind w:start="0" w:end="0"/>
        <w:rPr/>
      </w:pPr>
      <w:r>
        <w:rPr/>
      </w:r>
    </w:p>
    <w:p>
      <w:pPr>
        <w:pStyle w:val="BodyTextIndent3"/>
        <w:widowControl/>
        <w:tabs>
          <w:tab w:val="left" w:pos="720" w:leader="none"/>
        </w:tabs>
        <w:ind w:hanging="720" w:end="0"/>
        <w:rPr/>
      </w:pPr>
      <w:r>
        <w:rPr/>
        <w:t>34.6</w:t>
        <w:tab/>
      </w:r>
      <w:r>
        <w:rPr>
          <w:u w:val="single"/>
        </w:rPr>
        <w:t>No Third Party Beneficiaries.</w:t>
      </w:r>
      <w:r>
        <w:rPr/>
        <w:t xml:space="preserve">  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pPr>
        <w:pStyle w:val="BodyTextIndent3"/>
        <w:widowControl/>
        <w:ind w:start="0" w:end="0"/>
        <w:jc w:val="start"/>
        <w:rPr/>
      </w:pPr>
      <w:r>
        <w:rPr/>
      </w:r>
    </w:p>
    <w:p>
      <w:pPr>
        <w:pStyle w:val="BodyTextIndent3"/>
        <w:widowControl/>
        <w:tabs>
          <w:tab w:val="left" w:pos="720" w:leader="none"/>
        </w:tabs>
        <w:ind w:hanging="720" w:end="0"/>
        <w:rPr>
          <w:color w:val="000000"/>
        </w:rPr>
      </w:pPr>
      <w:r>
        <w:rPr>
          <w:color w:val="000000"/>
        </w:rPr>
        <w:t>34.7</w:t>
        <w:tab/>
      </w:r>
      <w:r>
        <w:rPr>
          <w:u w:val="single"/>
        </w:rPr>
        <w:t>Waiver</w:t>
      </w:r>
      <w:r>
        <w:rPr/>
        <w:t xml:space="preserve">.  The failure of a Party to this Agreement to insist, on any occasion, upon strict performance of any provision of this Agreement will not be considered a waiver of any obligation, right, or duty  of, or imposed upon, such Party. </w:t>
      </w:r>
    </w:p>
    <w:p>
      <w:pPr>
        <w:pStyle w:val="Normal"/>
        <w:widowControl/>
        <w:rPr>
          <w:color w:val="000000"/>
        </w:rPr>
      </w:pPr>
      <w:r>
        <w:rPr>
          <w:color w:val="000000"/>
        </w:rPr>
      </w:r>
    </w:p>
    <w:p>
      <w:pPr>
        <w:pStyle w:val="BodyTextIndent2"/>
        <w:widowControl/>
        <w:jc w:val="both"/>
        <w:rPr/>
      </w:pPr>
      <w:r>
        <w:rPr/>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the Generator  shall not constitute a waiver of the Generator ’s legal rights to obtain an interconnection from the Transmission Provider.</w:t>
      </w:r>
      <w:r>
        <w:rPr>
          <w:strike/>
        </w:rPr>
        <w:t>. .</w:t>
      </w:r>
      <w:r>
        <w:rPr/>
        <w:t xml:space="preserve">  Any waiver </w:t>
      </w:r>
      <w:r>
        <w:rPr>
          <w:strike/>
        </w:rPr>
        <w:t>of</w:t>
      </w:r>
      <w:r>
        <w:rPr/>
        <w:t xml:space="preserve"> </w:t>
      </w:r>
      <w:r>
        <w:rPr>
          <w:b/>
          <w:u w:val="double"/>
        </w:rPr>
        <w:t>granted by a Party under</w:t>
      </w:r>
      <w:r>
        <w:rPr/>
        <w:t xml:space="preserve"> this Agreement shall, </w:t>
      </w:r>
      <w:r>
        <w:rPr>
          <w:strike/>
        </w:rPr>
        <w:t>if requested</w:t>
      </w:r>
      <w:r>
        <w:rPr/>
        <w:t xml:space="preserve"> </w:t>
      </w:r>
      <w:r>
        <w:rPr>
          <w:b/>
          <w:u w:val="double"/>
        </w:rPr>
        <w:t>at the request of the requesting Party</w:t>
      </w:r>
      <w:r>
        <w:rPr/>
        <w:t>, be provided in writing.</w:t>
      </w:r>
    </w:p>
    <w:p>
      <w:pPr>
        <w:pStyle w:val="Normal"/>
        <w:widowControl/>
        <w:jc w:val="both"/>
        <w:rPr>
          <w:u w:val="single"/>
        </w:rPr>
      </w:pPr>
      <w:r>
        <w:rPr>
          <w:u w:val="single"/>
        </w:rPr>
      </w:r>
    </w:p>
    <w:p>
      <w:pPr>
        <w:pStyle w:val="BodyTextIndent3"/>
        <w:widowControl/>
        <w:tabs>
          <w:tab w:val="left" w:pos="720" w:leader="none"/>
        </w:tabs>
        <w:ind w:hanging="720" w:end="0"/>
        <w:rPr/>
      </w:pPr>
      <w:r>
        <w:rPr/>
        <w:t>34.8</w:t>
        <w:tab/>
      </w:r>
      <w:r>
        <w:rPr>
          <w:u w:val="single"/>
        </w:rPr>
        <w:t>Headings</w:t>
      </w:r>
      <w:r>
        <w:rPr/>
        <w:t xml:space="preserve">.  The descriptive headings of the various articles and sections of this Agreement have been inserted for convenience of reference only and are of no significance in the interpretation or construction of this Agreement.  </w:t>
      </w:r>
    </w:p>
    <w:p>
      <w:pPr>
        <w:pStyle w:val="BodyTextIndent3"/>
        <w:widowControl/>
        <w:ind w:start="0" w:end="0"/>
        <w:rPr/>
      </w:pPr>
      <w:r>
        <w:rPr/>
      </w:r>
    </w:p>
    <w:p>
      <w:pPr>
        <w:pStyle w:val="BodyTextIndent3"/>
        <w:widowControl/>
        <w:tabs>
          <w:tab w:val="left" w:pos="720" w:leader="none"/>
        </w:tabs>
        <w:ind w:hanging="720" w:end="0"/>
        <w:rPr>
          <w:b/>
        </w:rPr>
      </w:pPr>
      <w:r>
        <w:rPr/>
        <w:t>34.9</w:t>
        <w:tab/>
      </w:r>
      <w:r>
        <w:rPr>
          <w:u w:val="single"/>
        </w:rPr>
        <w:t>Multiple Counterparts.</w:t>
      </w:r>
      <w:r>
        <w:rPr/>
        <w:t xml:space="preserve">  This Agreement may be executed in two or more counterparts, each of which is deemed an original but all constitute one and the same instrument. </w:t>
      </w:r>
    </w:p>
    <w:p>
      <w:pPr>
        <w:pStyle w:val="Heading3"/>
        <w:widowControl/>
        <w:spacing w:lineRule="auto" w:line="240"/>
        <w:ind w:hanging="0" w:start="720" w:end="0"/>
        <w:jc w:val="both"/>
        <w:rPr>
          <w:b w:val="false"/>
        </w:rPr>
      </w:pPr>
      <w:r>
        <w:rPr>
          <w:b w:val="false"/>
        </w:rPr>
      </w:r>
    </w:p>
    <w:p>
      <w:pPr>
        <w:pStyle w:val="DeltaViewTableHeading"/>
        <w:widowControl/>
        <w:spacing w:before="0" w:after="0"/>
        <w:jc w:val="both"/>
        <w:rPr>
          <w:rFonts w:ascii="Times New Roman" w:hAnsi="Times New Roman" w:cs="Times New Roman"/>
        </w:rPr>
      </w:pPr>
      <w:r>
        <w:rPr>
          <w:rFonts w:cs="Times New Roman" w:ascii="Times New Roman" w:hAnsi="Times New Roman"/>
        </w:rPr>
        <w:t>[BELOW SECTION SUBJECT TO REVISION FROM IP GROUP]</w:t>
      </w:r>
    </w:p>
    <w:p>
      <w:pPr>
        <w:pStyle w:val="BodyTextIndent3"/>
        <w:widowControl/>
        <w:tabs>
          <w:tab w:val="left" w:pos="720" w:leader="none"/>
        </w:tabs>
        <w:ind w:hanging="720" w:end="0"/>
        <w:rPr/>
      </w:pPr>
      <w:r>
        <w:rPr/>
        <w:t>34.10</w:t>
        <w:tab/>
      </w:r>
      <w:r>
        <w:rPr>
          <w:u w:val="single"/>
        </w:rPr>
        <w:t>Amendment</w:t>
      </w:r>
      <w:r>
        <w:rPr/>
        <w:t>. The Parties may by mutual agreement amend this Agreement by a written instrument duly executed by both of the Parties.</w:t>
      </w:r>
    </w:p>
    <w:p>
      <w:pPr>
        <w:pStyle w:val="BodyText"/>
        <w:tabs>
          <w:tab w:val="left" w:pos="-1440" w:leader="none"/>
          <w:tab w:val="left" w:pos="-720" w:leader="none"/>
          <w:tab w:val="left" w:pos="0" w:leader="none"/>
          <w:tab w:val="left" w:pos="720" w:leader="none"/>
          <w:tab w:val="left" w:pos="1800" w:leader="none"/>
        </w:tabs>
        <w:rPr/>
      </w:pPr>
      <w:r>
        <w:rPr/>
        <w:tab/>
      </w:r>
    </w:p>
    <w:p>
      <w:pPr>
        <w:pStyle w:val="BodyText"/>
        <w:tabs>
          <w:tab w:val="left" w:pos="-1440" w:leader="none"/>
          <w:tab w:val="left" w:pos="-720" w:leader="none"/>
          <w:tab w:val="left" w:pos="0" w:leader="none"/>
          <w:tab w:val="left" w:pos="720" w:leader="none"/>
          <w:tab w:val="left" w:pos="1800" w:leader="none"/>
        </w:tabs>
        <w:rPr/>
      </w:pPr>
      <w:r>
        <w:rPr/>
        <w:tab/>
      </w:r>
      <w:r>
        <w:rPr>
          <w:b/>
        </w:rPr>
        <w:t>[BELOW LANGUAGE SUBJECT TO GENERATOR REVIEW]</w:t>
      </w:r>
    </w:p>
    <w:p>
      <w:pPr>
        <w:pStyle w:val="BodyTextIndent3"/>
        <w:widowControl/>
        <w:tabs>
          <w:tab w:val="left" w:pos="720" w:leader="none"/>
        </w:tabs>
        <w:ind w:hanging="720" w:end="0"/>
        <w:rPr/>
      </w:pPr>
      <w:r>
        <w:rPr/>
        <w:t>34.11</w:t>
        <w:tab/>
      </w:r>
      <w:r>
        <w:rPr>
          <w:u w:val="single"/>
        </w:rPr>
        <w:t>Modification by the Parties</w:t>
      </w:r>
      <w:r>
        <w:rPr/>
        <w:t xml:space="preserve">.  </w:t>
        <w:tab/>
        <w:t xml:space="preserve">The Parties may by mutual agreement amend Appendices A, B, C, D and E to this Agreement by a written instrument duly executed by both of the Parties.  Such amendment shall become effective and a part of this Agreement upon satisfaction of all Applicable Laws and Regulations. </w:t>
      </w:r>
      <w:r>
        <w:rPr>
          <w:strike/>
        </w:rPr>
        <w:t xml:space="preserve"> Each Party this Agreement upon satisfaction of all Applicable Laws and Regulations. </w:t>
      </w:r>
    </w:p>
    <w:p>
      <w:pPr>
        <w:pStyle w:val="BodyTextIndent3"/>
        <w:widowControl/>
        <w:tabs>
          <w:tab w:val="left" w:pos="720" w:leader="none"/>
        </w:tabs>
        <w:ind w:hanging="720" w:end="0"/>
        <w:rPr>
          <w:strike/>
        </w:rPr>
      </w:pPr>
      <w:r>
        <w:rPr>
          <w:strike/>
        </w:rPr>
      </w:r>
    </w:p>
    <w:p>
      <w:pPr>
        <w:pStyle w:val="BodyTextIndent3"/>
        <w:widowControl/>
        <w:tabs>
          <w:tab w:val="left" w:pos="720" w:leader="none"/>
        </w:tabs>
        <w:ind w:hanging="720" w:end="0"/>
        <w:rPr>
          <w:strike/>
        </w:rPr>
      </w:pPr>
      <w:r>
        <w:rPr>
          <w:strike/>
        </w:rPr>
        <w:t xml:space="preserve">[NEW SECTION] </w:t>
      </w:r>
    </w:p>
    <w:p>
      <w:pPr>
        <w:pStyle w:val="BodyText"/>
        <w:tabs>
          <w:tab w:val="left" w:pos="-1440" w:leader="none"/>
          <w:tab w:val="left" w:pos="-720" w:leader="none"/>
          <w:tab w:val="left" w:pos="0" w:leader="none"/>
          <w:tab w:val="left" w:pos="630" w:leader="none"/>
          <w:tab w:val="left" w:pos="720" w:leader="none"/>
          <w:tab w:val="left" w:pos="1800" w:leader="none"/>
        </w:tabs>
        <w:rPr/>
      </w:pPr>
      <w:r>
        <w:rPr/>
      </w:r>
    </w:p>
    <w:p>
      <w:pPr>
        <w:pStyle w:val="BodyTextIndent3"/>
        <w:widowControl/>
        <w:tabs>
          <w:tab w:val="left" w:pos="720" w:leader="none"/>
        </w:tabs>
        <w:ind w:hanging="720" w:end="0"/>
        <w:rPr/>
      </w:pPr>
      <w:r>
        <w:rPr/>
        <w:t>34.12</w:t>
        <w:tab/>
      </w:r>
      <w:r>
        <w:rPr>
          <w:u w:val="single"/>
        </w:rPr>
        <w:t>No Partnership</w:t>
      </w:r>
      <w:r>
        <w:rPr/>
        <w:t>.  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pPr>
        <w:pStyle w:val="BodyTextIndent3"/>
        <w:widowControl/>
        <w:ind w:start="0" w:end="0"/>
        <w:jc w:val="start"/>
        <w:rPr/>
      </w:pPr>
      <w:r>
        <w:rPr/>
      </w:r>
    </w:p>
    <w:p>
      <w:pPr>
        <w:pStyle w:val="BodyTextIndent3"/>
        <w:widowControl/>
        <w:tabs>
          <w:tab w:val="left" w:pos="720" w:leader="none"/>
        </w:tabs>
        <w:ind w:hanging="720" w:end="0"/>
        <w:rPr>
          <w:b/>
        </w:rPr>
      </w:pPr>
      <w:r>
        <w:rPr/>
        <w:t>34.13</w:t>
        <w:tab/>
      </w:r>
      <w:r>
        <w:rPr>
          <w:u w:val="single"/>
        </w:rPr>
        <w:t>Further Assurances</w:t>
      </w:r>
      <w:r>
        <w:rPr/>
        <w:t xml:space="preserve">.  The Parties agree to (i) furnish upon request to each other such further information, (ii) execute and deliver to each other such other documents, and (iii) do such other acts and things, all as the other Party may reasonably request for the purpose of carrying out the intent of this Agreement and the documents referred to in this Agreement.  Without limiting the generality of the foregoing, the Transmission Provider shall, at the Generator’s expense, when reasonably requested to do so by the Generator at any time after the execution of this Agreement, prepare and provide such information in connection with this Agreement (including, </w:t>
      </w:r>
      <w:r>
        <w:rPr>
          <w:strike/>
        </w:rPr>
        <w:t>if available</w:t>
      </w:r>
      <w:r>
        <w:rPr/>
        <w:t xml:space="preserve"> </w:t>
      </w:r>
      <w:r>
        <w:rPr>
          <w:b/>
          <w:u w:val="double"/>
        </w:rPr>
        <w:t>financial statements</w:t>
      </w:r>
      <w:r>
        <w:rPr/>
        <w:t xml:space="preserve">, resolutions, certificates, opinions of counsel or other documents relating to the Transmission Provider’s corporate authorization to enter into this Agreement and to undertake the obligations set out herein) as may be reasonably required by any potential lender to the Generator under a proposed loan agreement.   The Transmission Provider will use commercially </w:t>
      </w:r>
      <w:r>
        <w:rPr>
          <w:strike/>
        </w:rPr>
        <w:t>reasonable efforts</w:t>
      </w:r>
      <w:r>
        <w:rPr/>
        <w:t xml:space="preserve"> </w:t>
      </w:r>
      <w:r>
        <w:rPr>
          <w:b/>
          <w:u w:val="double"/>
        </w:rPr>
        <w:t>Reasonable Efforts</w:t>
      </w:r>
      <w:r>
        <w:rPr/>
        <w:t xml:space="preserve"> to obtain any opinion of counsel reasonably requested by Generator, but the Transmission Provider shall not be in Default of any obligation under this Agreement if the Transmission Provider is unable to provide an opinion of counsel that will satisfy any potential lender to the Generator. </w:t>
      </w:r>
      <w:r>
        <w:rPr>
          <w:strike/>
        </w:rPr>
        <w:t>Specifically, upon</w:t>
      </w:r>
      <w:r>
        <w:rPr/>
        <w:t xml:space="preserve"> </w:t>
      </w:r>
      <w:r>
        <w:rPr>
          <w:b/>
          <w:u w:val="double"/>
        </w:rPr>
        <w:t>Upon</w:t>
      </w:r>
      <w:r>
        <w:rPr/>
        <w:t xml:space="preserve"> the written request of </w:t>
      </w:r>
      <w:r>
        <w:rPr>
          <w:strike/>
        </w:rPr>
        <w:t>one</w:t>
      </w:r>
      <w:r>
        <w:rPr/>
        <w:t xml:space="preserve"> </w:t>
      </w:r>
      <w:r>
        <w:rPr>
          <w:b/>
          <w:u w:val="double"/>
        </w:rPr>
        <w:t>a</w:t>
      </w:r>
      <w:r>
        <w:rPr/>
        <w:t xml:space="preserve"> Party, the other Party shall provide the requesting Party with a letter </w:t>
      </w:r>
      <w:r>
        <w:rPr>
          <w:b/>
          <w:u w:val="double"/>
        </w:rPr>
        <w:t>or estoppel certificate</w:t>
      </w:r>
      <w:r>
        <w:rPr/>
        <w:t xml:space="preserve"> stating whether or not, up to the date of the letter, </w:t>
      </w:r>
      <w:r>
        <w:rPr>
          <w:strike/>
        </w:rPr>
        <w:t>that</w:t>
      </w:r>
      <w:r>
        <w:rPr/>
        <w:t xml:space="preserve"> </w:t>
      </w:r>
      <w:r>
        <w:rPr>
          <w:b/>
          <w:u w:val="double"/>
        </w:rPr>
        <w:t>such</w:t>
      </w:r>
      <w:r>
        <w:rPr/>
        <w:t xml:space="preserve"> Party is satisfied with the performance of the requesting Party under this Agreement.</w:t>
      </w:r>
    </w:p>
    <w:p>
      <w:pPr>
        <w:pStyle w:val="Normal"/>
        <w:widowControl/>
        <w:rPr>
          <w:b/>
          <w:u w:val="single"/>
        </w:rPr>
      </w:pPr>
      <w:r>
        <w:rPr>
          <w:b/>
          <w:u w:val="single"/>
        </w:rPr>
      </w:r>
    </w:p>
    <w:p>
      <w:pPr>
        <w:pStyle w:val="Normal"/>
        <w:widowControl/>
        <w:rPr>
          <w:u w:val="single"/>
        </w:rPr>
      </w:pPr>
      <w:r>
        <w:rPr>
          <w:u w:val="single"/>
        </w:rPr>
      </w:r>
    </w:p>
    <w:p>
      <w:pPr>
        <w:pStyle w:val="BodyText2"/>
        <w:widowControl/>
        <w:spacing w:lineRule="auto" w:line="480"/>
        <w:ind w:firstLine="720" w:end="0"/>
        <w:rPr/>
      </w:pPr>
      <w:r>
        <w:rPr/>
      </w:r>
    </w:p>
    <w:p>
      <w:pPr>
        <w:pStyle w:val="Normal"/>
        <w:widowControl/>
        <w:jc w:val="both"/>
        <w:rPr/>
      </w:pPr>
      <w:r>
        <w:rPr/>
      </w:r>
      <w:r>
        <w:br w:type="page"/>
      </w:r>
    </w:p>
    <w:p>
      <w:pPr>
        <w:pStyle w:val="Normal"/>
        <w:widowControl/>
        <w:jc w:val="both"/>
        <w:rPr/>
      </w:pPr>
      <w:r>
        <w:rPr/>
        <w:t>IN WITNESS WHEREOF, the Parties have executed this Agreement in duplicate originals, each of which shall constitute and be an original effective Agreement between the Parties.</w:t>
      </w:r>
    </w:p>
    <w:p>
      <w:pPr>
        <w:pStyle w:val="Normal"/>
        <w:widowControl/>
        <w:jc w:val="both"/>
        <w:rPr>
          <w:u w:val="single"/>
        </w:rPr>
      </w:pPr>
      <w:r>
        <w:rPr>
          <w:u w:val="single"/>
        </w:rPr>
      </w:r>
    </w:p>
    <w:p>
      <w:pPr>
        <w:pStyle w:val="Normal"/>
        <w:widowControl/>
        <w:jc w:val="both"/>
        <w:rPr/>
      </w:pPr>
      <w:r>
        <w:rPr>
          <w:u w:val="single"/>
        </w:rPr>
        <w:tab/>
        <w:t>[Name]</w:t>
        <w:tab/>
        <w:tab/>
        <w:tab/>
      </w:r>
      <w:r>
        <w:rPr/>
        <w:tab/>
        <w:tab/>
      </w:r>
      <w:r>
        <w:rPr>
          <w:u w:val="single"/>
        </w:rPr>
        <w:tab/>
        <w:t>[Name]</w:t>
        <w:tab/>
        <w:tab/>
        <w:tab/>
      </w:r>
    </w:p>
    <w:p>
      <w:pPr>
        <w:pStyle w:val="Normal"/>
        <w:widowControl/>
        <w:jc w:val="both"/>
        <w:rPr/>
      </w:pPr>
      <w:r>
        <w:rPr/>
      </w:r>
    </w:p>
    <w:p>
      <w:pPr>
        <w:pStyle w:val="Normal"/>
        <w:widowControl/>
        <w:jc w:val="both"/>
        <w:rPr/>
      </w:pPr>
      <w:r>
        <w:rPr/>
        <w:t>By:</w:t>
      </w:r>
      <w:r>
        <w:rPr>
          <w:u w:val="single"/>
        </w:rPr>
        <w:tab/>
        <w:tab/>
        <w:tab/>
        <w:tab/>
        <w:tab/>
      </w:r>
      <w:r>
        <w:rPr/>
        <w:tab/>
        <w:tab/>
        <w:t>By:</w:t>
      </w:r>
      <w:r>
        <w:rPr>
          <w:u w:val="single"/>
        </w:rPr>
        <w:tab/>
        <w:tab/>
        <w:tab/>
        <w:tab/>
        <w:tab/>
      </w:r>
    </w:p>
    <w:p>
      <w:pPr>
        <w:pStyle w:val="Normal"/>
        <w:widowControl/>
        <w:jc w:val="both"/>
        <w:rPr/>
      </w:pPr>
      <w:r>
        <w:rPr/>
      </w:r>
    </w:p>
    <w:p>
      <w:pPr>
        <w:pStyle w:val="Normal"/>
        <w:widowControl/>
        <w:jc w:val="both"/>
        <w:rPr/>
      </w:pPr>
      <w:r>
        <w:rPr/>
        <w:t>Title:</w:t>
      </w:r>
      <w:r>
        <w:rPr>
          <w:u w:val="single"/>
        </w:rPr>
        <w:tab/>
        <w:tab/>
        <w:tab/>
        <w:tab/>
        <w:tab/>
      </w:r>
      <w:r>
        <w:rPr/>
        <w:tab/>
        <w:tab/>
        <w:t>Title:</w:t>
      </w:r>
      <w:r>
        <w:rPr>
          <w:u w:val="single"/>
        </w:rPr>
        <w:tab/>
        <w:tab/>
        <w:tab/>
        <w:tab/>
        <w:tab/>
      </w:r>
    </w:p>
    <w:p>
      <w:pPr>
        <w:pStyle w:val="Heading"/>
        <w:widowControl/>
        <w:jc w:val="start"/>
        <w:rPr/>
      </w:pPr>
      <w:r>
        <w:rPr/>
      </w:r>
    </w:p>
    <w:p>
      <w:pPr>
        <w:pStyle w:val="Heading"/>
        <w:widowControl/>
        <w:jc w:val="start"/>
        <w:rPr/>
      </w:pPr>
      <w:r>
        <w:rPr/>
        <w:t>Date:</w:t>
      </w:r>
      <w:r>
        <w:rPr>
          <w:u w:val="single"/>
        </w:rPr>
        <w:tab/>
        <w:tab/>
        <w:tab/>
        <w:tab/>
        <w:tab/>
      </w:r>
      <w:r>
        <w:rPr/>
        <w:tab/>
        <w:tab/>
        <w:t>Date:</w:t>
      </w:r>
      <w:r>
        <w:rPr>
          <w:u w:val="single"/>
        </w:rPr>
        <w:tab/>
        <w:tab/>
        <w:tab/>
        <w:tab/>
        <w:tab/>
      </w:r>
      <w:r>
        <w:rPr/>
        <w:tab/>
        <w:tab/>
        <w:tab/>
      </w:r>
      <w:r>
        <w:br w:type="page"/>
      </w:r>
    </w:p>
    <w:p>
      <w:pPr>
        <w:pStyle w:val="Heading"/>
        <w:widowControl/>
        <w:jc w:val="start"/>
        <w:rPr/>
      </w:pPr>
      <w:r>
        <w:rPr/>
      </w:r>
    </w:p>
    <w:p>
      <w:pPr>
        <w:pStyle w:val="Heading2"/>
        <w:widowControl/>
        <w:ind w:hanging="0" w:start="0"/>
        <w:rPr>
          <w:sz w:val="24"/>
        </w:rPr>
      </w:pPr>
      <w:r>
        <w:rPr>
          <w:sz w:val="24"/>
        </w:rPr>
        <w:t>Appendix “A”</w:t>
      </w:r>
    </w:p>
    <w:p>
      <w:pPr>
        <w:pStyle w:val="Heading2"/>
        <w:widowControl/>
        <w:ind w:hanging="0" w:start="0"/>
        <w:rPr>
          <w:sz w:val="24"/>
        </w:rPr>
      </w:pPr>
      <w:r>
        <w:rPr>
          <w:sz w:val="24"/>
        </w:rPr>
      </w:r>
    </w:p>
    <w:p>
      <w:pPr>
        <w:pStyle w:val="Heading2"/>
        <w:widowControl/>
        <w:ind w:hanging="0" w:start="0"/>
        <w:rPr>
          <w:sz w:val="24"/>
        </w:rPr>
      </w:pPr>
      <w:r>
        <w:rPr>
          <w:sz w:val="24"/>
        </w:rPr>
        <w:t>INTERCONNECTION FACILITIES AND SYSTEM UPGRADES</w:t>
      </w:r>
      <w:r>
        <w:br w:type="page"/>
      </w:r>
    </w:p>
    <w:p>
      <w:pPr>
        <w:pStyle w:val="Heading2"/>
        <w:widowControl/>
        <w:ind w:hanging="0" w:start="0"/>
        <w:rPr>
          <w:sz w:val="24"/>
        </w:rPr>
      </w:pPr>
      <w:r>
        <w:rPr>
          <w:sz w:val="24"/>
        </w:rPr>
        <w:t>Appendix “B”</w:t>
      </w:r>
    </w:p>
    <w:p>
      <w:pPr>
        <w:pStyle w:val="Heading2"/>
        <w:widowControl/>
        <w:ind w:hanging="0" w:start="0"/>
        <w:rPr>
          <w:sz w:val="24"/>
        </w:rPr>
      </w:pPr>
      <w:r>
        <w:rPr>
          <w:sz w:val="24"/>
        </w:rPr>
        <w:t>Time Schedule</w:t>
      </w:r>
    </w:p>
    <w:p>
      <w:pPr>
        <w:pStyle w:val="Normal"/>
        <w:widowControl/>
        <w:jc w:val="both"/>
        <w:rPr>
          <w:sz w:val="24"/>
        </w:rPr>
      </w:pPr>
      <w:r>
        <w:rPr>
          <w:sz w:val="24"/>
        </w:rPr>
      </w:r>
    </w:p>
    <w:p>
      <w:pPr>
        <w:pStyle w:val="Normal"/>
        <w:widowControl/>
        <w:jc w:val="both"/>
        <w:rPr/>
      </w:pPr>
      <w:r>
        <w:rPr/>
        <w:t>Interconnection Option chosen by Generator (check one):  ____ Section 4.1.A. or  ____ Section 4.1.B</w:t>
      </w:r>
    </w:p>
    <w:p>
      <w:pPr>
        <w:pStyle w:val="Normal"/>
        <w:widowControl/>
        <w:jc w:val="both"/>
        <w:rPr/>
      </w:pPr>
      <w:r>
        <w:rPr/>
      </w:r>
    </w:p>
    <w:p>
      <w:pPr>
        <w:pStyle w:val="Normal"/>
        <w:widowControl/>
        <w:jc w:val="both"/>
        <w:rPr/>
      </w:pPr>
      <w:r>
        <w:rPr/>
        <w:t>If Section 4.1.B is chosen by Generator, the In-Service Date(s) was determined by (check one): (1)_________good faith negotiations, or (2)___________Designated by Generator upon failure to agree.</w:t>
      </w:r>
    </w:p>
    <w:p>
      <w:pPr>
        <w:pStyle w:val="Normal"/>
        <w:widowControl/>
        <w:jc w:val="both"/>
        <w:rPr/>
      </w:pPr>
      <w:r>
        <w:rPr/>
      </w:r>
    </w:p>
    <w:p>
      <w:pPr>
        <w:pStyle w:val="Normal"/>
        <w:widowControl/>
        <w:jc w:val="both"/>
        <w:rPr/>
      </w:pPr>
      <w:r>
        <w:rPr/>
        <w:t>Date by which Generator must provide notice to proceed with design and procurement and provide security, as specified in Section 4.2, so that Transmission Provider may maintain schedule to meet the In-Service Date:</w:t>
      </w:r>
    </w:p>
    <w:p>
      <w:pPr>
        <w:pStyle w:val="Normal"/>
        <w:widowControl/>
        <w:jc w:val="both"/>
        <w:rPr/>
      </w:pPr>
      <w:r>
        <w:rPr/>
      </w:r>
    </w:p>
    <w:p>
      <w:pPr>
        <w:pStyle w:val="Normal"/>
        <w:widowControl/>
        <w:jc w:val="both"/>
        <w:rPr/>
      </w:pPr>
      <w:r>
        <w:rPr/>
      </w:r>
    </w:p>
    <w:p>
      <w:pPr>
        <w:pStyle w:val="Normal"/>
        <w:widowControl/>
        <w:jc w:val="both"/>
        <w:rPr/>
      </w:pPr>
      <w:r>
        <w:rPr/>
        <w:t>Date by which Generator must provide notice to commence construction and provide security, as specified in Section 4.3, so that Transmission Provider may maintain schedule to meet the In-Service Date:</w:t>
      </w:r>
    </w:p>
    <w:p>
      <w:pPr>
        <w:pStyle w:val="Normal"/>
        <w:widowControl/>
        <w:jc w:val="both"/>
        <w:rPr/>
      </w:pPr>
      <w:r>
        <w:rPr/>
      </w:r>
    </w:p>
    <w:p>
      <w:pPr>
        <w:pStyle w:val="Normal"/>
        <w:widowControl/>
        <w:jc w:val="both"/>
        <w:rPr/>
      </w:pPr>
      <w:r>
        <w:rPr/>
      </w:r>
    </w:p>
    <w:p>
      <w:pPr>
        <w:pStyle w:val="Normal"/>
        <w:widowControl/>
        <w:jc w:val="both"/>
        <w:rPr/>
      </w:pPr>
      <w:r>
        <w:rPr/>
        <w:t xml:space="preserve">In - Service Date(s): </w:t>
      </w:r>
    </w:p>
    <w:p>
      <w:pPr>
        <w:pStyle w:val="Normal"/>
        <w:widowControl/>
        <w:jc w:val="both"/>
        <w:rPr/>
      </w:pPr>
      <w:r>
        <w:rPr/>
      </w:r>
    </w:p>
    <w:p>
      <w:pPr>
        <w:pStyle w:val="Normal"/>
        <w:widowControl/>
        <w:ind w:start="720" w:end="0"/>
        <w:jc w:val="both"/>
        <w:rPr/>
      </w:pPr>
      <w:r>
        <w:rPr/>
        <w:t>(Notes: (1) In the event that it is not necessary for all facilities associated with the TIF to be completed on the same date, this entry may consist of multiple dates to reflect the staged completion of the TIF to meet those needs. (2) In-Service Date(s) can be expressed as either a specific date or  expressed as a defined number of months after all conditions under Sections 4.2 and 4.3 have been satisfied.)</w:t>
      </w:r>
    </w:p>
    <w:p>
      <w:pPr>
        <w:pStyle w:val="Normal"/>
        <w:widowControl/>
        <w:ind w:start="720" w:end="0"/>
        <w:jc w:val="both"/>
        <w:rPr/>
      </w:pPr>
      <w:r>
        <w:rPr/>
      </w:r>
    </w:p>
    <w:p>
      <w:pPr>
        <w:pStyle w:val="Normal"/>
        <w:widowControl/>
        <w:jc w:val="both"/>
        <w:rPr/>
      </w:pPr>
      <w:r>
        <w:rPr/>
        <w:t>Scheduled Trial Operation Date:</w:t>
      </w:r>
    </w:p>
    <w:p>
      <w:pPr>
        <w:pStyle w:val="Normal"/>
        <w:widowControl/>
        <w:jc w:val="both"/>
        <w:rPr/>
      </w:pPr>
      <w:r>
        <w:rPr/>
      </w:r>
    </w:p>
    <w:p>
      <w:pPr>
        <w:pStyle w:val="Normal"/>
        <w:widowControl/>
        <w:jc w:val="both"/>
        <w:rPr/>
      </w:pPr>
      <w:r>
        <w:rPr/>
        <w:t>Scheduled Commercial Operation Date:</w:t>
      </w:r>
    </w:p>
    <w:p>
      <w:pPr>
        <w:pStyle w:val="Normal"/>
        <w:widowControl/>
        <w:jc w:val="both"/>
        <w:rPr/>
      </w:pPr>
      <w:r>
        <w:rPr/>
      </w:r>
    </w:p>
    <w:p>
      <w:pPr>
        <w:pStyle w:val="Normal"/>
        <w:widowControl/>
        <w:jc w:val="both"/>
        <w:rPr/>
      </w:pPr>
      <w:r>
        <w:rPr/>
      </w:r>
    </w:p>
    <w:p>
      <w:pPr>
        <w:pStyle w:val="Normal"/>
        <w:widowControl/>
        <w:jc w:val="both"/>
        <w:rPr/>
      </w:pPr>
      <w:r>
        <w:rPr/>
        <w:t>Due to the nature of the subject of this Agreement, the Parties may mutually agree to change the dates and times of this Appendix B.</w:t>
      </w:r>
      <w:r>
        <w:br w:type="page"/>
      </w:r>
    </w:p>
    <w:p>
      <w:pPr>
        <w:pStyle w:val="Normal"/>
        <w:widowControl/>
        <w:jc w:val="both"/>
        <w:rPr/>
      </w:pPr>
      <w:r>
        <w:rPr/>
      </w:r>
    </w:p>
    <w:p>
      <w:pPr>
        <w:pStyle w:val="Heading2"/>
        <w:widowControl/>
        <w:ind w:hanging="0" w:start="0"/>
        <w:rPr>
          <w:sz w:val="24"/>
        </w:rPr>
      </w:pPr>
      <w:r>
        <w:rPr>
          <w:sz w:val="24"/>
        </w:rPr>
        <w:t>Appendix “C”</w:t>
      </w:r>
    </w:p>
    <w:p>
      <w:pPr>
        <w:pStyle w:val="Heading2"/>
        <w:widowControl/>
        <w:ind w:hanging="0" w:start="0"/>
        <w:rPr>
          <w:sz w:val="24"/>
        </w:rPr>
      </w:pPr>
      <w:r>
        <w:rPr>
          <w:sz w:val="24"/>
        </w:rPr>
        <w:t>Interconnection Details</w:t>
      </w:r>
    </w:p>
    <w:p>
      <w:pPr>
        <w:pStyle w:val="Normal"/>
        <w:widowControl/>
        <w:jc w:val="both"/>
        <w:rPr>
          <w:sz w:val="24"/>
        </w:rPr>
      </w:pPr>
      <w:r>
        <w:rPr>
          <w:sz w:val="24"/>
        </w:rPr>
      </w:r>
    </w:p>
    <w:p>
      <w:pPr>
        <w:pStyle w:val="Normal"/>
        <w:widowControl/>
        <w:numPr>
          <w:ilvl w:val="0"/>
          <w:numId w:val="4"/>
        </w:numPr>
        <w:tabs>
          <w:tab w:val="left" w:pos="720" w:leader="none"/>
        </w:tabs>
        <w:spacing w:lineRule="auto" w:line="360"/>
        <w:jc w:val="both"/>
        <w:rPr/>
      </w:pPr>
      <w:r>
        <w:rPr/>
        <w:t>Name:</w:t>
      </w:r>
    </w:p>
    <w:p>
      <w:pPr>
        <w:pStyle w:val="Normal"/>
        <w:widowControl/>
        <w:numPr>
          <w:ilvl w:val="0"/>
          <w:numId w:val="4"/>
        </w:numPr>
        <w:tabs>
          <w:tab w:val="left" w:pos="720" w:leader="none"/>
        </w:tabs>
        <w:spacing w:lineRule="auto" w:line="360"/>
        <w:jc w:val="both"/>
        <w:rPr/>
      </w:pPr>
      <w:r>
        <w:rPr/>
        <w:t>Point of Interconnection location:</w:t>
      </w:r>
    </w:p>
    <w:p>
      <w:pPr>
        <w:pStyle w:val="Normal"/>
        <w:widowControl/>
        <w:numPr>
          <w:ilvl w:val="0"/>
          <w:numId w:val="4"/>
        </w:numPr>
        <w:tabs>
          <w:tab w:val="left" w:pos="720" w:leader="none"/>
        </w:tabs>
        <w:spacing w:lineRule="auto" w:line="360"/>
        <w:jc w:val="both"/>
        <w:rPr/>
      </w:pPr>
      <w:r>
        <w:rPr/>
        <w:t>Delivery Voltage:</w:t>
      </w:r>
    </w:p>
    <w:p>
      <w:pPr>
        <w:pStyle w:val="Normal"/>
        <w:widowControl/>
        <w:numPr>
          <w:ilvl w:val="0"/>
          <w:numId w:val="4"/>
        </w:numPr>
        <w:tabs>
          <w:tab w:val="left" w:pos="720" w:leader="none"/>
        </w:tabs>
        <w:spacing w:lineRule="auto" w:line="360"/>
        <w:jc w:val="both"/>
        <w:rPr/>
      </w:pPr>
      <w:r>
        <w:rPr/>
        <w:t>Number and size of Generating Units:</w:t>
      </w:r>
    </w:p>
    <w:p>
      <w:pPr>
        <w:pStyle w:val="Normal"/>
        <w:widowControl/>
        <w:numPr>
          <w:ilvl w:val="0"/>
          <w:numId w:val="4"/>
        </w:numPr>
        <w:tabs>
          <w:tab w:val="left" w:pos="720" w:leader="none"/>
        </w:tabs>
        <w:spacing w:lineRule="auto" w:line="360"/>
        <w:jc w:val="both"/>
        <w:rPr/>
      </w:pPr>
      <w:r>
        <w:rPr/>
        <w:t>Type of Generating Unit:</w:t>
      </w:r>
    </w:p>
    <w:p>
      <w:pPr>
        <w:pStyle w:val="Normal"/>
        <w:widowControl/>
        <w:spacing w:lineRule="auto" w:line="360"/>
        <w:jc w:val="both"/>
        <w:rPr/>
      </w:pPr>
      <w:r>
        <w:rPr/>
      </w:r>
    </w:p>
    <w:p>
      <w:pPr>
        <w:pStyle w:val="Normal"/>
        <w:widowControl/>
        <w:numPr>
          <w:ilvl w:val="0"/>
          <w:numId w:val="5"/>
        </w:numPr>
        <w:spacing w:lineRule="auto" w:line="360"/>
        <w:ind w:hanging="720" w:start="1440" w:end="0"/>
        <w:jc w:val="both"/>
        <w:rPr/>
      </w:pPr>
      <w:r>
        <w:rPr/>
        <w:t>Unit 1:</w:t>
      </w:r>
    </w:p>
    <w:p>
      <w:pPr>
        <w:pStyle w:val="Normal"/>
        <w:widowControl/>
        <w:numPr>
          <w:ilvl w:val="0"/>
          <w:numId w:val="5"/>
        </w:numPr>
        <w:spacing w:lineRule="auto" w:line="360"/>
        <w:ind w:hanging="720" w:start="1440" w:end="0"/>
        <w:jc w:val="both"/>
        <w:rPr/>
      </w:pPr>
      <w:r>
        <w:rPr/>
        <w:t>Unit 2:</w:t>
      </w:r>
    </w:p>
    <w:p>
      <w:pPr>
        <w:pStyle w:val="Normal"/>
        <w:widowControl/>
        <w:numPr>
          <w:ilvl w:val="0"/>
          <w:numId w:val="12"/>
        </w:numPr>
        <w:tabs>
          <w:tab w:val="left" w:pos="720" w:leader="none"/>
        </w:tabs>
        <w:spacing w:lineRule="auto" w:line="360"/>
        <w:jc w:val="both"/>
        <w:rPr/>
      </w:pPr>
      <w:r>
        <w:rPr/>
        <w:t>Metering and Telemetry Equipment:</w:t>
      </w:r>
    </w:p>
    <w:p>
      <w:pPr>
        <w:pStyle w:val="Normal"/>
        <w:widowControl/>
        <w:numPr>
          <w:ilvl w:val="0"/>
          <w:numId w:val="12"/>
        </w:numPr>
        <w:tabs>
          <w:tab w:val="left" w:pos="720" w:leader="none"/>
        </w:tabs>
        <w:spacing w:lineRule="auto" w:line="360"/>
        <w:jc w:val="both"/>
        <w:rPr/>
      </w:pPr>
      <w:r>
        <w:rPr>
          <w:strike/>
        </w:rPr>
        <w:t>Generator Interconnection Facilities</w:t>
      </w:r>
      <w:r>
        <w:rPr/>
        <w:t xml:space="preserve"> </w:t>
      </w:r>
      <w:r>
        <w:rPr>
          <w:b/>
          <w:u w:val="double"/>
        </w:rPr>
        <w:t>GIF</w:t>
      </w:r>
      <w:r>
        <w:rPr/>
        <w:t>:</w:t>
      </w:r>
    </w:p>
    <w:p>
      <w:pPr>
        <w:pStyle w:val="Normal"/>
        <w:widowControl/>
        <w:numPr>
          <w:ilvl w:val="0"/>
          <w:numId w:val="12"/>
        </w:numPr>
        <w:tabs>
          <w:tab w:val="left" w:pos="720" w:leader="none"/>
        </w:tabs>
        <w:spacing w:lineRule="auto" w:line="360"/>
        <w:jc w:val="both"/>
        <w:rPr/>
      </w:pPr>
      <w:r>
        <w:rPr/>
        <w:t>Transmission Service Provider Interconnection Facilities:</w:t>
      </w:r>
    </w:p>
    <w:p>
      <w:pPr>
        <w:pStyle w:val="Normal"/>
        <w:widowControl/>
        <w:numPr>
          <w:ilvl w:val="0"/>
          <w:numId w:val="12"/>
        </w:numPr>
        <w:tabs>
          <w:tab w:val="left" w:pos="720" w:leader="none"/>
        </w:tabs>
        <w:spacing w:lineRule="auto" w:line="360"/>
        <w:jc w:val="both"/>
        <w:rPr/>
      </w:pPr>
      <w:r>
        <w:rPr/>
        <w:t>Communications Facilities:</w:t>
      </w:r>
    </w:p>
    <w:p>
      <w:pPr>
        <w:pStyle w:val="Normal"/>
        <w:widowControl/>
        <w:spacing w:lineRule="auto" w:line="360"/>
        <w:jc w:val="both"/>
        <w:rPr/>
      </w:pPr>
      <w:r>
        <w:rPr/>
        <w:t>10.</w:t>
        <w:tab/>
        <w:t>System Protection Equipment:</w:t>
      </w:r>
    </w:p>
    <w:p>
      <w:pPr>
        <w:pStyle w:val="BodyText2"/>
        <w:widowControl/>
        <w:tabs>
          <w:tab w:val="left" w:pos="0" w:leader="none"/>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pPr>
      <w:r>
        <w:rPr/>
        <w:t>11.</w:t>
        <w:tab/>
        <w:t xml:space="preserve">Inputs to Telemetry Equipment: </w:t>
      </w:r>
    </w:p>
    <w:p>
      <w:pPr>
        <w:pStyle w:val="BodyText2"/>
        <w:widowControl/>
        <w:tabs>
          <w:tab w:val="left" w:pos="0" w:leader="none"/>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pPr>
      <w:r>
        <w:rPr/>
        <w:t>12.</w:t>
        <w:tab/>
        <w:t>Supplemental Terms and Conditions, if any, attached:</w:t>
      </w:r>
    </w:p>
    <w:p>
      <w:pPr>
        <w:pStyle w:val="BodyText2"/>
        <w:widowControl/>
        <w:tabs>
          <w:tab w:val="left" w:pos="0" w:leader="none"/>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pPr>
      <w:r>
        <w:rPr/>
        <w:t>13.</w:t>
        <w:tab/>
        <w:t>Special Operating Conditions, if any, attached:</w:t>
      </w:r>
    </w:p>
    <w:p>
      <w:pPr>
        <w:pStyle w:val="BodyText2"/>
        <w:widowControl/>
        <w:tabs>
          <w:tab w:val="left" w:pos="0" w:leader="none"/>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hanging="720" w:start="720" w:end="0"/>
        <w:rPr/>
      </w:pPr>
      <w:r>
        <w:rPr/>
        <w:t>14.</w:t>
        <w:tab/>
        <w:t>The difference between the estimated cost of the TIF under 4.1.A ($          ) and the estimated cost of the TIF under 4.1.B ($         ) is:    _______________ , if applicable.</w:t>
      </w:r>
    </w:p>
    <w:p>
      <w:pPr>
        <w:pStyle w:val="BodyText2"/>
        <w:widowControl/>
        <w:rPr/>
      </w:pPr>
      <w:r>
        <w:rPr/>
      </w:r>
    </w:p>
    <w:p>
      <w:pPr>
        <w:pStyle w:val="BodyText2"/>
        <w:widowControl/>
        <w:rPr/>
      </w:pPr>
      <w:r>
        <w:rPr/>
        <w:t>DATE:</w:t>
      </w:r>
      <w:r>
        <w:rPr>
          <w:u w:val="single"/>
        </w:rPr>
        <w:tab/>
        <w:tab/>
        <w:tab/>
      </w:r>
      <w:r>
        <w:br w:type="page"/>
      </w:r>
    </w:p>
    <w:p>
      <w:pPr>
        <w:pStyle w:val="Heading2"/>
        <w:widowControl/>
        <w:ind w:hanging="0" w:start="0"/>
        <w:rPr>
          <w:sz w:val="24"/>
        </w:rPr>
      </w:pPr>
      <w:r>
        <w:rPr>
          <w:sz w:val="24"/>
        </w:rPr>
        <w:t>Appendix “D”</w:t>
      </w:r>
    </w:p>
    <w:p>
      <w:pPr>
        <w:pStyle w:val="Heading2"/>
        <w:widowControl/>
        <w:ind w:hanging="0" w:start="0"/>
        <w:rPr>
          <w:sz w:val="24"/>
        </w:rPr>
      </w:pPr>
      <w:r>
        <w:rPr>
          <w:sz w:val="24"/>
        </w:rPr>
      </w:r>
    </w:p>
    <w:p>
      <w:pPr>
        <w:pStyle w:val="Heading2"/>
        <w:widowControl/>
        <w:ind w:hanging="0" w:start="0"/>
        <w:rPr>
          <w:sz w:val="24"/>
        </w:rPr>
      </w:pPr>
      <w:r>
        <w:rPr>
          <w:sz w:val="24"/>
        </w:rPr>
        <w:t xml:space="preserve">Notice and EFT Information for </w:t>
      </w:r>
    </w:p>
    <w:p>
      <w:pPr>
        <w:pStyle w:val="Heading2"/>
        <w:widowControl/>
        <w:ind w:hanging="0" w:start="0"/>
        <w:rPr>
          <w:sz w:val="24"/>
        </w:rPr>
      </w:pPr>
      <w:r>
        <w:rPr>
          <w:sz w:val="24"/>
        </w:rPr>
        <w:t>Standard Generator Interconnection Agreement</w:t>
      </w:r>
    </w:p>
    <w:p>
      <w:pPr>
        <w:pStyle w:val="BodyText2"/>
        <w:widowControl/>
        <w:rPr>
          <w:b/>
          <w:sz w:val="24"/>
        </w:rPr>
      </w:pPr>
      <w:r>
        <w:rPr>
          <w:b/>
          <w:sz w:val="24"/>
        </w:rPr>
      </w:r>
    </w:p>
    <w:p>
      <w:pPr>
        <w:pStyle w:val="BodyText2"/>
        <w:widowControl/>
        <w:rPr/>
      </w:pPr>
      <w:r>
        <w:rPr>
          <w:b/>
        </w:rPr>
        <w:t xml:space="preserve"> </w:t>
      </w:r>
      <w:r>
        <w:rPr/>
        <w:t>(a)</w:t>
        <w:tab/>
        <w:t>All notices of an operational nature shall be in writing and/or may be sent between the Parties via electronic means including facsimile as follows:</w:t>
      </w:r>
    </w:p>
    <w:p>
      <w:pPr>
        <w:pStyle w:val="BodyText2"/>
        <w:widowControl/>
        <w:rPr/>
      </w:pPr>
      <w:r>
        <w:rPr/>
      </w:r>
    </w:p>
    <w:p>
      <w:pPr>
        <w:pStyle w:val="BodyText2"/>
        <w:widowControl/>
        <w:rPr/>
      </w:pPr>
      <w:r>
        <w:rPr/>
        <w:t>If to _________________________________</w:t>
        <w:tab/>
        <w:t>If to __________________________</w:t>
      </w:r>
    </w:p>
    <w:p>
      <w:pPr>
        <w:pStyle w:val="BodyText2"/>
        <w:widowControl/>
        <w:rPr/>
      </w:pPr>
      <w:r>
        <w:rPr/>
      </w:r>
    </w:p>
    <w:p>
      <w:pPr>
        <w:pStyle w:val="BodyText2"/>
        <w:widowControl/>
        <w:rPr/>
      </w:pPr>
      <w:r>
        <w:rPr/>
      </w:r>
    </w:p>
    <w:p>
      <w:pPr>
        <w:pStyle w:val="BodyText2"/>
        <w:widowControl/>
        <w:rPr/>
      </w:pPr>
      <w:r>
        <w:rPr/>
        <w:t>Company Name</w:t>
        <w:tab/>
        <w:tab/>
        <w:tab/>
        <w:tab/>
        <w:tab/>
        <w:t>Company Name</w:t>
      </w:r>
    </w:p>
    <w:p>
      <w:pPr>
        <w:pStyle w:val="BodyText2"/>
        <w:widowControl/>
        <w:rPr/>
      </w:pPr>
      <w:r>
        <w:rPr/>
        <w:t xml:space="preserve">Attn: </w:t>
        <w:tab/>
        <w:tab/>
        <w:tab/>
        <w:tab/>
        <w:tab/>
        <w:tab/>
        <w:t>Attn:</w:t>
      </w:r>
    </w:p>
    <w:p>
      <w:pPr>
        <w:pStyle w:val="BodyText2"/>
        <w:widowControl/>
        <w:rPr/>
      </w:pPr>
      <w:r>
        <w:rPr/>
        <w:t>Address</w:t>
        <w:tab/>
        <w:tab/>
        <w:tab/>
        <w:tab/>
        <w:tab/>
        <w:tab/>
        <w:t>Address</w:t>
      </w:r>
    </w:p>
    <w:p>
      <w:pPr>
        <w:pStyle w:val="BodyText2"/>
        <w:widowControl/>
        <w:rPr/>
      </w:pPr>
      <w:r>
        <w:rPr/>
        <w:t>City, State, Zip</w:t>
        <w:tab/>
        <w:tab/>
        <w:tab/>
        <w:tab/>
        <w:tab/>
        <w:t>City, State, Zip</w:t>
      </w:r>
    </w:p>
    <w:p>
      <w:pPr>
        <w:pStyle w:val="BodyText2"/>
        <w:widowControl/>
        <w:rPr/>
      </w:pPr>
      <w:r>
        <w:rPr/>
        <w:t>Operational/Confirmation Fax (___) ___-____</w:t>
        <w:tab/>
        <w:t>Operational/Confirmation Fax (___) ______</w:t>
      </w:r>
    </w:p>
    <w:p>
      <w:pPr>
        <w:pStyle w:val="BodyText2"/>
        <w:widowControl/>
        <w:rPr/>
      </w:pPr>
      <w:r>
        <w:rPr/>
        <w:t>24 Hour Telephone (___) ___-____</w:t>
        <w:tab/>
        <w:tab/>
        <w:tab/>
        <w:t>24 Hour Telephone (___) ___-____</w:t>
      </w:r>
    </w:p>
    <w:p>
      <w:pPr>
        <w:pStyle w:val="BodyText2"/>
        <w:widowControl/>
        <w:rPr/>
      </w:pPr>
      <w:r>
        <w:rPr/>
        <w:t>E-mail   ______________________________</w:t>
        <w:tab/>
        <w:t>E-mail   ____________________________</w:t>
      </w:r>
    </w:p>
    <w:p>
      <w:pPr>
        <w:pStyle w:val="BodyText2"/>
        <w:widowControl/>
        <w:rPr/>
      </w:pPr>
      <w:r>
        <w:rPr/>
      </w:r>
    </w:p>
    <w:p>
      <w:pPr>
        <w:pStyle w:val="BodyText2"/>
        <w:widowControl/>
        <w:rPr/>
      </w:pPr>
      <w:r>
        <w:rPr/>
        <w:t>(b)</w:t>
        <w:tab/>
        <w:t xml:space="preserve">Notices of an administrative nature: </w:t>
      </w:r>
    </w:p>
    <w:p>
      <w:pPr>
        <w:pStyle w:val="BodyText2"/>
        <w:widowControl/>
        <w:rPr/>
      </w:pPr>
      <w:r>
        <w:rPr/>
      </w:r>
    </w:p>
    <w:p>
      <w:pPr>
        <w:pStyle w:val="BodyText2"/>
        <w:widowControl/>
        <w:rPr/>
      </w:pPr>
      <w:r>
        <w:rPr/>
        <w:t>If to _______________________</w:t>
        <w:tab/>
        <w:tab/>
        <w:tab/>
        <w:t>If to ___________________________</w:t>
      </w:r>
    </w:p>
    <w:p>
      <w:pPr>
        <w:pStyle w:val="BodyText2"/>
        <w:widowControl/>
        <w:rPr/>
      </w:pPr>
      <w:r>
        <w:rPr/>
      </w:r>
    </w:p>
    <w:p>
      <w:pPr>
        <w:pStyle w:val="BodyText2"/>
        <w:widowControl/>
        <w:rPr/>
      </w:pPr>
      <w:r>
        <w:rPr/>
        <w:t>Company Name</w:t>
        <w:tab/>
        <w:tab/>
        <w:tab/>
        <w:tab/>
        <w:tab/>
        <w:t>Company Name</w:t>
      </w:r>
    </w:p>
    <w:p>
      <w:pPr>
        <w:pStyle w:val="BodyText2"/>
        <w:widowControl/>
        <w:rPr/>
      </w:pPr>
      <w:r>
        <w:rPr/>
        <w:t xml:space="preserve">Attn: </w:t>
        <w:tab/>
        <w:tab/>
        <w:tab/>
        <w:tab/>
        <w:tab/>
        <w:tab/>
        <w:t>Attn:</w:t>
      </w:r>
    </w:p>
    <w:p>
      <w:pPr>
        <w:pStyle w:val="BodyText2"/>
        <w:widowControl/>
        <w:rPr/>
      </w:pPr>
      <w:r>
        <w:rPr/>
        <w:t>Address</w:t>
        <w:tab/>
        <w:tab/>
        <w:tab/>
        <w:tab/>
        <w:tab/>
        <w:tab/>
        <w:t>Address</w:t>
      </w:r>
    </w:p>
    <w:p>
      <w:pPr>
        <w:pStyle w:val="BodyText2"/>
        <w:widowControl/>
        <w:rPr/>
      </w:pPr>
      <w:r>
        <w:rPr/>
        <w:t>City, State, Zip</w:t>
        <w:tab/>
        <w:tab/>
        <w:tab/>
        <w:tab/>
        <w:tab/>
        <w:t>City, State, Zip</w:t>
      </w:r>
    </w:p>
    <w:p>
      <w:pPr>
        <w:pStyle w:val="BodyText2"/>
        <w:widowControl/>
        <w:rPr/>
      </w:pPr>
      <w:r>
        <w:rPr/>
        <w:t>Fax (___) ___-____</w:t>
        <w:tab/>
        <w:tab/>
        <w:tab/>
        <w:tab/>
        <w:t>Fax (___) ___-____</w:t>
      </w:r>
    </w:p>
    <w:p>
      <w:pPr>
        <w:pStyle w:val="BodyText2"/>
        <w:widowControl/>
        <w:rPr/>
      </w:pPr>
      <w:r>
        <w:rPr/>
        <w:t>Phone:   ______________________________</w:t>
        <w:tab/>
        <w:t>Phone:   ____________________________</w:t>
      </w:r>
    </w:p>
    <w:p>
      <w:pPr>
        <w:pStyle w:val="BodyText2"/>
        <w:widowControl/>
        <w:rPr/>
      </w:pPr>
      <w:r>
        <w:rPr/>
        <w:t>E-mail   ______________________________</w:t>
        <w:tab/>
        <w:t>E-mail   ____________________________</w:t>
        <w:tab/>
        <w:tab/>
        <w:tab/>
        <w:tab/>
      </w:r>
    </w:p>
    <w:p>
      <w:pPr>
        <w:pStyle w:val="BodyText2"/>
        <w:widowControl/>
        <w:rPr/>
      </w:pPr>
      <w:r>
        <w:rPr/>
      </w:r>
    </w:p>
    <w:p>
      <w:pPr>
        <w:pStyle w:val="BodyText2"/>
        <w:widowControl/>
        <w:rPr/>
      </w:pPr>
      <w:r>
        <w:rPr/>
        <w:t>(c)</w:t>
        <w:tab/>
        <w:t>Notice for statement and billing purposes:</w:t>
      </w:r>
    </w:p>
    <w:p>
      <w:pPr>
        <w:pStyle w:val="BodyText2"/>
        <w:widowControl/>
        <w:rPr/>
      </w:pPr>
      <w:r>
        <w:rPr/>
      </w:r>
    </w:p>
    <w:p>
      <w:pPr>
        <w:pStyle w:val="BodyText2"/>
        <w:widowControl/>
        <w:rPr/>
      </w:pPr>
      <w:r>
        <w:rPr/>
        <w:t>If to _______________________</w:t>
        <w:tab/>
        <w:tab/>
        <w:tab/>
        <w:t>If to ___________________________</w:t>
      </w:r>
    </w:p>
    <w:p>
      <w:pPr>
        <w:pStyle w:val="BodyText2"/>
        <w:widowControl/>
        <w:rPr/>
      </w:pPr>
      <w:r>
        <w:rPr/>
      </w:r>
    </w:p>
    <w:p>
      <w:pPr>
        <w:pStyle w:val="BodyText2"/>
        <w:widowControl/>
        <w:rPr/>
      </w:pPr>
      <w:r>
        <w:rPr/>
        <w:t>Company Name</w:t>
        <w:tab/>
        <w:tab/>
        <w:tab/>
        <w:tab/>
        <w:tab/>
        <w:t>Company Name</w:t>
      </w:r>
    </w:p>
    <w:p>
      <w:pPr>
        <w:pStyle w:val="BodyText2"/>
        <w:widowControl/>
        <w:rPr/>
      </w:pPr>
      <w:r>
        <w:rPr/>
        <w:t xml:space="preserve">Attn: </w:t>
        <w:tab/>
        <w:tab/>
        <w:tab/>
        <w:tab/>
        <w:tab/>
        <w:tab/>
        <w:t>Attn:</w:t>
      </w:r>
    </w:p>
    <w:p>
      <w:pPr>
        <w:pStyle w:val="BodyText2"/>
        <w:widowControl/>
        <w:rPr/>
      </w:pPr>
      <w:r>
        <w:rPr/>
        <w:t>Address</w:t>
        <w:tab/>
        <w:tab/>
        <w:tab/>
        <w:tab/>
        <w:tab/>
        <w:tab/>
        <w:t>Address</w:t>
      </w:r>
    </w:p>
    <w:p>
      <w:pPr>
        <w:pStyle w:val="BodyText2"/>
        <w:widowControl/>
        <w:rPr/>
      </w:pPr>
      <w:r>
        <w:rPr/>
        <w:t>City, State, Zip</w:t>
        <w:tab/>
        <w:tab/>
        <w:tab/>
        <w:tab/>
        <w:tab/>
        <w:t>City, State, Zip</w:t>
      </w:r>
    </w:p>
    <w:p>
      <w:pPr>
        <w:pStyle w:val="BodyText2"/>
        <w:widowControl/>
        <w:rPr/>
      </w:pPr>
      <w:r>
        <w:rPr/>
        <w:t>Phone:   ______________________________</w:t>
        <w:tab/>
        <w:t>Phone:   ____________________________</w:t>
      </w:r>
    </w:p>
    <w:p>
      <w:pPr>
        <w:pStyle w:val="BodyText2"/>
        <w:widowControl/>
        <w:rPr/>
      </w:pPr>
      <w:r>
        <w:rPr/>
        <w:t>E-mail   ______________________________</w:t>
        <w:tab/>
        <w:t>E-mail   ____________________________</w:t>
      </w:r>
    </w:p>
    <w:p>
      <w:pPr>
        <w:pStyle w:val="BodyText2"/>
        <w:widowControl/>
        <w:rPr/>
      </w:pPr>
      <w:r>
        <w:rPr/>
      </w:r>
    </w:p>
    <w:p>
      <w:pPr>
        <w:pStyle w:val="BodyText2"/>
        <w:widowControl/>
        <w:rPr/>
      </w:pPr>
      <w:r>
        <w:rPr/>
        <w:t>(d)</w:t>
        <w:tab/>
        <w:t>Information concerning Electronic Funds Transfers:</w:t>
      </w:r>
    </w:p>
    <w:p>
      <w:pPr>
        <w:pStyle w:val="BodyText2"/>
        <w:widowControl/>
        <w:rPr/>
      </w:pPr>
      <w:r>
        <w:rPr/>
      </w:r>
    </w:p>
    <w:p>
      <w:pPr>
        <w:pStyle w:val="BodyText2"/>
        <w:widowControl/>
        <w:rPr/>
      </w:pPr>
      <w:r>
        <w:rPr/>
        <w:t>If to _______________________</w:t>
        <w:tab/>
        <w:tab/>
        <w:tab/>
        <w:t xml:space="preserve">If to ___________________________ </w:t>
      </w:r>
    </w:p>
    <w:p>
      <w:pPr>
        <w:pStyle w:val="BodyText2"/>
        <w:widowControl/>
        <w:rPr/>
      </w:pPr>
      <w:r>
        <w:rPr/>
      </w:r>
    </w:p>
    <w:p>
      <w:pPr>
        <w:pStyle w:val="BodyText2"/>
        <w:widowControl/>
        <w:rPr/>
      </w:pPr>
      <w:r>
        <w:rPr/>
        <w:t>Bank Name</w:t>
        <w:tab/>
        <w:tab/>
        <w:tab/>
        <w:tab/>
        <w:tab/>
        <w:t>Bank Name</w:t>
      </w:r>
    </w:p>
    <w:p>
      <w:pPr>
        <w:pStyle w:val="BodyText2"/>
        <w:widowControl/>
        <w:rPr/>
      </w:pPr>
      <w:r>
        <w:rPr/>
        <w:t>City, State</w:t>
        <w:tab/>
        <w:tab/>
        <w:tab/>
        <w:tab/>
        <w:tab/>
        <w:t>City, State</w:t>
      </w:r>
    </w:p>
    <w:p>
      <w:pPr>
        <w:pStyle w:val="BodyText2"/>
        <w:widowControl/>
        <w:rPr/>
      </w:pPr>
      <w:r>
        <w:rPr/>
        <w:t>ABA No. _____________</w:t>
        <w:tab/>
        <w:tab/>
        <w:tab/>
        <w:tab/>
        <w:t>ABA No. __________________</w:t>
      </w:r>
    </w:p>
    <w:p>
      <w:pPr>
        <w:pStyle w:val="BodyText2"/>
        <w:widowControl/>
        <w:rPr/>
      </w:pPr>
      <w:r>
        <w:rPr/>
        <w:t xml:space="preserve">for credit to </w:t>
        <w:tab/>
        <w:tab/>
        <w:tab/>
        <w:tab/>
        <w:tab/>
        <w:t>for credit to</w:t>
      </w:r>
    </w:p>
    <w:p>
      <w:pPr>
        <w:pStyle w:val="BodyText2"/>
        <w:widowControl/>
        <w:rPr/>
      </w:pPr>
      <w:r>
        <w:rPr/>
        <w:t>_________________________</w:t>
        <w:tab/>
        <w:tab/>
        <w:tab/>
        <w:t>____________________________</w:t>
        <w:tab/>
        <w:t xml:space="preserve">   </w:t>
      </w:r>
    </w:p>
    <w:p>
      <w:pPr>
        <w:pStyle w:val="BodyText2"/>
        <w:widowControl/>
        <w:rPr/>
      </w:pPr>
      <w:r>
        <w:rPr/>
        <w:t>Account No. ________________</w:t>
        <w:tab/>
        <w:tab/>
        <w:tab/>
        <w:t>Account No. __________________</w:t>
      </w:r>
    </w:p>
    <w:p>
      <w:pPr>
        <w:pStyle w:val="BodyText2"/>
        <w:widowControl/>
        <w:rPr/>
      </w:pPr>
      <w:r>
        <w:rPr/>
      </w:r>
    </w:p>
    <w:p>
      <w:pPr>
        <w:pStyle w:val="Normal"/>
        <w:widowControl/>
        <w:jc w:val="both"/>
        <w:rPr>
          <w:i/>
          <w:i/>
        </w:rPr>
      </w:pPr>
      <w:r>
        <w:rPr>
          <w:i/>
        </w:rPr>
      </w:r>
    </w:p>
    <w:p>
      <w:pPr>
        <w:pStyle w:val="Normal"/>
        <w:widowControl/>
        <w:rPr>
          <w:i/>
          <w:i/>
        </w:rPr>
      </w:pPr>
      <w:r>
        <w:rPr>
          <w:i/>
        </w:rPr>
      </w:r>
      <w:r>
        <w:br w:type="page"/>
      </w:r>
    </w:p>
    <w:p>
      <w:pPr>
        <w:pStyle w:val="Heading2"/>
        <w:widowControl/>
        <w:ind w:hanging="0" w:start="0"/>
        <w:rPr>
          <w:sz w:val="24"/>
        </w:rPr>
      </w:pPr>
      <w:r>
        <w:rPr>
          <w:sz w:val="24"/>
        </w:rPr>
        <w:t>Appendix “E”</w:t>
      </w:r>
    </w:p>
    <w:p>
      <w:pPr>
        <w:pStyle w:val="Heading2"/>
        <w:widowControl/>
        <w:ind w:hanging="0" w:start="0"/>
        <w:rPr>
          <w:sz w:val="24"/>
        </w:rPr>
      </w:pPr>
      <w:r>
        <w:rPr>
          <w:sz w:val="24"/>
        </w:rPr>
        <w:t>Security Arrangement Details</w:t>
      </w:r>
    </w:p>
    <w:p>
      <w:pPr>
        <w:pStyle w:val="Heading2"/>
        <w:widowControl/>
        <w:ind w:hanging="0" w:start="0"/>
        <w:rPr>
          <w:sz w:val="28"/>
        </w:rPr>
      </w:pPr>
      <w:r>
        <w:rPr>
          <w:sz w:val="28"/>
        </w:rPr>
      </w:r>
    </w:p>
    <w:p>
      <w:pPr>
        <w:pStyle w:val="Normal"/>
        <w:widowControl/>
        <w:rPr>
          <w:sz w:val="28"/>
        </w:rPr>
      </w:pPr>
      <w:r>
        <w:rPr>
          <w:sz w:val="28"/>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/mnt/main-storage/datasets/enron-docs/doc/Alliance_of_Energy_Suppliers_IA_Reconcilliation_Markup_010202.doc</w:t>
      </w:r>
      <w:r>
        <w:rPr>
          <w:sz w:val="18"/>
        </w:rPr>
        <w:fldChar w:fldCharType="end"/>
      </w:r>
    </w:p>
    <w:p>
      <w:pPr>
        <w:sectPr>
          <w:headerReference w:type="default" r:id="rId2"/>
          <w:headerReference w:type="first" r:id="rId3"/>
          <w:footerReference w:type="default" r:id="rId4"/>
          <w:footerReference w:type="first" r:id="rId5"/>
          <w:type w:val="nextPage"/>
          <w:pgSz w:w="12240" w:h="15840"/>
          <w:pgMar w:left="1440" w:right="1440" w:gutter="0" w:header="720" w:top="776" w:footer="720" w:bottom="1152"/>
          <w:pgNumType w:start="1" w:fmt="decimal"/>
          <w:formProt w:val="false"/>
          <w:titlePg/>
          <w:textDirection w:val="lrTb"/>
          <w:docGrid w:type="default" w:linePitch="360" w:charSpace="0"/>
        </w:sectPr>
        <w:pStyle w:val="Normal"/>
        <w:widowControl/>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pStyle w:val="Normal"/>
        <w:widowControl/>
        <w:jc w:val="center"/>
        <w:rPr>
          <w:sz w:val="18"/>
        </w:rPr>
      </w:pPr>
      <w:r>
        <w:rPr>
          <w:sz w:val="18"/>
        </w:rPr>
      </w:r>
    </w:p>
    <w:p>
      <w:pPr>
        <w:sectPr>
          <w:headerReference w:type="default" r:id="rId6"/>
          <w:headerReference w:type="first" r:id="rId7"/>
          <w:footerReference w:type="default" r:id="rId8"/>
          <w:footerReference w:type="first" r:id="rId9"/>
          <w:type w:val="nextPage"/>
          <w:pgSz w:w="12240" w:h="15840"/>
          <w:pgMar w:left="1440" w:right="1440" w:gutter="0" w:header="720" w:top="776" w:footer="720" w:bottom="1152"/>
          <w:pgNumType w:start="1" w:fmt="decimal"/>
          <w:formProt w:val="false"/>
          <w:titlePg/>
          <w:textDirection w:val="lrTb"/>
          <w:docGrid w:type="default" w:linePitch="360" w:charSpace="0"/>
        </w:sectPr>
        <w:pStyle w:val="Heading2"/>
        <w:widowControl/>
        <w:ind w:hanging="0" w:start="0"/>
        <w:rPr>
          <w:smallCaps/>
        </w:rPr>
      </w:pPr>
      <w:r>
        <w:rPr>
          <w:smallCaps/>
        </w:rPr>
        <w:t>Appendix A</w:t>
      </w:r>
    </w:p>
    <w:p>
      <w:pPr>
        <w:pStyle w:val="Normal"/>
        <w:widowControl/>
        <w:rPr>
          <w:smallCaps/>
        </w:rPr>
      </w:pPr>
      <w:r>
        <w:rPr>
          <w:smallCaps/>
        </w:rPr>
      </w:r>
    </w:p>
    <w:p>
      <w:pPr>
        <w:pStyle w:val="Normal"/>
        <w:widowControl/>
        <w:jc w:val="center"/>
        <w:rPr>
          <w:b/>
        </w:rPr>
      </w:pPr>
      <w:r>
        <mc:AlternateContent>
          <mc:Choice Requires="wps">
            <w:drawing>
              <wp:anchor behindDoc="0" distT="0" distB="0" distL="114935" distR="114935" simplePos="0" locked="0" layoutInCell="1" allowOverlap="1" relativeHeight="79">
                <wp:simplePos x="0" y="0"/>
                <wp:positionH relativeFrom="column">
                  <wp:posOffset>-822960</wp:posOffset>
                </wp:positionH>
                <wp:positionV relativeFrom="paragraph">
                  <wp:posOffset>635</wp:posOffset>
                </wp:positionV>
                <wp:extent cx="91440" cy="91440"/>
                <wp:effectExtent l="5080" t="5080" r="5715" b="5715"/>
                <wp:wrapNone/>
                <wp:docPr id="3"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lnTo>
                                <a:pt x="0" y="0"/>
                              </a:lnTo>
                              <a:close/>
                            </a:path>
                          </a:pathLst>
                        </a:custGeom>
                        <a:solidFill>
                          <a:srgbClr val="ffffff"/>
                        </a:solid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l0,0xe" fillcolor="white" stroked="t" o:allowincell="f" style="position:absolute;margin-left:-64.8pt;margin-top:0pt;width:7.15pt;height:7.15pt;mso-wrap-style:none;v-text-anchor:middle">
                <v:fill o:detectmouseclick="t" type="solid" color2="black"/>
                <v:stroke color="white" weight="9360" joinstyle="round" endcap="flat"/>
                <w10:wrap type="none"/>
              </v:shape>
            </w:pict>
          </mc:Fallback>
        </mc:AlternateContent>
      </w:r>
      <w:r>
        <w:rPr>
          <w:b/>
        </w:rPr>
        <w:t>Generator Interconnection Products and Studies *</w:t>
      </w:r>
    </w:p>
    <w:p>
      <w:pPr>
        <w:pStyle w:val="Normal"/>
        <w:widowControl/>
        <w:jc w:val="center"/>
        <w:rPr>
          <w:b/>
        </w:rPr>
      </w:pPr>
      <w:r>
        <w:rPr>
          <w:b/>
        </w:rPr>
      </w:r>
    </w:p>
    <w:p>
      <w:pPr>
        <w:pStyle w:val="Normal"/>
        <w:widowControl/>
        <w:rPr>
          <w:b/>
        </w:rPr>
      </w:pPr>
      <w:r>
        <w:rPr>
          <w:b/>
        </w:rPr>
      </w:r>
    </w:p>
    <w:p>
      <w:pPr>
        <w:pStyle w:val="Normal"/>
        <w:widowControl/>
        <w:rPr>
          <w:b/>
        </w:rPr>
      </w:pPr>
      <w:r>
        <w:rPr>
          <w:b/>
        </w:rPr>
        <w:t>Energy Resource (“ER”) Interconnection Service</w:t>
      </w:r>
    </w:p>
    <w:p>
      <w:pPr>
        <w:pStyle w:val="Normal"/>
        <w:widowControl/>
        <w:rPr>
          <w:b/>
        </w:rPr>
      </w:pPr>
      <w:r>
        <w:rPr>
          <w:b/>
        </w:rPr>
      </w:r>
    </w:p>
    <w:p>
      <w:pPr>
        <w:pStyle w:val="Normal"/>
        <w:widowControl/>
        <w:ind w:firstLine="720" w:end="0"/>
        <w:rPr>
          <w:b/>
        </w:rPr>
      </w:pPr>
      <w:r>
        <w:rPr>
          <w:b/>
        </w:rPr>
        <w:t>The Product</w:t>
      </w:r>
    </w:p>
    <w:p>
      <w:pPr>
        <w:pStyle w:val="Normal"/>
        <w:widowControl/>
        <w:ind w:firstLine="720" w:end="0"/>
        <w:rPr>
          <w:b/>
        </w:rPr>
      </w:pPr>
      <w:r>
        <w:rPr>
          <w:b/>
        </w:rPr>
      </w:r>
    </w:p>
    <w:p>
      <w:pPr>
        <w:pStyle w:val="Normal"/>
        <w:widowControl/>
        <w:ind w:start="720" w:end="0"/>
        <w:rPr/>
      </w:pPr>
      <w:r>
        <w:rPr/>
        <w:t>Energy Resource interconnection service allows a ge</w:t>
      </w:r>
    </w:p>
    <w:p>
      <w:pPr>
        <w:pStyle w:val="Normal"/>
        <w:widowControl/>
        <w:ind w:start="720" w:end="0"/>
        <w:rPr/>
      </w:pPr>
      <w:r>
        <w:rPr/>
        <w:t>nerator to connect to the Transmission Provider’s system and be eligible to deliver the generating facility’s output using the existing firm or non-firm capacity of the transmission system on an “as available” basis</w:t>
      </w:r>
      <w:r>
        <w:rPr>
          <w:rStyle w:val="FootnoteCharacters"/>
          <w:rStyle w:val="FootnoteReference"/>
        </w:rPr>
        <w:footnoteReference w:id="2"/>
      </w:r>
      <w:r>
        <w:rPr/>
        <w:t>. To the extent a Generator wants to be an Energy Resource, the Transmission Provider shall construct facilities consistent with the studies identified below</w:t>
      </w:r>
      <w:r>
        <w:rPr>
          <w:rStyle w:val="FootnoteCharacters"/>
          <w:rStyle w:val="FootnoteReference"/>
        </w:rPr>
        <w:footnoteReference w:id="3"/>
      </w:r>
      <w:r>
        <w:rPr/>
        <w:t xml:space="preserve">.  Energy Resource Interconnection Service does not in and of itself convey any delivery service.  </w:t>
      </w:r>
    </w:p>
    <w:p>
      <w:pPr>
        <w:pStyle w:val="Normal"/>
        <w:widowControl/>
        <w:rPr>
          <w:b/>
        </w:rPr>
      </w:pPr>
      <w:r>
        <w:rPr>
          <w:b/>
        </w:rPr>
      </w:r>
    </w:p>
    <w:p>
      <w:pPr>
        <w:pStyle w:val="Normal"/>
        <w:widowControl/>
        <w:rPr>
          <w:b/>
        </w:rPr>
      </w:pPr>
      <w:r>
        <w:rPr>
          <w:b/>
        </w:rPr>
        <w:tab/>
        <w:t>The Study</w:t>
        <w:tab/>
      </w:r>
    </w:p>
    <w:p>
      <w:pPr>
        <w:pStyle w:val="Normal"/>
        <w:widowControl/>
        <w:rPr>
          <w:b/>
        </w:rPr>
      </w:pPr>
      <w:r>
        <w:rPr>
          <w:b/>
        </w:rPr>
      </w:r>
    </w:p>
    <w:p>
      <w:pPr>
        <w:pStyle w:val="Normal"/>
        <w:widowControl/>
        <w:ind w:start="720" w:end="0"/>
        <w:rPr/>
      </w:pPr>
      <w:r>
        <w:rPr/>
        <w:t>The study consists of short circuit/fault duty, steady state (thermal and voltage) and stability</w:t>
      </w:r>
      <w:r>
        <w:rPr>
          <w:b/>
        </w:rPr>
        <w:t xml:space="preserve"> </w:t>
      </w:r>
      <w:r>
        <w:rPr/>
        <w:t xml:space="preserve">analyses.  The short circuit/fault duty analysis would identify direct interconnection facilities required and the network upgrades necessary to address short circuit issues associated with the interconnection facilities.  The stability and steady state studies would identify necessary upgrades to allow full output of the proposed generator and would also identify the maximum allowed output, at the time the study is performed, of the interconnecting generator without requiring additional network upgrades. The PJM procedure for evaluating Energy Resources, appended hereto, represents an acceptable method for conducting such study. The purpose of the analysis is to evaluate the project against the planning criteria that cannot be measured in real time by the system operator. In general, this requires analysis of short circuit, stability and multiple transmission and generator outages, but does not include single contingencies. Transmission Providers will be required to file procedures with FERC to demonstrate that their procedures meet the design objectives described above, and receive FERC acceptance of such procedures. Studies of subsequent interconnection requests will assume the maximum allowed output of the ER generator in stability evaluations, provided that any upgrades initially required in order to qualify as an Energy Resource have been or will be constructed. </w:t>
      </w:r>
    </w:p>
    <w:p>
      <w:pPr>
        <w:pStyle w:val="Normal"/>
        <w:widowControl/>
        <w:rPr/>
      </w:pPr>
      <w:r>
        <w:rPr/>
      </w:r>
    </w:p>
    <w:p>
      <w:pPr>
        <w:pStyle w:val="Normal"/>
        <w:widowControl/>
        <w:rPr/>
      </w:pPr>
      <w:r>
        <w:rPr/>
      </w:r>
    </w:p>
    <w:p>
      <w:pPr>
        <w:pStyle w:val="Normal"/>
        <w:widowControl/>
        <w:ind w:start="720" w:end="0"/>
        <w:rPr>
          <w:b/>
        </w:rPr>
      </w:pPr>
      <w:r>
        <w:rPr>
          <w:b/>
        </w:rPr>
        <w:t xml:space="preserve">Delivery Service Implications </w:t>
      </w:r>
    </w:p>
    <w:p>
      <w:pPr>
        <w:pStyle w:val="Normal"/>
        <w:widowControl/>
        <w:ind w:start="720" w:end="0"/>
        <w:rPr/>
      </w:pPr>
      <w:r>
        <w:rPr/>
      </w:r>
    </w:p>
    <w:p>
      <w:pPr>
        <w:pStyle w:val="Normal"/>
        <w:widowControl/>
        <w:ind w:start="720" w:end="0"/>
        <w:rPr/>
      </w:pPr>
      <w:r>
        <w:rPr/>
        <w:t xml:space="preserve">The interconnected generator will be able to inject power into and deliver power across  the transmission system on an “as available” basis up to the amount of MW’s identified in the applicable stability and steady state studies to the extent the upgrades initially required to qualify as an Energy Resource have been constructed.  Where eligible to do so (e.g., PJM, ISO-NE, NYISO), the interconnected generator may place a bid to sell into the market up to the maximum identified output, subject to any conditions specified in the interconnection approval, and the plant will be dispatched to the extent the generator’s bid clears.  In all other instances, no delivery is assured, but the interconnecting generator may obtain point-to-point service or be used for secondary network service, pursuant to the transmission tariff, up to the maximum output identified in the stability and steady state studies. In those instances, in order for the Generator to obtain the right to deliver or inject energy beyond the interconnection point or to improve its ability to do so, transmission delivery service must be obtained pursuant to the provisions of the Transmission Provider’s Open Access Transmission Tariff.  The Generator’s ability to inject its output beyond the point of interconnection, therefore, will depend on the existing capacity of the Transmission Provider’s system at such time as a transmission service request is made that would accommodate such delivery.  </w:t>
      </w:r>
    </w:p>
    <w:p>
      <w:pPr>
        <w:pStyle w:val="Normal"/>
        <w:widowControl/>
        <w:ind w:start="720" w:end="0"/>
        <w:rPr/>
      </w:pPr>
      <w:r>
        <w:rPr/>
      </w:r>
    </w:p>
    <w:p>
      <w:pPr>
        <w:pStyle w:val="Normal"/>
        <w:widowControl/>
        <w:rPr>
          <w:b/>
        </w:rPr>
      </w:pPr>
      <w:r>
        <w:rPr>
          <w:b/>
        </w:rPr>
      </w:r>
    </w:p>
    <w:p>
      <w:pPr>
        <w:pStyle w:val="Normal"/>
        <w:widowControl/>
        <w:jc w:val="both"/>
        <w:rPr>
          <w:b/>
        </w:rPr>
      </w:pPr>
      <w:r>
        <w:rPr>
          <w:b/>
        </w:rPr>
        <w:t xml:space="preserve"> </w:t>
      </w:r>
      <w:r>
        <w:rPr>
          <w:b/>
        </w:rPr>
        <w:t>Network Resource (“NR”) Interconnection Service</w:t>
      </w:r>
    </w:p>
    <w:p>
      <w:pPr>
        <w:pStyle w:val="Normal"/>
        <w:widowControl/>
        <w:rPr>
          <w:b/>
        </w:rPr>
      </w:pPr>
      <w:r>
        <w:rPr>
          <w:b/>
        </w:rPr>
      </w:r>
    </w:p>
    <w:p>
      <w:pPr>
        <w:pStyle w:val="Normal"/>
        <w:widowControl/>
        <w:rPr>
          <w:b/>
        </w:rPr>
      </w:pPr>
      <w:r>
        <w:rPr>
          <w:b/>
        </w:rPr>
        <w:tab/>
        <w:t>The Product</w:t>
      </w:r>
    </w:p>
    <w:p>
      <w:pPr>
        <w:pStyle w:val="Normal"/>
        <w:widowControl/>
        <w:rPr>
          <w:b/>
        </w:rPr>
      </w:pPr>
      <w:r>
        <w:rPr>
          <w:b/>
        </w:rPr>
      </w:r>
    </w:p>
    <w:p>
      <w:pPr>
        <w:pStyle w:val="Normal"/>
        <w:widowControl/>
        <w:ind w:start="720" w:end="0"/>
        <w:rPr/>
      </w:pPr>
      <w:r>
        <w:rPr/>
        <w:t xml:space="preserve">The Transmission Provider must conduct the necessary studies and construct the network facilities needed to integrate the Generator’s facility (1) in a manner comparable to that in which the Transmission Provider integrates its generating facilities to serve native load customers, or (2) in an ISO or RTO with market based congestion management, in the same manner as all other Network Resources.  Network Resource Interconnection Service in and of itself does not convey any delivery service.  </w:t>
      </w:r>
    </w:p>
    <w:p>
      <w:pPr>
        <w:pStyle w:val="Normal"/>
        <w:widowControl/>
        <w:ind w:start="720" w:end="0"/>
        <w:rPr/>
      </w:pPr>
      <w:r>
        <w:rPr/>
      </w:r>
    </w:p>
    <w:p>
      <w:pPr>
        <w:pStyle w:val="Normal"/>
        <w:widowControl/>
        <w:ind w:start="720" w:end="0"/>
        <w:rPr>
          <w:b/>
        </w:rPr>
      </w:pPr>
      <w:r>
        <w:rPr>
          <w:b/>
        </w:rPr>
        <w:t>The Study</w:t>
      </w:r>
    </w:p>
    <w:p>
      <w:pPr>
        <w:pStyle w:val="Normal"/>
        <w:widowControl/>
        <w:ind w:start="1440" w:end="0"/>
        <w:rPr>
          <w:b/>
        </w:rPr>
      </w:pPr>
      <w:r>
        <w:rPr>
          <w:b/>
        </w:rPr>
      </w:r>
    </w:p>
    <w:p>
      <w:pPr>
        <w:pStyle w:val="Normal"/>
        <w:widowControl/>
        <w:ind w:start="720" w:end="0"/>
        <w:rPr/>
      </w:pPr>
      <w:r>
        <w:rPr/>
        <w:t>The interconnection study for Network Resource Interconnection Service shall assure that the generator meets the requirements of an Energy Resource and as a general matter, a new generator interconnection is also studied with the system at peak load, under a variety of severely stressed conditions, to determine whether, with the interconnecting generator at full output, the aggregate of generation in the local area can be delivered to the aggregate of load on the transmission system, consistent with the Transmission Provider’s reliability criteria and procedures.  This approach assumes that some portion of existing Network Resources are displaced by the output of the Generator’s facility.  The PJM Generator Deliverability Procedure, appended hereto, represents an acceptable method for conducting such study. Transmission Providers will be required to file procedures with FERC to demonstrate that their procedures meet the design objectives described above, and receive FERC acceptance of such procedures.  The foregoing study standard does not preclude a Transmission Provider from offering Network Resource service under a study standard less stringent than the PJM Generator Deliverability Procedure.</w:t>
      </w:r>
      <w:r>
        <w:rPr>
          <w:rStyle w:val="FootnoteCharacters"/>
          <w:rStyle w:val="FootnoteReference"/>
        </w:rPr>
        <w:footnoteReference w:id="4"/>
      </w:r>
    </w:p>
    <w:p>
      <w:pPr>
        <w:pStyle w:val="Normal"/>
        <w:widowControl/>
        <w:ind w:start="720" w:end="0"/>
        <w:rPr/>
      </w:pPr>
      <w:r>
        <w:rPr/>
      </w:r>
    </w:p>
    <w:p>
      <w:pPr>
        <w:pStyle w:val="BodyText2"/>
        <w:tabs>
          <w:tab w:val="clear" w:pos="1440"/>
          <w:tab w:val="clear" w:pos="2160"/>
          <w:tab w:val="left" w:pos="-1440" w:leader="none"/>
          <w:tab w:val="left" w:pos="-720" w:leader="none"/>
          <w:tab w:val="left" w:pos="720" w:leader="none"/>
          <w:tab w:val="left" w:pos="1800" w:leader="none"/>
        </w:tabs>
        <w:ind w:firstLine="720" w:end="0"/>
        <w:rPr/>
      </w:pPr>
      <w:r>
        <w:rPr/>
        <w:t xml:space="preserve">The interconnecting generator may request the studies associated with Network Resource Interconnection Service at the time of its interconnection application, together with its request(s) for study of  other levels of service, and, following the completion of the requested facilities studies and subject to the construction of all necessary upgrades, may elect to proceed with Network Resource Interconnection Service or to proceed under a lower level of service to the extent that only certain upgrades will be completed.  </w:t>
      </w:r>
    </w:p>
    <w:p>
      <w:pPr>
        <w:pStyle w:val="Normal"/>
        <w:widowControl/>
        <w:ind w:start="720" w:end="0"/>
        <w:rPr/>
      </w:pPr>
      <w:r>
        <w:rPr/>
      </w:r>
    </w:p>
    <w:p>
      <w:pPr>
        <w:pStyle w:val="Normal"/>
        <w:widowControl/>
        <w:ind w:start="720" w:end="0"/>
        <w:rPr/>
      </w:pPr>
      <w:r>
        <w:rPr/>
        <w:t>There is no requirement that either, at the time of study or interconnection, or at any point in the future, the interconnecting generator either be designated as a Network Resource by a network customer or identify a specific buyer (or sink).  To the extent a Network Generator does designate a Network Resource, it must do so pursuant to the Transmission Provider’s OATT.</w:t>
      </w:r>
    </w:p>
    <w:p>
      <w:pPr>
        <w:pStyle w:val="Normal"/>
        <w:widowControl/>
        <w:ind w:start="720" w:end="0"/>
        <w:rPr/>
      </w:pPr>
      <w:r>
        <w:rPr/>
      </w:r>
    </w:p>
    <w:p>
      <w:pPr>
        <w:pStyle w:val="Normal"/>
        <w:widowControl/>
        <w:ind w:start="720" w:end="0"/>
        <w:rPr/>
      </w:pPr>
      <w:r>
        <w:rPr/>
      </w:r>
    </w:p>
    <w:p>
      <w:pPr>
        <w:pStyle w:val="Normal"/>
        <w:widowControl/>
        <w:ind w:start="720" w:end="0"/>
        <w:rPr/>
      </w:pPr>
      <w:r>
        <w:rPr>
          <w:b/>
        </w:rPr>
        <w:t>Delivery Service Implications</w:t>
      </w:r>
      <w:r>
        <w:rPr/>
        <w:t xml:space="preserve">: </w:t>
      </w:r>
    </w:p>
    <w:p>
      <w:pPr>
        <w:pStyle w:val="Normal"/>
        <w:widowControl/>
        <w:ind w:start="720" w:end="0"/>
        <w:rPr/>
      </w:pPr>
      <w:r>
        <w:rPr/>
      </w:r>
    </w:p>
    <w:p>
      <w:pPr>
        <w:pStyle w:val="Normal"/>
        <w:widowControl/>
        <w:ind w:start="720" w:end="0"/>
        <w:rPr/>
      </w:pPr>
      <w:r>
        <w:rPr/>
        <w:t>This service allows the interconnecting generator to be designated by any network customer on the Transmission Provider’s system as a Network Resource, up to the generating unit’s full output, on the same basis as all other existing Network Resources interconnected to the transmission system, and to be studied as a Network Resource on the assumption that such a designation will occur.  Any network customer can utilize its network service to obtain delivery of energy from the interconnected generator in the same manner as it accesses other Network Resources.  A Network Resource can also be used to provide ancillary services after technical studies and/or periodic analyses are performed with respect to the resource’s ability to provide any applicable ancillary service, provided that such studies and analyses have been or would be required in connection with the provision of such ancillary services by any existing Network Resource.  In addition, in the event of transmission constraints on the Transmission Provider’s system, the Generator shall be subject to the applicable congestion management procedures in that system in the same manner as all other Network Resources.</w:t>
      </w:r>
      <w:r>
        <w:rPr>
          <w:rStyle w:val="FootnoteCharacters"/>
          <w:rStyle w:val="FootnoteReference"/>
        </w:rPr>
        <w:footnoteReference w:id="5"/>
      </w:r>
      <w:r>
        <w:rPr/>
        <w:t xml:space="preserve">  </w:t>
      </w:r>
    </w:p>
    <w:p>
      <w:pPr>
        <w:pStyle w:val="Normal"/>
        <w:widowControl/>
        <w:rPr/>
      </w:pPr>
      <w:r>
        <w:rPr/>
      </w:r>
    </w:p>
    <w:p>
      <w:pPr>
        <w:pStyle w:val="Normal"/>
        <w:widowControl/>
        <w:rPr/>
      </w:pPr>
      <w:r>
        <w:rPr/>
        <w:t>Once a generator satisfies the requirements for obtaining Network Resource Interconnection Service, any future transmission service request for delivery from the generator within the Transmission Provider’s transmission system of any amount of MW’s up to the amount initially studied will not require that any additional studies be performed or that any further upgrades associated with that generator be undertaken  regardless of whether or not it is ever designated by a Network Generator and regardless of changes in ownership of the generator.  Accordingly, to the extent the generator subsequently enters into an arrangement for long term firm point to point transmission service [for a term in excess of _______years]</w:t>
      </w:r>
      <w:r>
        <w:rPr>
          <w:rStyle w:val="FootnoteCharacters"/>
        </w:rPr>
        <w:t xml:space="preserve"> </w:t>
      </w:r>
      <w:r>
        <w:rPr>
          <w:rStyle w:val="FootnoteCharacters"/>
          <w:rStyle w:val="FootnoteReference"/>
        </w:rPr>
        <w:footnoteReference w:id="6"/>
      </w:r>
      <w:r>
        <w:rPr/>
        <w:t xml:space="preserve">   for deliveries outside the Transmission Provider’s transmission system, if the generator later requests that the amount of the point to point reserved capacity revert back to the amount of capacity initially studied in connection with the earlier request for the Network Resource Interconnection Service, such request may require additional studies and upgrades in order for the Transmission Provider to grant such request.</w:t>
      </w:r>
    </w:p>
    <w:p>
      <w:pPr>
        <w:pStyle w:val="Normal"/>
        <w:widowControl/>
        <w:rPr/>
      </w:pPr>
      <w:r>
        <w:rPr/>
      </w:r>
    </w:p>
    <w:p>
      <w:pPr>
        <w:pStyle w:val="Normal"/>
        <w:widowControl/>
        <w:ind w:start="720" w:end="0"/>
        <w:rPr/>
      </w:pPr>
      <w:r>
        <w:rPr/>
      </w:r>
    </w:p>
    <w:p>
      <w:pPr>
        <w:pStyle w:val="Normal"/>
        <w:widowControl/>
        <w:rPr/>
      </w:pPr>
      <w:r>
        <w:rPr/>
      </w:r>
    </w:p>
    <w:p>
      <w:pPr>
        <w:pStyle w:val="Normal"/>
        <w:widowControl/>
        <w:ind w:start="720" w:end="0"/>
        <w:rPr/>
      </w:pPr>
      <w:r>
        <w:rPr/>
        <w:t>Depending on how the cost allocation issue is resolved, the interconnecting generator may be allocated congestion rights based on construction of upgrades.</w:t>
      </w:r>
    </w:p>
    <w:p>
      <w:pPr>
        <w:pStyle w:val="Normal"/>
        <w:widowControl/>
        <w:rPr/>
      </w:pPr>
      <w:r>
        <w:rPr/>
      </w:r>
    </w:p>
    <w:p>
      <w:pPr>
        <w:pStyle w:val="Normal"/>
        <w:widowControl/>
        <w:ind w:start="720" w:end="0"/>
        <w:rPr/>
      </w:pPr>
      <w:r>
        <w:rPr/>
      </w:r>
    </w:p>
    <w:p>
      <w:pPr>
        <w:pStyle w:val="Normal"/>
        <w:widowControl/>
        <w:rPr>
          <w:b/>
        </w:rPr>
      </w:pPr>
      <w:r>
        <w:rPr>
          <w:b/>
        </w:rPr>
        <w:t xml:space="preserve">Optional Interconnection Service(s) </w:t>
      </w:r>
    </w:p>
    <w:p>
      <w:pPr>
        <w:pStyle w:val="Normal"/>
        <w:widowControl/>
        <w:rPr>
          <w:b/>
        </w:rPr>
      </w:pPr>
      <w:r>
        <w:rPr>
          <w:b/>
        </w:rPr>
      </w:r>
    </w:p>
    <w:p>
      <w:pPr>
        <w:pStyle w:val="Normal"/>
        <w:widowControl/>
        <w:rPr/>
      </w:pPr>
      <w:r>
        <w:rPr/>
        <w:t>Interconnection service products are defined by the types of studies performed, and the level of upgrades undertaken, in connection with a given request for interconnection service. For example, Energy Resource and Network Resource products are studied as set forth above. Other ‘optional’ interconnection products and the rights associated with these products may also be defined to the extent alternative studies are undertaken.  For example, even if a generator is studied as a NR, it may wish to construct only those upgrades that would allow it to deliver to a more limited number of delivery points. Agreement has not been reached in defining specific optional interconnection products or with respect to what, if any, alternative studies a Transmission Provider would be willing to perform beyond a NR or ER study.  If, however, a Transmission Provider does not agree to perform a given study, the parties have agreed that all data required to perform such study will, at the generator’s option, be provided to an appropriate third party under suitable confidentiality limitations.</w:t>
      </w:r>
    </w:p>
    <w:p>
      <w:pPr>
        <w:pStyle w:val="Normal"/>
        <w:widowControl/>
        <w:rPr>
          <w:b/>
        </w:rPr>
      </w:pPr>
      <w:r>
        <w:rPr>
          <w:b/>
        </w:rPr>
      </w:r>
    </w:p>
    <w:p>
      <w:pPr>
        <w:pStyle w:val="BodyText2"/>
        <w:tabs>
          <w:tab w:val="clear" w:pos="1440"/>
          <w:tab w:val="clear" w:pos="2160"/>
          <w:tab w:val="left" w:pos="-1440" w:leader="none"/>
          <w:tab w:val="left" w:pos="-720" w:leader="none"/>
          <w:tab w:val="left" w:pos="720" w:leader="none"/>
          <w:tab w:val="left" w:pos="1800" w:leader="none"/>
        </w:tabs>
        <w:ind w:firstLine="720" w:end="0"/>
        <w:rPr>
          <w:b/>
        </w:rPr>
      </w:pPr>
      <w:r>
        <w:rPr>
          <w:b/>
        </w:rPr>
      </w:r>
    </w:p>
    <w:p>
      <w:pPr>
        <w:pStyle w:val="BodyText2"/>
        <w:tabs>
          <w:tab w:val="clear" w:pos="1440"/>
          <w:tab w:val="clear" w:pos="2160"/>
          <w:tab w:val="left" w:pos="-1440" w:leader="none"/>
          <w:tab w:val="left" w:pos="-720" w:leader="none"/>
          <w:tab w:val="left" w:pos="720" w:leader="none"/>
          <w:tab w:val="left" w:pos="1800" w:leader="none"/>
        </w:tabs>
        <w:ind w:firstLine="720" w:end="0"/>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776"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Courier New">
    <w:charset w:val="00" w:characterSet="windows-1252"/>
    <w:family w:val="modern"/>
    <w:pitch w:val="default"/>
  </w:font>
  <w:font w:name="Tahoma">
    <w:charset w:val="00" w:characterSet="windows-1252"/>
    <w:family w:val="swiss"/>
    <w:pitch w:val="variable"/>
  </w:font>
  <w:font w:name="WP TypographicSymbols">
    <w:charset w:val="00" w:characterSet="windows-1252"/>
    <w:family w:val="auto"/>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78">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3">
              <wp:simplePos x="0" y="0"/>
              <wp:positionH relativeFrom="margin">
                <wp:align>center</wp:align>
              </wp:positionH>
              <wp:positionV relativeFrom="paragraph">
                <wp:posOffset>635</wp:posOffset>
              </wp:positionV>
              <wp:extent cx="6413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t>*</w:t>
        <w:tab/>
        <w:t>The definition, study requirements, or delivery implications associated with a given interconnection service product may have different implications in different regions of the country.  To the extent that any party believes that this description of Interconnection Products and Studies should be modified to accommodate such differences, such party may make filings at FERC to the effect that the interconnection products in this description should be modified to accommodate such regional differences.  The burden will be on the filing party to show that proposed modifications would result in interconnection service that is at least equivalent or superior to the services described herein.</w:t>
      </w:r>
    </w:p>
    <w:p>
      <w:pPr>
        <w:pStyle w:val="FootnoteText"/>
        <w:widowControl/>
        <w:rPr/>
      </w:pPr>
      <w:r>
        <w:rPr>
          <w:rStyle w:val="FootnoteCharacters"/>
          <w:sz w:val="24"/>
        </w:rPr>
        <w:t>?</w:t>
      </w:r>
      <w:r>
        <w:rPr/>
        <w:t xml:space="preserve"> With respect to an Energy Resource (ER), “as available” means congestion relief and curtailments will be based on the type of transmission service ultimately obtained.</w:t>
      </w:r>
    </w:p>
  </w:footnote>
  <w:footnote w:id="3">
    <w:p>
      <w:pPr>
        <w:pStyle w:val="FootnoteText"/>
        <w:widowControl/>
        <w:rPr/>
      </w:pPr>
      <w:r>
        <w:rPr>
          <w:rStyle w:val="FootnoteCharacters"/>
        </w:rPr>
        <w:footnoteRef/>
      </w:r>
      <w:r>
        <w:rPr/>
        <w:t xml:space="preserve"> </w:t>
      </w:r>
      <w:r>
        <w:rPr/>
        <w:t>An Energy Resource is not precluded from later qualifying as a Network Resource provided the requirements for becoming a Network Resource are metGenerator.  Furthermore, a network customer can take delivery of an ER generator’s output as secondary service. The value of this ER product may not be realized absent a market-based congestion management system.</w:t>
      </w:r>
    </w:p>
  </w:footnote>
  <w:footnote w:id="4">
    <w:p>
      <w:pPr>
        <w:pStyle w:val="FootnoteText"/>
        <w:widowControl/>
        <w:rPr/>
      </w:pPr>
      <w:r>
        <w:rPr>
          <w:rStyle w:val="FootnoteCharacters"/>
        </w:rPr>
        <w:footnoteRef/>
      </w:r>
      <w:r>
        <w:rPr/>
        <w:t xml:space="preserve"> </w:t>
      </w:r>
      <w:r>
        <w:rPr/>
        <w:t xml:space="preserve">For example, satisfying a Minimum Interconnection Standard for New York ISO and for ISO New England which is less stringent than the standard defined above for Network Resource Interconnection Service allows any generator in those markets to compete in the energy, capacity and ancillary service markets on an equal basis. In the case of the New York ISO, the issue of deliverability of capacity is sometimes addressed through locational capacity requirements.   In PJM, satisfying the Energy Resource standard allows the generator to become a Network Resource for the purposes of the Energy market. </w:t>
      </w:r>
    </w:p>
  </w:footnote>
  <w:footnote w:id="5">
    <w:p>
      <w:pPr>
        <w:pStyle w:val="FootnoteText"/>
        <w:widowControl/>
        <w:rPr/>
      </w:pPr>
      <w:r>
        <w:rPr>
          <w:rStyle w:val="FootnoteCharacters"/>
        </w:rPr>
        <w:footnoteRef/>
      </w:r>
      <w:r>
        <w:rPr/>
        <w:t xml:space="preserve"> </w:t>
      </w:r>
      <w:r>
        <w:rPr/>
        <w:t>If there is congestion, the Transmission Provider will relieve congestion by means including, but not limited to, the use of least cost redispatch.</w:t>
      </w:r>
    </w:p>
  </w:footnote>
  <w:footnote w:id="6">
    <w:p>
      <w:pPr>
        <w:pStyle w:val="FootnoteText"/>
        <w:widowControl/>
        <w:rPr/>
      </w:pPr>
      <w:r>
        <w:rPr>
          <w:rStyle w:val="FootnoteCharacters"/>
        </w:rPr>
        <w:footnoteRef/>
      </w:r>
      <w:r>
        <w:rPr/>
        <w:t xml:space="preserve"> </w:t>
      </w:r>
      <w:r>
        <w:rPr/>
        <w:t>PJM and NEPOOL presently allow the Network Resource designation to remain in effect at least for three years.  PJM does not remove such designation when the resource sells outside of the control area.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9350" w:leader="none"/>
      </w:tabs>
      <w:rPr>
        <w:b/>
        <w:smallCaps/>
      </w:rPr>
    </w:pPr>
    <w:r>
      <w:rPr>
        <w:b/>
        <w:smallCaps/>
      </w:rPr>
      <w:t>Alliance of Energy Suppliers</w:t>
    </w:r>
  </w:p>
  <w:p>
    <w:pPr>
      <w:pStyle w:val="Normal"/>
      <w:widowControl/>
      <w:tabs>
        <w:tab w:val="clear" w:pos="720"/>
        <w:tab w:val="right" w:pos="9350" w:leader="none"/>
      </w:tabs>
      <w:rPr>
        <w:b/>
        <w:smallCaps/>
      </w:rPr>
    </w:pPr>
    <w:r>
      <w:rPr>
        <w:b/>
        <w:smallCaps/>
      </w:rPr>
      <w:t>Markup of January 2, 2002</w:t>
    </w:r>
  </w:p>
  <w:p>
    <w:pPr>
      <w:pStyle w:val="Header"/>
      <w:widowControl/>
      <w:rPr>
        <w:b/>
        <w:smallCaps/>
        <w:sz w:val="16"/>
      </w:rPr>
    </w:pPr>
    <w:r>
      <w:rPr>
        <w:b/>
        <w:smallCaps/>
        <w:sz w:val="16"/>
      </w:rPr>
    </w:r>
  </w:p>
  <w:p>
    <w:pPr>
      <w:pStyle w:val="Header"/>
      <w:widowControl/>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9350" w:leader="none"/>
      </w:tabs>
      <w:rPr>
        <w:b/>
        <w:smallCaps/>
      </w:rPr>
    </w:pPr>
    <w:r>
      <w:rPr>
        <w:b/>
        <w:smallCaps/>
      </w:rPr>
      <w:t>Alliance of Energy Suppliers</w:t>
    </w:r>
  </w:p>
  <w:p>
    <w:pPr>
      <w:pStyle w:val="Header"/>
      <w:widowControl/>
      <w:rPr>
        <w:b/>
        <w:smallCaps/>
        <w:sz w:val="20"/>
      </w:rPr>
    </w:pPr>
    <w:r>
      <w:rPr>
        <w:b/>
        <w:smallCaps/>
      </w:rPr>
      <w:t>Markup of January 2, 2002</w:t>
    </w:r>
  </w:p>
  <w:p>
    <w:pPr>
      <w:pStyle w:val="Header"/>
      <w:widowControl/>
      <w:rPr>
        <w:b/>
        <w:smallCaps/>
        <w:sz w:val="20"/>
      </w:rPr>
    </w:pPr>
    <w:r>
      <w:rPr>
        <w:b/>
        <w:smallCaps/>
        <w:sz w:val="20"/>
      </w:rPr>
    </w:r>
  </w:p>
  <w:p>
    <w:pPr>
      <w:pStyle w:val="Header"/>
      <w:widowControl/>
      <w:rPr>
        <w:b/>
        <w:smallCaps/>
        <w:sz w:val="20"/>
      </w:rPr>
    </w:pPr>
    <w:r>
      <w:rPr>
        <w:b/>
        <w:smallCaps/>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9350" w:leader="none"/>
      </w:tabs>
      <w:rPr>
        <w:b/>
        <w:smallCaps/>
      </w:rPr>
    </w:pPr>
    <w:r>
      <w:rPr>
        <w:b/>
        <w:smallCaps/>
      </w:rPr>
      <w:t>Alliance of Energy Suppliers</w:t>
    </w:r>
  </w:p>
  <w:p>
    <w:pPr>
      <w:pStyle w:val="Normal"/>
      <w:widowControl/>
      <w:tabs>
        <w:tab w:val="clear" w:pos="720"/>
        <w:tab w:val="right" w:pos="9350" w:leader="none"/>
      </w:tabs>
      <w:rPr>
        <w:b/>
        <w:smallCaps/>
      </w:rPr>
    </w:pPr>
    <w:r>
      <w:rPr>
        <w:b/>
        <w:smallCaps/>
      </w:rPr>
      <w:t>Markup of January 2, 2002</w:t>
    </w:r>
  </w:p>
  <w:p>
    <w:pPr>
      <w:pStyle w:val="Header"/>
      <w:widowControl/>
      <w:rPr>
        <w:b/>
        <w:smallCaps/>
        <w:sz w:val="16"/>
      </w:rPr>
    </w:pPr>
    <w:r>
      <w:rPr>
        <w:b/>
        <w:smallCaps/>
        <w:sz w:val="16"/>
      </w:rPr>
    </w:r>
  </w:p>
  <w:p>
    <w:pPr>
      <w:pStyle w:val="Header"/>
      <w:widowControl/>
      <w:rPr>
        <w:sz w:val="16"/>
      </w:rPr>
    </w:pPr>
    <w:r>
      <w:rPr>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9350" w:leader="none"/>
      </w:tabs>
      <w:rPr>
        <w:b/>
        <w:smallCaps/>
      </w:rPr>
    </w:pPr>
    <w:r>
      <w:rPr>
        <w:b/>
        <w:smallCaps/>
      </w:rPr>
      <w:t>Alliance of Energy Suppliers</w:t>
    </w:r>
  </w:p>
  <w:p>
    <w:pPr>
      <w:pStyle w:val="Header"/>
      <w:widowControl/>
      <w:rPr>
        <w:b/>
        <w:smallCaps/>
      </w:rPr>
    </w:pPr>
    <w:r>
      <w:rPr>
        <w:b/>
        <w:smallCaps/>
      </w:rPr>
      <w:t>Markup of January 2, 2002</w:t>
    </w:r>
  </w:p>
  <w:p>
    <w:pPr>
      <w:pStyle w:val="Header"/>
      <w:widowControl/>
      <w:rPr>
        <w:b/>
        <w:smallCaps/>
        <w:sz w:val="20"/>
      </w:rPr>
    </w:pPr>
    <w:r>
      <w:rPr>
        <w:b/>
        <w:smallCaps/>
        <w:sz w:val="20"/>
      </w:rPr>
    </w:r>
  </w:p>
  <w:p>
    <w:pPr>
      <w:pStyle w:val="Header"/>
      <w:widowControl/>
      <w:rPr>
        <w:b/>
        <w:smallCaps/>
        <w:sz w:val="20"/>
      </w:rPr>
    </w:pPr>
    <w:r>
      <w:rPr>
        <w:b/>
        <w:smallCaps/>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i/>
        <w:i/>
      </w:rPr>
    </w:pPr>
    <w:r>
      <w:rPr>
        <w:i/>
      </w:rPr>
      <w:t>Dickstein Shapiro Morin &amp; Oshinsky LLP</w:t>
    </w:r>
  </w:p>
  <w:p>
    <w:pPr>
      <w:pStyle w:val="Header"/>
      <w:widowControl/>
      <w:jc w:val="end"/>
      <w:rPr>
        <w:i/>
        <w:i/>
      </w:rPr>
    </w:pPr>
    <w:r>
      <w:rPr>
        <w:i/>
      </w:rPr>
      <w:t>Draft for Settlement Discussion Purposes Only</w:t>
    </w:r>
  </w:p>
  <w:p>
    <w:pPr>
      <w:pStyle w:val="Header"/>
      <w:widowControl/>
      <w:jc w:val="end"/>
      <w:rPr>
        <w:i/>
        <w:i/>
      </w:rPr>
    </w:pPr>
    <w:r>
      <w:rPr>
        <w:i/>
      </w:rPr>
      <w:t>11/28/01  12:30 PM</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160"/>
        </w:tabs>
        <w:ind w:start="2160" w:hanging="216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3">
    <w:lvl w:ilvl="0">
      <w:start w:val="3"/>
      <w:numFmt w:val="decimal"/>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720"/>
      </w:pPr>
    </w:lvl>
  </w:abstractNum>
  <w:abstractNum w:abstractNumId="5">
    <w:lvl w:ilvl="0">
      <w:numFmt w:val="decimal"/>
      <w:lvlText w:val="%1"/>
      <w:lvlJc w:val="start"/>
      <w:pPr>
        <w:tabs>
          <w:tab w:val="num" w:pos="360"/>
        </w:tabs>
        <w:ind w:start="0" w:hanging="0"/>
      </w:pPr>
    </w:lvl>
  </w:abstractNum>
  <w:abstractNum w:abstractNumId="6">
    <w:lvl w:ilvl="0">
      <w:start w:val="4"/>
      <w:numFmt w:val="decimal"/>
      <w:lvlText w:val="%1."/>
      <w:lvlJc w:val="start"/>
      <w:pPr>
        <w:tabs>
          <w:tab w:val="num" w:pos="360"/>
        </w:tabs>
        <w:ind w:start="360" w:hanging="360"/>
      </w:pPr>
    </w:lvl>
  </w:abstractNum>
  <w:abstractNum w:abstractNumId="7">
    <w:lvl w:ilvl="0">
      <w:start w:val="1"/>
      <w:numFmt w:val="lowerRoman"/>
      <w:lvlText w:val="%1"/>
      <w:lvlJc w:val="start"/>
      <w:pPr>
        <w:tabs>
          <w:tab w:val="num" w:pos="360"/>
        </w:tabs>
        <w:ind w:start="360" w:hanging="360"/>
      </w:pPr>
    </w:lvl>
  </w:abstractNum>
  <w:abstractNum w:abstractNumId="8">
    <w:lvl w:ilvl="0">
      <w:start w:val="6"/>
      <w:numFmt w:val="decimal"/>
      <w:lvlText w:val="%1."/>
      <w:lvlJc w:val="start"/>
      <w:pPr>
        <w:tabs>
          <w:tab w:val="num" w:pos="360"/>
        </w:tabs>
        <w:ind w:start="360" w:hanging="360"/>
      </w:pPr>
    </w:lvl>
  </w:abstractNum>
  <w:abstractNum w:abstractNumId="9">
    <w:lvl w:ilvl="0">
      <w:start w:val="5"/>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7"/>
      <w:numFmt w:val="decimal"/>
      <w:lvlText w:val="%1."/>
      <w:lvlJc w:val="start"/>
      <w:pPr>
        <w:tabs>
          <w:tab w:val="num" w:pos="360"/>
        </w:tabs>
        <w:ind w:start="360" w:hanging="360"/>
      </w:pPr>
    </w:lvl>
  </w:abstractNum>
  <w:abstractNum w:abstractNumId="12">
    <w:lvl w:ilvl="0">
      <w:start w:val="6"/>
      <w:numFmt w:val="decimal"/>
      <w:lvlText w:val="%1."/>
      <w:lvlJc w:val="start"/>
      <w:pPr>
        <w:tabs>
          <w:tab w:val="num" w:pos="720"/>
        </w:tabs>
        <w:ind w:start="720" w:hanging="720"/>
      </w:pPr>
    </w:lvl>
  </w:abstractNum>
  <w:abstractNum w:abstractNumId="13">
    <w:lvl w:ilvl="0">
      <w:start w:val="2"/>
      <w:numFmt w:val="decimal"/>
      <w:lvlText w:val="%1."/>
      <w:lvlJc w:val="start"/>
      <w:pPr>
        <w:tabs>
          <w:tab w:val="num" w:pos="360"/>
        </w:tabs>
        <w:ind w:start="360" w:hanging="360"/>
      </w:pPr>
    </w:lvl>
  </w:abstractNum>
  <w:abstractNum w:abstractNumId="14">
    <w:lvl w:ilvl="0">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2160"/>
        </w:tabs>
        <w:ind w:start="2160" w:hanging="21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bullet"/>
      <w:lvlText w:val=""/>
      <w:lvlJc w:val="start"/>
      <w:pPr>
        <w:tabs>
          <w:tab w:val="num" w:pos="2736"/>
        </w:tabs>
        <w:ind w:start="2736" w:hanging="2736"/>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89"/>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spacing w:lineRule="auto" w:line="480"/>
      <w:ind w:firstLine="720" w:start="0" w:end="0"/>
      <w:jc w:val="center"/>
      <w:outlineLvl w:val="2"/>
    </w:pPr>
    <w:rPr>
      <w:b/>
    </w:rPr>
  </w:style>
  <w:style w:type="paragraph" w:styleId="Heading4">
    <w:name w:val="heading 4"/>
    <w:basedOn w:val="Normal"/>
    <w:next w:val="Normal"/>
    <w:qFormat/>
    <w:pPr>
      <w:keepNext w:val="true"/>
      <w:numPr>
        <w:ilvl w:val="3"/>
        <w:numId w:val="1"/>
      </w:numPr>
      <w:tabs>
        <w:tab w:val="clear" w:pos="720"/>
        <w:tab w:val="left" w:pos="2304" w:leader="none"/>
      </w:tabs>
      <w:ind w:firstLine="1440" w:start="0" w:end="0"/>
      <w:outlineLvl w:val="3"/>
    </w:pPr>
    <w:rPr>
      <w:rFonts w:ascii="Arial" w:hAnsi="Arial" w:cs="Arial"/>
      <w:b/>
    </w:rPr>
  </w:style>
  <w:style w:type="paragraph" w:styleId="Heading5">
    <w:name w:val="heading 5"/>
    <w:basedOn w:val="Normal"/>
    <w:next w:val="Normal"/>
    <w:qFormat/>
    <w:pPr>
      <w:keepNext w:val="true"/>
      <w:numPr>
        <w:ilvl w:val="0"/>
        <w:numId w:val="2"/>
      </w:numPr>
      <w:tabs>
        <w:tab w:val="clear" w:pos="720"/>
        <w:tab w:val="left" w:pos="2160" w:leader="none"/>
      </w:tabs>
      <w:spacing w:lineRule="auto" w:line="480"/>
      <w:ind w:hanging="720" w:start="0" w:end="0"/>
      <w:jc w:val="both"/>
      <w:outlineLvl w:val="4"/>
    </w:pPr>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numPr>
        <w:ilvl w:val="6"/>
        <w:numId w:val="1"/>
      </w:numPr>
      <w:ind w:hanging="0" w:start="720" w:end="0"/>
      <w:jc w:val="both"/>
      <w:outlineLvl w:val="6"/>
    </w:pPr>
    <w:rPr>
      <w:b/>
    </w:rPr>
  </w:style>
  <w:style w:type="paragraph" w:styleId="Heading8">
    <w:name w:val="heading 8"/>
    <w:basedOn w:val="Normal"/>
    <w:next w:val="BodyText"/>
    <w:qFormat/>
    <w:pPr>
      <w:numPr>
        <w:ilvl w:val="7"/>
        <w:numId w:val="1"/>
      </w:numPr>
      <w:spacing w:lineRule="exact" w:line="260" w:before="260" w:after="0"/>
      <w:ind w:firstLine="1800" w:start="0" w:end="0"/>
      <w:outlineLvl w:val="7"/>
    </w:pPr>
    <w:rPr>
      <w:rFonts w:ascii="Galliard;Times New Roman" w:hAnsi="Galliard;Times New Roman" w:cs="Galliard;Times New Roman"/>
    </w:rPr>
  </w:style>
  <w:style w:type="paragraph" w:styleId="Heading9">
    <w:name w:val="heading 9"/>
    <w:basedOn w:val="Normal"/>
    <w:next w:val="BodyText"/>
    <w:qFormat/>
    <w:pPr>
      <w:numPr>
        <w:ilvl w:val="8"/>
        <w:numId w:val="1"/>
      </w:numPr>
      <w:spacing w:lineRule="exact" w:line="520"/>
      <w:ind w:firstLine="1800" w:start="0" w:end="0"/>
      <w:outlineLvl w:val="8"/>
    </w:pPr>
    <w:rPr>
      <w:rFonts w:ascii="Galliard;Times New Roman" w:hAnsi="Galliard;Times New Roman" w:cs="Galliard;Times New Roman"/>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rFonts w:ascii="Arial" w:hAnsi="Arial" w:cs="Arial"/>
      <w:u w:val="single"/>
      <w:vertAlign w:val="superscript"/>
    </w:rPr>
  </w:style>
  <w:style w:type="character" w:styleId="DeltaViewInsertion">
    <w:name w:val="DeltaView Insertion"/>
    <w:qFormat/>
    <w:rPr>
      <w:b/>
      <w:color w:val="0000FF"/>
      <w:sz w:val="20"/>
      <w:u w:val="double"/>
    </w:rPr>
  </w:style>
  <w:style w:type="character" w:styleId="Strong">
    <w:name w:val="Strong"/>
    <w:basedOn w:val="DefaultParagraphFont"/>
    <w:qFormat/>
    <w:rPr>
      <w:b/>
      <w:sz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tyle>
  <w:style w:type="paragraph" w:styleId="BodyText">
    <w:name w:val="Body Text"/>
    <w:basedOn w:val="Normal"/>
    <w:pPr>
      <w:tabs>
        <w:tab w:val="left" w:pos="-1440" w:leader="none"/>
        <w:tab w:val="left" w:pos="-720" w:leader="none"/>
        <w:tab w:val="left" w:pos="720" w:leader="none"/>
        <w:tab w:val="left" w:pos="1800" w:leader="none"/>
      </w:tabs>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1440" w:leader="none"/>
        <w:tab w:val="left" w:pos="2160" w:leader="none"/>
      </w:tabs>
      <w:jc w:val="both"/>
    </w:pPr>
    <w:rPr/>
  </w:style>
  <w:style w:type="paragraph" w:styleId="BlockText">
    <w:name w:val="Block Text"/>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0" w:start="2160" w:end="1440"/>
      <w:jc w:val="both"/>
    </w:pPr>
    <w:rPr/>
  </w:style>
  <w:style w:type="paragraph" w:styleId="BodyTextIndent3">
    <w:name w:val="Body Text Indent 3"/>
    <w:basedOn w:val="Normal"/>
    <w:qFormat/>
    <w:pPr>
      <w:ind w:hanging="0" w:start="720" w:end="0"/>
      <w:jc w:val="both"/>
    </w:pPr>
    <w:rPr/>
  </w:style>
  <w:style w:type="paragraph" w:styleId="BodyText3">
    <w:name w:val="Body Text 3"/>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pPr>
    <w:rPr>
      <w:b/>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Subheading1">
    <w:name w:val="Subheading 1"/>
    <w:basedOn w:val="BodyText"/>
    <w:qFormat/>
    <w:pPr>
      <w:tabs>
        <w:tab w:val="clear" w:pos="720"/>
        <w:tab w:val="clear" w:pos="1800"/>
        <w:tab w:val="left" w:pos="-1440" w:leader="none"/>
        <w:tab w:val="left" w:pos="-720" w:leader="none"/>
        <w:tab w:val="left" w:pos="2700" w:leader="none"/>
        <w:tab w:val="left" w:pos="5220" w:leader="none"/>
        <w:tab w:val="left" w:pos="5940" w:leader="none"/>
      </w:tabs>
      <w:spacing w:before="0" w:after="20"/>
      <w:ind w:hanging="0" w:start="900" w:end="720"/>
      <w:jc w:val="center"/>
    </w:pPr>
    <w:rPr>
      <w:b/>
    </w:rPr>
  </w:style>
  <w:style w:type="paragraph" w:styleId="TOC1">
    <w:name w:val="toc 1"/>
    <w:basedOn w:val="Normal"/>
    <w:next w:val="Normal"/>
    <w:pPr/>
    <w:rPr/>
  </w:style>
  <w:style w:type="paragraph" w:styleId="TOC2">
    <w:name w:val="toc 2"/>
    <w:basedOn w:val="Normal"/>
    <w:next w:val="Normal"/>
    <w:pPr>
      <w:tabs>
        <w:tab w:val="clear" w:pos="720"/>
        <w:tab w:val="left" w:pos="2070" w:leader="none"/>
        <w:tab w:val="left" w:pos="3060" w:leader="none"/>
        <w:tab w:val="right" w:pos="9350" w:leader="dot"/>
      </w:tabs>
      <w:ind w:hanging="0" w:start="240" w:end="0"/>
      <w:jc w:val="center"/>
    </w:pPr>
    <w:rPr>
      <w:sz w:val="44"/>
    </w:rPr>
  </w:style>
  <w:style w:type="paragraph" w:styleId="TOC3">
    <w:name w:val="toc 3"/>
    <w:basedOn w:val="Normal"/>
    <w:next w:val="Normal"/>
    <w:pPr>
      <w:ind w:hanging="0" w:start="480" w:end="0"/>
    </w:pPr>
    <w:rPr/>
  </w:style>
  <w:style w:type="paragraph" w:styleId="TOC4">
    <w:name w:val="toc 4"/>
    <w:basedOn w:val="Normal"/>
    <w:next w:val="Normal"/>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
    <w:name w:val="head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 w:type="paragraph" w:styleId="Level1">
    <w:name w:val="Level 1"/>
    <w:basedOn w:val="Normal"/>
    <w:qFormat/>
    <w:pPr>
      <w:ind w:hanging="720" w:start="72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keepLines/>
      <w:tabs>
        <w:tab w:val="clear" w:pos="720"/>
        <w:tab w:val="left" w:pos="432" w:leader="none"/>
      </w:tabs>
      <w:ind w:hanging="432" w:start="432" w:end="0"/>
    </w:pPr>
    <w:rPr>
      <w:rFonts w:ascii="Arial" w:hAnsi="Arial" w:cs="Arial"/>
      <w:sz w:val="20"/>
    </w:rPr>
  </w:style>
  <w:style w:type="paragraph" w:styleId="DeltaViewTableHeading">
    <w:name w:val="DeltaView Table Heading"/>
    <w:basedOn w:val="Normal"/>
    <w:qFormat/>
    <w:pPr>
      <w:spacing w:before="0" w:after="120"/>
    </w:pPr>
    <w:rPr>
      <w:rFonts w:ascii="Arial" w:hAnsi="Arial" w:cs="Arial"/>
      <w:b/>
    </w:rPr>
  </w:style>
  <w:style w:type="paragraph" w:styleId="Alberto">
    <w:name w:val="Alberto"/>
    <w:basedOn w:val="Heading1"/>
    <w:qFormat/>
    <w:pPr>
      <w:keepNext w:val="false"/>
      <w:numPr>
        <w:ilvl w:val="0"/>
        <w:numId w:val="0"/>
      </w:numPr>
      <w:spacing w:before="0" w:after="0"/>
      <w:jc w:val="center"/>
      <w:outlineLvl w:val="9"/>
    </w:pPr>
    <w:rPr>
      <w:rFonts w:ascii="Times New Roman" w:hAnsi="Times New Roman" w:cs="Times New Roman"/>
      <w:kern w:val="0"/>
      <w:sz w:val="24"/>
    </w:rPr>
  </w:style>
  <w:style w:type="paragraph" w:styleId="Bullet-Large">
    <w:name w:val="Bullet-Large"/>
    <w:basedOn w:val="Normal"/>
    <w:qFormat/>
    <w:pPr>
      <w:numPr>
        <w:ilvl w:val="0"/>
        <w:numId w:val="15"/>
      </w:numPr>
      <w:tabs>
        <w:tab w:val="clear" w:pos="720"/>
        <w:tab w:val="left" w:pos="2160" w:leader="none"/>
      </w:tabs>
      <w:spacing w:lineRule="exact" w:line="260" w:before="260" w:after="0"/>
      <w:ind w:hanging="576" w:start="2160" w:end="1080"/>
    </w:pPr>
    <w:rPr>
      <w:rFonts w:ascii="Galliard;Times New Roman" w:hAnsi="Galliard;Times New Roman" w:cs="Galliard;Times New Roman"/>
    </w:rPr>
  </w:style>
  <w:style w:type="paragraph" w:styleId="Bullet-Small">
    <w:name w:val="Bullet-Small"/>
    <w:basedOn w:val="Normal"/>
    <w:qFormat/>
    <w:pPr>
      <w:numPr>
        <w:ilvl w:val="0"/>
        <w:numId w:val="16"/>
      </w:numPr>
      <w:tabs>
        <w:tab w:val="clear" w:pos="720"/>
        <w:tab w:val="left" w:pos="2736" w:leader="none"/>
      </w:tabs>
      <w:spacing w:lineRule="exact" w:line="260" w:before="260" w:after="0"/>
      <w:ind w:hanging="576" w:start="2736" w:end="1080"/>
    </w:pPr>
    <w:rPr>
      <w:rFonts w:ascii="Galliard;Times New Roman" w:hAnsi="Galliard;Times New Roman" w:cs="Galliard;Times New Roman"/>
    </w:rPr>
  </w:style>
  <w:style w:type="paragraph" w:styleId="DeltaViewTableBody">
    <w:name w:val="DeltaView Table Body"/>
    <w:basedOn w:val="Normal"/>
    <w:qFormat/>
    <w:pPr/>
    <w:rPr>
      <w:rFonts w:ascii="Arial" w:hAnsi="Arial" w:cs="Arial"/>
    </w:rPr>
  </w:style>
  <w:style w:type="paragraph" w:styleId="NORMALDOUBLESPACED">
    <w:name w:val="NORMAL DOUBLE SPACED"/>
    <w:basedOn w:val="Normal"/>
    <w:qFormat/>
    <w:pPr>
      <w:spacing w:lineRule="auto" w:line="480"/>
      <w:jc w:val="both"/>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2002-01-07T14:23:00Z</dcterms:created>
  <dc:creator>Samir S. Desai</dc:creator>
  <dc:description/>
  <dc:language>en-CA</dc:language>
  <cp:lastModifiedBy>Information Services</cp:lastModifiedBy>
  <cp:lastPrinted>2001-12-31T12:26:00Z</cp:lastPrinted>
  <dcterms:modified xsi:type="dcterms:W3CDTF">2002-01-07T14:23:00Z</dcterms:modified>
  <cp:revision>2</cp:revision>
  <dc:subject/>
  <dc:title>GENERATION INTERCONNECTION AGREEMENT</dc:title>
</cp:coreProperties>
</file>