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/>
      </w:pPr>
      <w:r>
        <w:rPr/>
        <w:t>Alexander Stephen McElreath</w:t>
      </w:r>
    </w:p>
    <w:p>
      <w:pPr>
        <w:pStyle w:val="Subtitle"/>
        <w:pBdr>
          <w:bottom w:val="double" w:sz="6" w:space="1" w:color="000000"/>
        </w:pBdr>
        <w:rPr/>
      </w:pPr>
      <w:r>
        <w:rPr/>
        <w:t>2405 Taylor St.</w:t>
        <w:tab/>
        <w:tab/>
        <w:tab/>
        <w:tab/>
        <w:tab/>
        <w:t xml:space="preserve"> </w:t>
        <w:tab/>
        <w:tab/>
        <w:tab/>
        <w:t xml:space="preserve"> Home  (214) 752-5402</w:t>
      </w:r>
    </w:p>
    <w:p>
      <w:pPr>
        <w:pStyle w:val="Subtitle"/>
        <w:pBdr>
          <w:bottom w:val="double" w:sz="6" w:space="1" w:color="000000"/>
        </w:pBdr>
        <w:rPr/>
      </w:pPr>
      <w:r>
        <w:rPr/>
        <w:t>Dallas, Texas 75201</w:t>
        <w:tab/>
        <w:tab/>
        <w:tab/>
        <w:tab/>
        <w:tab/>
        <w:tab/>
        <w:t xml:space="preserve">              Cell      (817) 300-6101 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REAL TIME TRADER</w:t>
      </w:r>
    </w:p>
    <w:p>
      <w:pPr>
        <w:pStyle w:val="Heading2"/>
        <w:spacing w:lineRule="auto" w:line="360"/>
        <w:ind w:hanging="0" w:start="0"/>
        <w:rPr/>
      </w:pPr>
      <w:r>
        <w:rPr/>
      </w:r>
    </w:p>
    <w:p>
      <w:pPr>
        <w:pStyle w:val="BodyText"/>
        <w:rPr/>
      </w:pPr>
      <w:r>
        <w:rPr/>
        <w:t>A quality minded degreed professional with three years Real Time Trading, and knowledge of trading tools, PC proficiency and solid problem-solving abilities. Self - starter with high sense of urgency and ability to handle multiple tasks simultaneously.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spacing w:lineRule="auto" w:line="360"/>
        <w:ind w:hanging="0" w:start="360" w:end="0"/>
        <w:rPr/>
      </w:pPr>
      <w:r>
        <w:rPr/>
        <w:t>SUMMARY OF QUALIFICATIONS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Interact with market participants (brokers, utilities, marketers) to assess short-term and intermediate-term market conditions.  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 solid understanding of technical trading techniques applied to energy markets.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Communications and interpersonal skills to develop industry contacts, establish relationships, influence others’ positions and negotiate outcomes.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Three years experience of Real-time trading and marketing throughout the ERCOT and WSCC regions.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Understanding and use of technical tools for analysis, problem solving, forecasting and quality management.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spacing w:lineRule="auto" w:line="360"/>
        <w:ind w:hanging="0" w:start="0"/>
        <w:rPr/>
      </w:pPr>
      <w:r>
        <w:rPr/>
        <w:t>EXPERIENCE HIGHLIGHTS</w:t>
      </w:r>
    </w:p>
    <w:p>
      <w:pPr>
        <w:pStyle w:val="Normal"/>
        <w:rPr>
          <w:sz w:val="22"/>
        </w:rPr>
      </w:pPr>
      <w:r>
        <w:rPr>
          <w:sz w:val="22"/>
        </w:rPr>
        <w:t>Texas- New Mexico Power Company</w:t>
        <w:tab/>
        <w:tab/>
        <w:tab/>
        <w:tab/>
        <w:tab/>
        <w:t xml:space="preserve">      April 1998 – Present</w:t>
      </w:r>
    </w:p>
    <w:p>
      <w:pPr>
        <w:pStyle w:val="Heading3"/>
        <w:ind w:hanging="0" w:start="0"/>
        <w:rPr/>
      </w:pPr>
      <w:r>
        <w:rPr/>
        <w:t>Real Time Power Trader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Real-time trading and next day trading in ERCOT and WSCC markets.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Analyze routine and complex transactions to ensure that all aspects of pricing, transmission, contractual terms and counter party credit are valid.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Communicate with operators to assess power needs and excess to bring value to the company.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Run forecasting programs to predict next day power purchase needs.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Trade next day physical and financial power.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Purchasing of energy and transmission products for member native load requirements, interaction with the spot market for excess generation sales.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Wells Fargo Bank</w:t>
        <w:tab/>
        <w:tab/>
        <w:tab/>
        <w:tab/>
        <w:t xml:space="preserve">                                  August 1996 – March 1997</w:t>
      </w:r>
    </w:p>
    <w:p>
      <w:pPr>
        <w:pStyle w:val="Heading3"/>
        <w:ind w:hanging="0" w:start="0"/>
        <w:rPr/>
      </w:pPr>
      <w:r>
        <w:rPr/>
        <w:t>Customer Service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Handled multiple tasks simultaneously and meet critical deadlines.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Performed all levels of customer maintenance; resolving complex customer concerns.  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Opened new accounts.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  <w:t xml:space="preserve">Fila  </w:t>
        <w:tab/>
        <w:tab/>
        <w:tab/>
        <w:tab/>
        <w:tab/>
        <w:tab/>
        <w:tab/>
        <w:tab/>
        <w:t xml:space="preserve">    August 1994 – February 1996</w:t>
      </w:r>
    </w:p>
    <w:p>
      <w:pPr>
        <w:pStyle w:val="Heading5"/>
        <w:ind w:hanging="0" w:start="0"/>
        <w:rPr>
          <w:i/>
          <w:i/>
        </w:rPr>
      </w:pPr>
      <w:r>
        <w:rPr>
          <w:i/>
        </w:rPr>
        <w:t>Assistant Manager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meeting monthly quotas.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tracking stores inventory.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training and evaluating employees.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Opened and closed retail stores around the country.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1"/>
        <w:spacing w:lineRule="auto" w:line="360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b/>
          <w:sz w:val="22"/>
        </w:rPr>
        <w:t>University of North Texas</w:t>
      </w:r>
      <w:r>
        <w:rPr>
          <w:sz w:val="22"/>
        </w:rPr>
        <w:t xml:space="preserve"> – Denton, Texas </w:t>
      </w:r>
    </w:p>
    <w:p>
      <w:pPr>
        <w:pStyle w:val="Normal"/>
        <w:rPr/>
      </w:pPr>
      <w:r>
        <w:rPr>
          <w:i/>
          <w:sz w:val="22"/>
        </w:rPr>
        <w:t xml:space="preserve">BBA in </w:t>
      </w:r>
      <w:r>
        <w:rPr>
          <w:b/>
          <w:i/>
          <w:sz w:val="22"/>
        </w:rPr>
        <w:t>Finance</w:t>
      </w:r>
      <w:r>
        <w:rPr>
          <w:b/>
          <w:sz w:val="22"/>
        </w:rPr>
        <w:t xml:space="preserve"> </w:t>
      </w:r>
      <w:r>
        <w:rPr>
          <w:sz w:val="22"/>
        </w:rPr>
        <w:t>– 1997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References upon request.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"/>
        <w:spacing w:lineRule="auto" w:line="360"/>
        <w:rPr/>
      </w:pPr>
      <w:r>
        <w:rPr/>
        <w:t>Alexander Stephen McElreath</w:t>
      </w:r>
    </w:p>
    <w:p>
      <w:pPr>
        <w:pStyle w:val="Subtitle"/>
        <w:pBdr>
          <w:bottom w:val="double" w:sz="6" w:space="1" w:color="000000"/>
        </w:pBdr>
        <w:rPr/>
      </w:pPr>
      <w:r>
        <w:rPr/>
        <w:t>2405 Taylor St.</w:t>
        <w:tab/>
        <w:tab/>
        <w:tab/>
        <w:tab/>
        <w:tab/>
        <w:t xml:space="preserve"> </w:t>
        <w:tab/>
        <w:tab/>
        <w:tab/>
        <w:t xml:space="preserve"> Home  (214) 752-5402</w:t>
      </w:r>
    </w:p>
    <w:p>
      <w:pPr>
        <w:pStyle w:val="Subtitle"/>
        <w:pBdr>
          <w:bottom w:val="double" w:sz="6" w:space="1" w:color="000000"/>
        </w:pBdr>
        <w:rPr/>
      </w:pPr>
      <w:r>
        <w:rPr/>
        <w:t>Dallas, Texas 75201</w:t>
        <w:tab/>
        <w:tab/>
        <w:tab/>
        <w:tab/>
        <w:tab/>
        <w:tab/>
        <w:t xml:space="preserve">              Cell      (817) 300-6101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Dear Prospective Employer: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Please accept this letter in application for the </w:t>
      </w:r>
      <w:r>
        <w:rPr>
          <w:b/>
          <w:i/>
          <w:sz w:val="24"/>
        </w:rPr>
        <w:t xml:space="preserve">Trading </w:t>
      </w:r>
      <w:r>
        <w:rPr>
          <w:sz w:val="24"/>
        </w:rPr>
        <w:t>position within your organization. As you can see from my resume, my experience and capabilities make me an ideal candidate for such a position.  Please consider the following as they may relate to the requirements of the position: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Three years real-time trading experience in WSCC and ERCOT.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Adept in areas concerned with Transmission Procurement.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Ability to handle multiple, conflicting priorities.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Demonstrated knowledge of financial derivatives.</w:t>
      </w:r>
    </w:p>
    <w:p>
      <w:pPr>
        <w:pStyle w:val="Normal"/>
        <w:ind w:start="108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My experience will allow me to assume the responsibilities of the position without interruption to the continuity of any programs or goals currently in progress.  I am available for a personal interview at your convenience and look forward to hearing from you.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may be reached at the above address or telephone number.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Respectfully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Alexander Stephen McElreath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Enclosure:</w:t>
      </w:r>
    </w:p>
    <w:p>
      <w:pPr>
        <w:pStyle w:val="Normal"/>
        <w:rPr>
          <w:sz w:val="24"/>
        </w:rPr>
      </w:pPr>
      <w:r>
        <w:rPr>
          <w:sz w:val="24"/>
        </w:rPr>
        <w:t>Resume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dorable">
    <w:charset w:val="00" w:characterSet="windows-1252"/>
    <w:family w:val="script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dorable" w:hAnsi="Adorable" w:cs="Adorable"/>
      <w:b/>
      <w:bCs/>
      <w:color w:val="000080"/>
      <w:sz w:val="4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lineRule="auto" w:line="360"/>
    </w:pPr>
    <w:rPr>
      <w:b/>
      <w:bCs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2001-05-14T19:08:00Z</dcterms:created>
  <dc:creator>Lewis Ellis</dc:creator>
  <dc:description/>
  <dc:language>en-CA</dc:language>
  <cp:lastModifiedBy>Courtnie Parker</cp:lastModifiedBy>
  <cp:lastPrinted>2001-03-14T12:07:00Z</cp:lastPrinted>
  <dcterms:modified xsi:type="dcterms:W3CDTF">2001-05-14T19:08:00Z</dcterms:modified>
  <cp:revision>2</cp:revision>
  <dc:subject/>
  <dc:title>Kenneth Thomas Kemp</dc:title>
</cp:coreProperties>
</file>