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3240"/>
        <w:gridCol w:w="5310"/>
      </w:tblGrid>
      <w:tr>
        <w:trPr>
          <w:trHeight w:val="486" w:hRule="atLeast"/>
        </w:trPr>
        <w:tc>
          <w:tcPr>
            <w:tcW w:w="145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ApproximateTime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Agenda Item</w:t>
            </w:r>
          </w:p>
        </w:tc>
        <w:tc>
          <w:tcPr>
            <w:tcW w:w="531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Attendees</w:t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lang w:eastAsia="en-US"/>
              </w:rPr>
              <w:t>7:30 a.m. to</w:t>
            </w:r>
          </w:p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lang w:eastAsia="en-US"/>
              </w:rPr>
              <w:t>8:00 a.m.</w:t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Continental Breakfast &amp; Introductions</w:t>
            </w:r>
          </w:p>
        </w:tc>
        <w:tc>
          <w:tcPr>
            <w:tcW w:w="531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(See Brazos Attendees and Enron Attendees Listed Below)</w:t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lang w:eastAsia="en-US"/>
              </w:rPr>
              <w:t>8:00 a.m. to</w:t>
            </w:r>
          </w:p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lang w:eastAsia="en-US"/>
              </w:rPr>
              <w:t>8:30 a.m.</w:t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Situation Analysis</w:t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lang w:eastAsia="en-US"/>
              </w:rPr>
              <w:t>8:30 a.m. to</w:t>
            </w:r>
          </w:p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10:15 a.m.</w:t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Unit Development Opportunities</w:t>
            </w:r>
          </w:p>
        </w:tc>
        <w:tc>
          <w:tcPr>
            <w:tcW w:w="5310" w:type="dxa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Also from Enron North America:</w:t>
            </w:r>
          </w:p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Miller, Vice President – Generation Investments</w:t>
            </w:r>
          </w:p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Julie Gomez, Director – Global Risk Management</w:t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10:15 a.m. to</w:t>
            </w:r>
          </w:p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10:30 a.m.</w:t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Break</w:t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10:30 p.m. to</w:t>
            </w:r>
          </w:p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lang w:eastAsia="en-US"/>
              </w:rPr>
              <w:t>1:00 p.m.*</w:t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Opportunities Relating to the Cleburne, TX Facility</w:t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* 12:00 p.m. to 1:00 p.m. – Working Lunch</w:t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lang w:eastAsia="en-US"/>
              </w:rPr>
              <w:t>1:00 p.m. to</w:t>
            </w:r>
          </w:p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lang w:eastAsia="en-US"/>
              </w:rPr>
              <w:t>2:00 p.m.</w:t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Resource Management Opportunities</w:t>
            </w:r>
          </w:p>
        </w:tc>
        <w:tc>
          <w:tcPr>
            <w:tcW w:w="5310" w:type="dxa"/>
            <w:tcBorders/>
          </w:tcPr>
          <w:p>
            <w:pPr>
              <w:pStyle w:val="Normal"/>
              <w:rPr>
                <w:rFonts w:ascii="Arial" w:hAnsi="Arial" w:cs="Arial"/>
                <w:i/>
                <w:i/>
                <w:color w:val="000000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lang w:eastAsia="en-US"/>
              </w:rPr>
              <w:t>Also from Enron North America:</w:t>
            </w:r>
          </w:p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Doug Gilbert Smith, Manager – Power Trading (ERCOT)</w:t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lang w:eastAsia="en-US"/>
              </w:rPr>
              <w:t>2:00 p.m. to</w:t>
            </w:r>
          </w:p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lang w:eastAsia="en-US"/>
              </w:rPr>
              <w:t>3:00 p.m.</w:t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Summary, Conclusions &amp; Recommendations/Next Steps</w:t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31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u w:val="single"/>
          <w:lang w:eastAsia="en-US"/>
        </w:rPr>
      </w:pPr>
      <w:r>
        <w:rPr>
          <w:rFonts w:cs="Arial" w:ascii="Arial" w:hAnsi="Arial"/>
          <w:b/>
          <w:color w:val="000000"/>
          <w:u w:val="single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u w:val="single"/>
          <w:lang w:eastAsia="en-US"/>
        </w:rPr>
      </w:pPr>
      <w:r>
        <w:rPr>
          <w:rFonts w:cs="Arial" w:ascii="Arial" w:hAnsi="Arial"/>
          <w:b/>
          <w:color w:val="000000"/>
          <w:u w:val="single"/>
          <w:lang w:eastAsia="en-US"/>
        </w:rPr>
        <w:t>Brazos Attendees</w:t>
      </w:r>
    </w:p>
    <w:p>
      <w:pPr>
        <w:pStyle w:val="Normal"/>
        <w:rPr>
          <w:rFonts w:ascii="Arial" w:hAnsi="Arial" w:cs="Arial"/>
          <w:b/>
          <w:color w:val="000000"/>
          <w:u w:val="single"/>
          <w:lang w:eastAsia="en-US"/>
        </w:rPr>
      </w:pPr>
      <w:r>
        <w:rPr>
          <w:rFonts w:cs="Arial" w:ascii="Arial" w:hAnsi="Arial"/>
          <w:b/>
          <w:color w:val="000000"/>
          <w:u w:val="single"/>
          <w:lang w:eastAsia="en-US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Khaki Bordovsky, Vice President – Services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 xml:space="preserve">Billy Helpert, Manager – Power Supply 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John Hartgraves, Coop Manager (Hamilton Electric) &amp; President, Brazos Electric Board of Directors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Loyd Jackson, Coop Manager (Wise Electric) &amp; Director, Brazos Electric Board of Directors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Clifton Karnei, Executive Vice President &amp; General Manager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Hugh Lenox, Vice President – Planning &amp; Marketing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color w:val="000000"/>
          <w:u w:val="single"/>
          <w:lang w:eastAsia="en-US"/>
        </w:rPr>
      </w:pPr>
      <w:r>
        <w:rPr>
          <w:rFonts w:cs="Arial" w:ascii="Arial" w:hAnsi="Arial"/>
          <w:color w:val="000000"/>
          <w:lang w:eastAsia="en-US"/>
        </w:rPr>
        <w:t>Johnny York, Vice President – Transmission</w:t>
      </w:r>
    </w:p>
    <w:p>
      <w:pPr>
        <w:pStyle w:val="Normal"/>
        <w:rPr>
          <w:rFonts w:ascii="Arial" w:hAnsi="Arial" w:cs="Arial"/>
          <w:b/>
          <w:color w:val="000000"/>
          <w:u w:val="single"/>
          <w:lang w:eastAsia="en-US"/>
        </w:rPr>
      </w:pPr>
      <w:r>
        <w:rPr>
          <w:rFonts w:cs="Arial" w:ascii="Arial" w:hAnsi="Arial"/>
          <w:b/>
          <w:color w:val="000000"/>
          <w:u w:val="single"/>
          <w:lang w:eastAsia="en-US"/>
        </w:rPr>
      </w:r>
    </w:p>
    <w:p>
      <w:pPr>
        <w:pStyle w:val="Normal"/>
        <w:rPr>
          <w:rFonts w:ascii="Arial" w:hAnsi="Arial" w:cs="Arial"/>
          <w:b/>
          <w:color w:val="000000"/>
          <w:u w:val="single"/>
          <w:lang w:eastAsia="en-US"/>
        </w:rPr>
      </w:pPr>
      <w:r>
        <w:rPr>
          <w:rFonts w:cs="Arial" w:ascii="Arial" w:hAnsi="Arial"/>
          <w:b/>
          <w:color w:val="000000"/>
          <w:u w:val="single"/>
          <w:lang w:eastAsia="en-US"/>
        </w:rPr>
        <w:t>Enron Attendees</w:t>
      </w:r>
    </w:p>
    <w:p>
      <w:pPr>
        <w:pStyle w:val="Normal"/>
        <w:rPr>
          <w:rFonts w:ascii="Arial" w:hAnsi="Arial" w:cs="Arial"/>
          <w:b/>
          <w:color w:val="000000"/>
          <w:u w:val="single"/>
          <w:lang w:eastAsia="en-US"/>
        </w:rPr>
      </w:pPr>
      <w:r>
        <w:rPr>
          <w:rFonts w:cs="Arial" w:ascii="Arial" w:hAnsi="Arial"/>
          <w:b/>
          <w:color w:val="000000"/>
          <w:u w:val="single"/>
          <w:lang w:eastAsia="en-US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Edith Cross, Manager – Commodity Structuring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Rick Hill, Director – Generation Investments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Webb Jennings, Associate – East Origination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John King, Associate – Generation Investments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David Marks, Director – Generation Investments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Ozzie Pagan, Vice President – East Origination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Carl Tricoli, Vice President – Generation Investments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Jason Wiesepape, Associate – Commodity Structuring</w:t>
      </w:r>
    </w:p>
    <w:sectPr>
      <w:headerReference w:type="default" r:id="rId2"/>
      <w:type w:val="nextPage"/>
      <w:pgSz w:w="12240" w:h="15840"/>
      <w:pgMar w:left="1296" w:right="1296" w:gutter="0" w:header="72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color w:val="000000"/>
        <w:sz w:val="28"/>
        <w:lang w:eastAsia="en-US"/>
      </w:rPr>
    </w:pPr>
    <w:r>
      <w:rPr>
        <w:rFonts w:cs="Arial" w:ascii="Arial" w:hAnsi="Arial"/>
        <w:color w:val="000000"/>
        <w:sz w:val="28"/>
        <w:lang w:eastAsia="en-US"/>
      </w:rPr>
      <w:t>Brazos Electric Power Cooperative, Inc.</w:t>
    </w:r>
  </w:p>
  <w:p>
    <w:pPr>
      <w:pStyle w:val="Normal"/>
      <w:jc w:val="center"/>
      <w:rPr>
        <w:rFonts w:ascii="Arial" w:hAnsi="Arial" w:cs="Arial"/>
        <w:color w:val="000000"/>
        <w:sz w:val="16"/>
        <w:lang w:eastAsia="en-US"/>
      </w:rPr>
    </w:pPr>
    <w:r>
      <w:rPr>
        <w:rFonts w:cs="Arial" w:ascii="Arial" w:hAnsi="Arial"/>
        <w:color w:val="000000"/>
        <w:sz w:val="16"/>
        <w:lang w:eastAsia="en-US"/>
      </w:rPr>
    </w:r>
  </w:p>
  <w:p>
    <w:pPr>
      <w:pStyle w:val="Normal"/>
      <w:jc w:val="center"/>
      <w:rPr>
        <w:rFonts w:ascii="Arial" w:hAnsi="Arial" w:cs="Arial"/>
        <w:color w:val="000000"/>
        <w:sz w:val="28"/>
        <w:lang w:eastAsia="en-US"/>
      </w:rPr>
    </w:pPr>
    <w:r>
      <w:rPr>
        <w:rFonts w:cs="Arial" w:ascii="Arial" w:hAnsi="Arial"/>
        <w:color w:val="000000"/>
        <w:sz w:val="28"/>
        <w:lang w:eastAsia="en-US"/>
      </w:rPr>
      <w:t>Enron North America Corp.</w:t>
    </w:r>
  </w:p>
  <w:p>
    <w:pPr>
      <w:pStyle w:val="Normal"/>
      <w:jc w:val="center"/>
      <w:rPr>
        <w:rFonts w:ascii="Arial" w:hAnsi="Arial" w:cs="Arial"/>
        <w:color w:val="000000"/>
        <w:sz w:val="16"/>
        <w:lang w:eastAsia="en-US"/>
      </w:rPr>
    </w:pPr>
    <w:r>
      <w:rPr>
        <w:rFonts w:cs="Arial" w:ascii="Arial" w:hAnsi="Arial"/>
        <w:color w:val="000000"/>
        <w:sz w:val="16"/>
        <w:lang w:eastAsia="en-US"/>
      </w:rPr>
    </w:r>
  </w:p>
  <w:p>
    <w:pPr>
      <w:pStyle w:val="Normal"/>
      <w:jc w:val="center"/>
      <w:rPr>
        <w:rFonts w:ascii="Arial" w:hAnsi="Arial" w:cs="Arial"/>
        <w:color w:val="000000"/>
        <w:lang w:eastAsia="en-US"/>
      </w:rPr>
    </w:pPr>
    <w:r>
      <w:rPr>
        <w:rFonts w:cs="Arial" w:ascii="Arial" w:hAnsi="Arial"/>
        <w:color w:val="000000"/>
        <w:lang w:eastAsia="en-US"/>
      </w:rPr>
      <w:t>August 25, 2000</w:t>
    </w:r>
  </w:p>
  <w:p>
    <w:pPr>
      <w:pStyle w:val="Normal"/>
      <w:jc w:val="center"/>
      <w:rPr>
        <w:rFonts w:ascii="Arial" w:hAnsi="Arial" w:cs="Arial"/>
        <w:color w:val="000000"/>
        <w:lang w:eastAsia="en-US"/>
      </w:rPr>
    </w:pPr>
    <w:r>
      <w:rPr>
        <w:rFonts w:cs="Arial" w:ascii="Arial" w:hAnsi="Arial"/>
        <w:color w:val="000000"/>
        <w:lang w:eastAsia="en-US"/>
      </w:rPr>
      <w:t>(EB 2988)</w:t>
    </w:r>
  </w:p>
  <w:p>
    <w:pPr>
      <w:pStyle w:val="Header"/>
      <w:rPr>
        <w:rFonts w:ascii="Arial" w:hAnsi="Arial" w:cs="Arial"/>
        <w:color w:val="000000"/>
        <w:lang w:eastAsia="en-US"/>
      </w:rPr>
    </w:pPr>
    <w:r>
      <w:rPr>
        <w:rFonts w:cs="Arial" w:ascii="Arial" w:hAnsi="Arial"/>
        <w:color w:val="000000"/>
        <w:lang w:eastAsia="en-US"/>
      </w:rPr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Courier;Courier New" w:hAnsi="Courier;Courier New" w:cs="Courier;Courier New"/>
      <w:color w:val="000000"/>
      <w:sz w:val="24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2000-08-17T12:22:00Z</dcterms:created>
  <dc:creator>ttennan</dc:creator>
  <dc:description/>
  <dc:language>en-CA</dc:language>
  <cp:lastModifiedBy>ECT</cp:lastModifiedBy>
  <cp:lastPrinted>2000-08-17T08:53:00Z</cp:lastPrinted>
  <dcterms:modified xsi:type="dcterms:W3CDTF">2000-08-18T20:48:00Z</dcterms:modified>
  <cp:revision>3</cp:revision>
  <dc:subject/>
  <dc:title>Enron / Brazos Meeting</dc:title>
</cp:coreProperties>
</file>