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Brazilian Sub-committee Meeting- 4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Monday, March 12, 2001</w:t>
      </w:r>
    </w:p>
    <w:p>
      <w:pPr>
        <w:pStyle w:val="Normal"/>
        <w:rPr/>
      </w:pPr>
      <w:r>
        <w:rPr/>
        <w:t>ISDA, 600 Fifth Ave. New York, NY 10020</w:t>
      </w:r>
    </w:p>
    <w:p>
      <w:pPr>
        <w:pStyle w:val="Normal"/>
        <w:rPr/>
      </w:pPr>
      <w:r>
        <w:rPr/>
        <w:t>.</w:t>
      </w:r>
    </w:p>
    <w:p>
      <w:pPr>
        <w:pStyle w:val="Normal"/>
        <w:rPr/>
      </w:pPr>
      <w:r>
        <w:rPr/>
        <w:t>Agenda:</w:t>
        <w:tab/>
      </w:r>
    </w:p>
    <w:p>
      <w:pPr>
        <w:pStyle w:val="Normal"/>
        <w:rPr/>
      </w:pPr>
      <w:r>
        <w:rPr/>
        <w:tab/>
        <w:tab/>
      </w:r>
    </w:p>
    <w:p>
      <w:pPr>
        <w:pStyle w:val="Normal"/>
        <w:numPr>
          <w:ilvl w:val="0"/>
          <w:numId w:val="2"/>
        </w:numPr>
        <w:rPr/>
      </w:pPr>
      <w:r>
        <w:rPr/>
        <w:t xml:space="preserve">Proposed amendment to the Medida Provisoria: Up-date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Local Master Agreements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ISDA visit to Brazil.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.Credit Derivatives working group.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Open the floor for additional comments.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2001-03-09T21:27:00Z</dcterms:created>
  <dc:creator>Valued Sony Customer</dc:creator>
  <dc:description/>
  <dc:language>en-CA</dc:language>
  <cp:lastModifiedBy>Ruth Ainsley</cp:lastModifiedBy>
  <cp:lastPrinted>2000-12-05T09:44:00Z</cp:lastPrinted>
  <dcterms:modified xsi:type="dcterms:W3CDTF">2001-03-09T21:27:00Z</dcterms:modified>
  <cp:revision>2</cp:revision>
  <dc:subject/>
  <dc:title>Agenda:</dc:title>
</cp:coreProperties>
</file>