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N-Form Group</w:t>
        <w:tab/>
        <w:tab/>
        <w:tab/>
        <w:tab/>
        <w:tab/>
        <w:tab/>
        <w:tab/>
        <w:t>EB 15 C1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bottom w:val="single" w:sz="12" w:space="1" w:color="000000"/>
        </w:pBdr>
        <w:rPr>
          <w:b/>
          <w:bCs/>
          <w:sz w:val="28"/>
        </w:rPr>
      </w:pPr>
      <w:r>
        <w:rPr>
          <w:b/>
          <w:bCs/>
          <w:sz w:val="28"/>
        </w:rPr>
        <w:t>June 12, 2001</w:t>
        <w:tab/>
        <w:tab/>
        <w:tab/>
        <w:tab/>
        <w:tab/>
        <w:tab/>
        <w:tab/>
        <w:t>1 PM – CT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 xml:space="preserve">N-Form Group – Storming Session      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Introductions </w:t>
      </w:r>
    </w:p>
    <w:p>
      <w:pPr>
        <w:pStyle w:val="Normal"/>
        <w:numPr>
          <w:ilvl w:val="1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Conference Call in Information to be provided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>Project N-Form / HR Leadership mandate</w:t>
      </w:r>
    </w:p>
    <w:p>
      <w:pPr>
        <w:pStyle w:val="Normal"/>
        <w:numPr>
          <w:ilvl w:val="1"/>
          <w:numId w:val="1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Criteria   Consensus &amp; Priority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Policy Narratives    vrs     HR Practices or Procedures</w:t>
      </w:r>
    </w:p>
    <w:p>
      <w:pPr>
        <w:pStyle w:val="Normal"/>
        <w:numPr>
          <w:ilvl w:val="1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Narrative drafts to date - </w:t>
      </w:r>
    </w:p>
    <w:p>
      <w:pPr>
        <w:pStyle w:val="Normal"/>
        <w:numPr>
          <w:ilvl w:val="1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Criteria to separate the policy elements from the procedural information</w:t>
      </w:r>
    </w:p>
    <w:p>
      <w:pPr>
        <w:pStyle w:val="Normal"/>
        <w:numPr>
          <w:ilvl w:val="1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Form and presentation concepts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Policy title list  - Narrative Document list </w:t>
      </w:r>
    </w:p>
    <w:p>
      <w:pPr>
        <w:pStyle w:val="Normal"/>
        <w:numPr>
          <w:ilvl w:val="1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Spreadsheet – policy id.xls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Recap 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Criteria / priority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Design &amp; presentation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Reports to leadership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Policy recommendations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Next Steps – 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Narrative draft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Discussion dates </w:t>
      </w:r>
    </w:p>
    <w:p>
      <w:pPr>
        <w:pStyle w:val="Normal"/>
        <w:numPr>
          <w:ilvl w:val="1"/>
          <w:numId w:val="2"/>
        </w:numPr>
        <w:rPr>
          <w:b/>
          <w:bCs/>
          <w:sz w:val="28"/>
        </w:rPr>
      </w:pPr>
      <w:r>
        <w:rPr>
          <w:b/>
          <w:bCs/>
          <w:sz w:val="28"/>
        </w:rPr>
        <w:t>Leadership briefing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  <w:t xml:space="preserve">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AUTHOR </w:instrText>
    </w:r>
    <w:r>
      <w:rPr/>
      <w:fldChar w:fldCharType="separate"/>
    </w:r>
    <w:r>
      <w:rPr/>
      <w:t>rjohnso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Agenda_061201.doc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2001-06-11T20:41:00Z</dcterms:created>
  <dc:creator>rjohnso</dc:creator>
  <dc:description/>
  <dc:language>en-CA</dc:language>
  <cp:lastModifiedBy>rjohnso</cp:lastModifiedBy>
  <cp:lastPrinted>2001-06-11T18:14:00Z</cp:lastPrinted>
  <dcterms:modified xsi:type="dcterms:W3CDTF">2001-06-11T20:44:00Z</dcterms:modified>
  <cp:revision>4</cp:revision>
  <dc:subject/>
  <dc:title>AGENDA</dc:title>
</cp:coreProperties>
</file>