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EMF 20 Meeting #1</w:t>
      </w:r>
    </w:p>
    <w:p>
      <w:pPr>
        <w:pStyle w:val="Heading5"/>
        <w:ind w:hanging="0" w:start="0"/>
        <w:rPr/>
      </w:pPr>
      <w:r>
        <w:rPr/>
        <w:t>Fuel Diversity, Natural Gas and North American Energy Markets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 xml:space="preserve">Doré Commons, Baker Hall 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James A. Baker III Institute for Public Policy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Rice University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Houston, Texas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January 22-23, 2002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2520" w:leader="none"/>
        </w:tabs>
        <w:rPr/>
      </w:pPr>
      <w:r>
        <w:rPr>
          <w:b/>
          <w:bCs/>
          <w:sz w:val="24"/>
          <w:u w:val="single"/>
        </w:rPr>
        <w:t>Monday, January 21</w:t>
      </w:r>
      <w:r>
        <w:rPr/>
        <w:t>:</w:t>
        <w:tab/>
      </w:r>
      <w:r>
        <w:rPr>
          <w:rFonts w:cs="TimesNewRomanPSMT" w:ascii="TimesNewRomanPSMT" w:hAnsi="TimesNewRomanPSMT"/>
          <w:sz w:val="24"/>
        </w:rPr>
        <w:t>Informal Reception, Hilton Houston Plaza Hotel’s lounge, 8-10 PM</w:t>
      </w:r>
    </w:p>
    <w:p>
      <w:pPr>
        <w:pStyle w:val="Normal"/>
        <w:tabs>
          <w:tab w:val="clear" w:pos="720"/>
          <w:tab w:val="left" w:pos="2520" w:leader="none"/>
        </w:tabs>
        <w:rPr>
          <w:rFonts w:ascii="TimesNewRomanPSMT" w:hAnsi="TimesNewRomanPSMT" w:cs="TimesNewRomanPSMT"/>
          <w:sz w:val="24"/>
        </w:rPr>
      </w:pPr>
      <w:r>
        <w:rPr>
          <w:rFonts w:cs="TimesNewRomanPSMT" w:ascii="TimesNewRomanPSMT" w:hAnsi="TimesNewRomanPSMT"/>
          <w:sz w:val="24"/>
        </w:rPr>
      </w:r>
    </w:p>
    <w:p>
      <w:pPr>
        <w:pStyle w:val="Normal"/>
        <w:rPr>
          <w:rFonts w:ascii="TimesNewRomanPS-BoldMT" w:hAnsi="TimesNewRomanPS-BoldMT" w:cs="TimesNewRomanPS-BoldMT"/>
          <w:b/>
          <w:sz w:val="22"/>
        </w:rPr>
      </w:pPr>
      <w:r>
        <w:rPr>
          <w:rFonts w:cs="TimesNewRomanPS-BoldMT" w:ascii="TimesNewRomanPS-BoldMT" w:hAnsi="TimesNewRomanPS-BoldMT"/>
          <w:b/>
          <w:sz w:val="22"/>
        </w:rPr>
      </w:r>
    </w:p>
    <w:p>
      <w:pPr>
        <w:pStyle w:val="Heading4"/>
        <w:ind w:hanging="0" w:start="0"/>
        <w:rPr/>
      </w:pPr>
      <w:r>
        <w:rPr/>
        <w:t>Tuesday, January 22</w:t>
      </w:r>
    </w:p>
    <w:p>
      <w:pPr>
        <w:pStyle w:val="Normal"/>
        <w:tabs>
          <w:tab w:val="clear" w:pos="720"/>
          <w:tab w:val="left" w:pos="693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8:00 – 8:30</w:t>
        <w:tab/>
        <w:t>Continental Breakfast and Registration</w:t>
      </w:r>
    </w:p>
    <w:p>
      <w:pPr>
        <w:pStyle w:val="Normal"/>
        <w:tabs>
          <w:tab w:val="clear" w:pos="720"/>
          <w:tab w:val="left" w:pos="2880" w:leader="none"/>
        </w:tabs>
        <w:rPr>
          <w:sz w:val="24"/>
        </w:rPr>
      </w:pPr>
      <w:r>
        <w:rPr>
          <w:sz w:val="24"/>
        </w:rPr>
      </w:r>
    </w:p>
    <w:p>
      <w:pPr>
        <w:pStyle w:val="Heading1"/>
        <w:tabs>
          <w:tab w:val="clear" w:pos="720"/>
          <w:tab w:val="left" w:pos="2160" w:leader="none"/>
        </w:tabs>
        <w:ind w:hanging="0" w:start="0"/>
        <w:rPr/>
      </w:pPr>
      <w:r>
        <w:rPr>
          <w:b w:val="false"/>
          <w:bCs/>
        </w:rPr>
        <w:t xml:space="preserve">  </w:t>
      </w:r>
      <w:r>
        <w:rPr>
          <w:b w:val="false"/>
          <w:bCs/>
        </w:rPr>
        <w:t>8:30 - 8:45</w:t>
      </w:r>
      <w:r>
        <w:rPr>
          <w:b w:val="false"/>
        </w:rPr>
        <w:tab/>
      </w:r>
      <w:r>
        <w:rPr>
          <w:b w:val="false"/>
          <w:bCs/>
        </w:rPr>
        <w:t>Welcome and Introductions</w:t>
      </w:r>
    </w:p>
    <w:p>
      <w:pPr>
        <w:pStyle w:val="Heading2"/>
        <w:tabs>
          <w:tab w:val="clear" w:pos="720"/>
          <w:tab w:val="left" w:pos="1908" w:leader="none"/>
          <w:tab w:val="left" w:pos="9738" w:leader="none"/>
        </w:tabs>
        <w:ind w:hanging="0" w:start="0"/>
        <w:rPr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2160" w:leader="none"/>
          <w:tab w:val="left" w:pos="6930" w:leader="none"/>
        </w:tabs>
        <w:rPr/>
      </w:pPr>
      <w:r>
        <w:rPr>
          <w:sz w:val="24"/>
        </w:rPr>
        <w:t xml:space="preserve">  </w:t>
      </w:r>
      <w:r>
        <w:rPr>
          <w:sz w:val="24"/>
        </w:rPr>
        <w:t>8:45 - 9:00</w:t>
        <w:tab/>
      </w:r>
      <w:r>
        <w:rPr>
          <w:bCs/>
          <w:sz w:val="24"/>
        </w:rPr>
        <w:t>The EMF:  Goals, Process and Reports</w:t>
      </w:r>
    </w:p>
    <w:p>
      <w:pPr>
        <w:pStyle w:val="Normal"/>
        <w:tabs>
          <w:tab w:val="clear" w:pos="720"/>
          <w:tab w:val="left" w:pos="1908" w:leader="none"/>
          <w:tab w:val="left" w:pos="9738" w:leader="none"/>
        </w:tabs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bCs/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9:00-10:30</w:t>
        <w:tab/>
      </w:r>
      <w:r>
        <w:rPr>
          <w:bCs/>
          <w:sz w:val="24"/>
        </w:rPr>
        <w:t>Critical Strategic and Policy Issues:  What Do We Want to Know?</w:t>
      </w:r>
      <w:r>
        <w:rPr>
          <w:rStyle w:val="FootnoteCharacters"/>
          <w:bCs/>
          <w:sz w:val="28"/>
        </w:rPr>
        <w:t xml:space="preserve"> </w:t>
      </w:r>
    </w:p>
    <w:p>
      <w:pPr>
        <w:pStyle w:val="Normal"/>
        <w:tabs>
          <w:tab w:val="clear" w:pos="720"/>
          <w:tab w:val="left" w:pos="1908" w:leader="none"/>
          <w:tab w:val="left" w:pos="9738" w:leader="none"/>
        </w:tabs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2520" w:leader="none"/>
        </w:tabs>
        <w:rPr/>
      </w:pPr>
      <w:r>
        <w:rPr>
          <w:sz w:val="24"/>
        </w:rPr>
        <w:t>11:00-12:30</w:t>
        <w:tab/>
      </w:r>
      <w:r>
        <w:rPr>
          <w:bCs/>
          <w:sz w:val="24"/>
        </w:rPr>
        <w:t>Natural Gas Supply:  What Do We Know (or Think That We Know)?</w:t>
      </w:r>
    </w:p>
    <w:p>
      <w:pPr>
        <w:pStyle w:val="Normal"/>
        <w:tabs>
          <w:tab w:val="clear" w:pos="720"/>
          <w:tab w:val="left" w:pos="1908" w:leader="none"/>
          <w:tab w:val="left" w:pos="9738" w:leader="none"/>
        </w:tabs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9738" w:leader="none"/>
        </w:tabs>
        <w:rPr>
          <w:bCs/>
          <w:sz w:val="24"/>
        </w:rPr>
      </w:pPr>
      <w:r>
        <w:rPr>
          <w:bCs/>
          <w:sz w:val="24"/>
        </w:rPr>
        <w:t>12:30- 1:30</w:t>
        <w:tab/>
        <w:t>Lunch</w:t>
      </w:r>
    </w:p>
    <w:p>
      <w:pPr>
        <w:pStyle w:val="Normal"/>
        <w:tabs>
          <w:tab w:val="clear" w:pos="720"/>
          <w:tab w:val="left" w:pos="1908" w:leader="none"/>
          <w:tab w:val="left" w:pos="9738" w:leader="none"/>
        </w:tabs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/>
      </w:pPr>
      <w:r>
        <w:rPr>
          <w:sz w:val="24"/>
        </w:rPr>
        <w:t xml:space="preserve">  </w:t>
      </w:r>
      <w:r>
        <w:rPr>
          <w:sz w:val="24"/>
        </w:rPr>
        <w:t xml:space="preserve">1:45 - 3:15 </w:t>
        <w:tab/>
      </w:r>
      <w:r>
        <w:rPr>
          <w:bCs/>
          <w:sz w:val="24"/>
        </w:rPr>
        <w:t>Natural Gas &amp; Energy Markets: What Do We Know (or Think That We Know)?</w:t>
      </w:r>
    </w:p>
    <w:p>
      <w:pPr>
        <w:pStyle w:val="Normal"/>
        <w:tabs>
          <w:tab w:val="clear" w:pos="720"/>
          <w:tab w:val="left" w:pos="1908" w:leader="none"/>
          <w:tab w:val="left" w:pos="9738" w:leader="none"/>
        </w:tabs>
        <w:rPr>
          <w:bCs/>
          <w:sz w:val="24"/>
        </w:rPr>
      </w:pPr>
      <w:r>
        <w:rPr>
          <w:bCs/>
          <w:sz w:val="24"/>
        </w:rPr>
      </w:r>
    </w:p>
    <w:p>
      <w:pPr>
        <w:pStyle w:val="Heading1"/>
        <w:tabs>
          <w:tab w:val="clear" w:pos="720"/>
          <w:tab w:val="left" w:pos="2160" w:leader="none"/>
        </w:tabs>
        <w:ind w:hanging="0" w:start="0"/>
        <w:rPr/>
      </w:pPr>
      <w:r>
        <w:rPr/>
        <w:t xml:space="preserve">  </w:t>
      </w:r>
      <w:r>
        <w:rPr>
          <w:b w:val="false"/>
          <w:bCs/>
        </w:rPr>
        <w:t>3:45 - 5:30</w:t>
      </w:r>
      <w:r>
        <w:rPr/>
        <w:t xml:space="preserve"> </w:t>
      </w:r>
      <w:r>
        <w:rPr>
          <w:b w:val="false"/>
        </w:rPr>
        <w:tab/>
      </w:r>
      <w:r>
        <w:rPr>
          <w:b w:val="false"/>
          <w:bCs/>
        </w:rPr>
        <w:t>Smaller Study Group Meetings (proposed)</w:t>
      </w:r>
    </w:p>
    <w:p>
      <w:pPr>
        <w:pStyle w:val="Heading3"/>
        <w:numPr>
          <w:ilvl w:val="0"/>
          <w:numId w:val="2"/>
        </w:numPr>
        <w:tabs>
          <w:tab w:val="clear" w:pos="720"/>
          <w:tab w:val="left" w:pos="2610" w:leader="none"/>
        </w:tabs>
        <w:rPr>
          <w:bCs/>
        </w:rPr>
      </w:pPr>
      <w:r>
        <w:rPr>
          <w:bCs/>
        </w:rPr>
        <w:t xml:space="preserve">Natural Gas Availability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</w:tabs>
        <w:rPr>
          <w:bCs/>
          <w:sz w:val="24"/>
        </w:rPr>
      </w:pPr>
      <w:r>
        <w:rPr>
          <w:bCs/>
          <w:sz w:val="24"/>
        </w:rPr>
        <w:t xml:space="preserve">Energy Market Developments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80" w:leader="none"/>
          <w:tab w:val="left" w:pos="9738" w:leader="none"/>
        </w:tabs>
        <w:rPr>
          <w:bCs/>
          <w:sz w:val="24"/>
        </w:rPr>
      </w:pPr>
      <w:r>
        <w:rPr>
          <w:bCs/>
          <w:sz w:val="24"/>
        </w:rPr>
        <w:t>Managing Fuel Risks</w:t>
      </w:r>
    </w:p>
    <w:p>
      <w:pPr>
        <w:pStyle w:val="Normal"/>
        <w:tabs>
          <w:tab w:val="clear" w:pos="720"/>
          <w:tab w:val="left" w:pos="6930" w:leader="none"/>
        </w:tabs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6:30</w:t>
        <w:tab/>
        <w:t xml:space="preserve">Dinner at Pappasitos Cantina </w:t>
      </w:r>
    </w:p>
    <w:p>
      <w:pPr>
        <w:pStyle w:val="Normal"/>
        <w:tabs>
          <w:tab w:val="clear" w:pos="720"/>
          <w:tab w:val="left" w:pos="2790" w:leader="none"/>
        </w:tabs>
        <w:rPr>
          <w:sz w:val="24"/>
        </w:rPr>
      </w:pPr>
      <w:r>
        <w:rPr>
          <w:sz w:val="24"/>
        </w:rPr>
      </w:r>
    </w:p>
    <w:p>
      <w:pPr>
        <w:pStyle w:val="Heading4"/>
        <w:tabs>
          <w:tab w:val="clear" w:pos="720"/>
          <w:tab w:val="left" w:pos="6930" w:leader="none"/>
        </w:tabs>
        <w:ind w:hanging="0" w:start="0"/>
        <w:rPr/>
      </w:pPr>
      <w:r>
        <w:rPr/>
        <w:t>Wednesday, January 23</w:t>
      </w:r>
    </w:p>
    <w:p>
      <w:pPr>
        <w:pStyle w:val="Normal"/>
        <w:tabs>
          <w:tab w:val="clear" w:pos="720"/>
          <w:tab w:val="left" w:pos="693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>
          <w:sz w:val="24"/>
        </w:rPr>
      </w:pPr>
      <w:r>
        <w:rPr>
          <w:sz w:val="24"/>
        </w:rPr>
        <w:t xml:space="preserve">  </w:t>
      </w:r>
      <w:r>
        <w:rPr>
          <w:sz w:val="24"/>
        </w:rPr>
        <w:t>8:00 – 8:30</w:t>
        <w:tab/>
        <w:t>Continental Breakfast</w:t>
      </w:r>
    </w:p>
    <w:p>
      <w:pPr>
        <w:pStyle w:val="Normal"/>
        <w:tabs>
          <w:tab w:val="clear" w:pos="720"/>
          <w:tab w:val="left" w:pos="9576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6930" w:leader="none"/>
        </w:tabs>
        <w:rPr/>
      </w:pPr>
      <w:r>
        <w:rPr>
          <w:sz w:val="24"/>
        </w:rPr>
        <w:t xml:space="preserve">  </w:t>
      </w:r>
      <w:r>
        <w:rPr>
          <w:sz w:val="24"/>
        </w:rPr>
        <w:t>8:30-10:00</w:t>
        <w:tab/>
      </w:r>
      <w:r>
        <w:rPr>
          <w:bCs/>
          <w:sz w:val="24"/>
        </w:rPr>
        <w:t>Review &amp; Discuss Study Group Reports</w:t>
      </w:r>
    </w:p>
    <w:p>
      <w:pPr>
        <w:pStyle w:val="Normal"/>
        <w:tabs>
          <w:tab w:val="clear" w:pos="720"/>
          <w:tab w:val="left" w:pos="1968" w:leader="none"/>
          <w:tab w:val="left" w:pos="9460" w:leader="none"/>
        </w:tabs>
        <w:ind w:start="116" w:end="0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2880" w:leader="none"/>
        </w:tabs>
        <w:rPr/>
      </w:pPr>
      <w:r>
        <w:rPr>
          <w:sz w:val="24"/>
        </w:rPr>
        <w:t>10:30-12:30</w:t>
        <w:tab/>
      </w:r>
      <w:r>
        <w:rPr>
          <w:bCs/>
          <w:sz w:val="24"/>
        </w:rPr>
        <w:t>Develop Preliminary Study Plan</w:t>
      </w:r>
    </w:p>
    <w:p>
      <w:pPr>
        <w:pStyle w:val="Normal"/>
        <w:tabs>
          <w:tab w:val="clear" w:pos="720"/>
          <w:tab w:val="left" w:pos="1968" w:leader="none"/>
          <w:tab w:val="left" w:pos="9460" w:leader="none"/>
        </w:tabs>
        <w:ind w:start="116" w:end="0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tabs>
          <w:tab w:val="clear" w:pos="720"/>
          <w:tab w:val="left" w:pos="2160" w:leader="none"/>
        </w:tabs>
        <w:rPr/>
      </w:pPr>
      <w:r>
        <w:rPr>
          <w:sz w:val="24"/>
        </w:rPr>
        <w:t xml:space="preserve">12:30 - 1:30 </w:t>
        <w:tab/>
      </w:r>
      <w:r>
        <w:rPr>
          <w:bCs/>
          <w:sz w:val="24"/>
        </w:rPr>
        <w:t xml:space="preserve">Lunch at Meeting Room </w:t>
      </w:r>
    </w:p>
    <w:p>
      <w:pPr>
        <w:pStyle w:val="Normal"/>
        <w:tabs>
          <w:tab w:val="clear" w:pos="720"/>
          <w:tab w:val="left" w:pos="1968" w:leader="none"/>
          <w:tab w:val="left" w:pos="9460" w:leader="none"/>
        </w:tabs>
        <w:ind w:start="116" w:end="0"/>
        <w:rPr>
          <w:bCs/>
          <w:sz w:val="24"/>
        </w:rPr>
      </w:pPr>
      <w:r>
        <w:rPr>
          <w:bCs/>
          <w:sz w:val="24"/>
        </w:rPr>
      </w:r>
    </w:p>
    <w:p>
      <w:pPr>
        <w:pStyle w:val="Normal"/>
        <w:tabs>
          <w:tab w:val="clear" w:pos="720"/>
          <w:tab w:val="left" w:pos="2160" w:leader="none"/>
          <w:tab w:val="left" w:pos="6930" w:leader="none"/>
        </w:tabs>
        <w:rPr/>
      </w:pPr>
      <w:r>
        <w:rPr>
          <w:sz w:val="24"/>
        </w:rPr>
        <w:t xml:space="preserve">  </w:t>
      </w:r>
      <w:r>
        <w:rPr>
          <w:sz w:val="24"/>
        </w:rPr>
        <w:t>1:30 - 3:00</w:t>
        <w:tab/>
      </w:r>
      <w:r>
        <w:rPr>
          <w:bCs/>
          <w:sz w:val="24"/>
        </w:rPr>
        <w:t>Refine Study Plan &amp; Prepare for Next Meeting</w:t>
      </w:r>
    </w:p>
    <w:sectPr>
      <w:type w:val="nextPage"/>
      <w:pgSz w:w="12240" w:h="15840"/>
      <w:pgMar w:left="1440" w:right="720" w:gutter="0" w:header="0" w:top="144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NewRomanPSMT">
    <w:charset w:val="00" w:characterSet="windows-1252"/>
    <w:family w:val="roman"/>
    <w:pitch w:val="default"/>
  </w:font>
  <w:font w:name="TimesNewRomanPS-BoldMT">
    <w:charset w:val="00" w:characterSet="windows-1252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330"/>
        </w:tabs>
        <w:ind w:start="333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i/>
      <w:i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both"/>
      <w:outlineLvl w:val="5"/>
    </w:pPr>
    <w:rPr>
      <w:b/>
      <w:bCs/>
      <w:sz w:val="24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2002-01-09T16:03:00Z</dcterms:created>
  <dc:creator>Hillard Huntington</dc:creator>
  <dc:description/>
  <dc:language>en-CA</dc:language>
  <cp:lastModifiedBy>eleni</cp:lastModifiedBy>
  <cp:lastPrinted>2002-01-09T11:47:00Z</cp:lastPrinted>
  <dcterms:modified xsi:type="dcterms:W3CDTF">2002-01-09T17:18:00Z</dcterms:modified>
  <cp:revision>9</cp:revision>
  <dc:subject/>
  <dc:title>EMF 20 Meeting #1</dc:title>
</cp:coreProperties>
</file>