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3"/>
        <w:ind w:hanging="0" w:start="0"/>
        <w:rPr/>
      </w:pPr>
      <w:r>
        <w:rPr/>
        <w:t xml:space="preserve">Enron at a Glance </w:t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  <w:t>Guest Speakers</w:t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  <w:t>October 26, 2000</w:t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  <w:t>Downtown Hyatt Imperial Ballroom</w:t>
      </w:r>
    </w:p>
    <w:p>
      <w:pPr>
        <w:pStyle w:val="Normal"/>
        <w:rPr/>
      </w:pPr>
      <w:r>
        <w:rPr/>
      </w:r>
    </w:p>
    <w:tbl>
      <w:tblPr>
        <w:tblW w:w="864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610"/>
        <w:gridCol w:w="2160"/>
        <w:gridCol w:w="3870"/>
      </w:tblGrid>
      <w:tr>
        <w:trPr/>
        <w:tc>
          <w:tcPr>
            <w:tcW w:w="2610" w:type="dxa"/>
            <w:tcBorders>
              <w:top w:val="single" w:sz="12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TIME</w:t>
            </w:r>
          </w:p>
        </w:tc>
        <w:tc>
          <w:tcPr>
            <w:tcW w:w="216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PRESENTER</w:t>
            </w:r>
          </w:p>
        </w:tc>
        <w:tc>
          <w:tcPr>
            <w:tcW w:w="387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SUBJECT</w:t>
            </w:r>
          </w:p>
        </w:tc>
      </w:tr>
      <w:tr>
        <w:trPr/>
        <w:tc>
          <w:tcPr>
            <w:tcW w:w="261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7:30 a.m.</w:t>
            </w:r>
          </w:p>
        </w:tc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5"/>
              <w:spacing w:lineRule="auto" w:line="240" w:before="120" w:after="120"/>
              <w:ind w:hanging="0" w:start="0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Staff</w:t>
            </w:r>
          </w:p>
        </w:tc>
        <w:tc>
          <w:tcPr>
            <w:tcW w:w="38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Enron Corp</w:t>
            </w:r>
          </w:p>
        </w:tc>
      </w:tr>
      <w:tr>
        <w:trPr/>
        <w:tc>
          <w:tcPr>
            <w:tcW w:w="261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 xml:space="preserve">8:30 a.m. </w:t>
            </w:r>
          </w:p>
        </w:tc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spacing w:before="120" w:after="120"/>
              <w:ind w:hanging="0" w:start="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Charla Reese</w:t>
            </w:r>
          </w:p>
        </w:tc>
        <w:tc>
          <w:tcPr>
            <w:tcW w:w="38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Enron Corp</w:t>
            </w:r>
          </w:p>
        </w:tc>
      </w:tr>
      <w:tr>
        <w:trPr/>
        <w:tc>
          <w:tcPr>
            <w:tcW w:w="261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 xml:space="preserve">8:40 a.m. </w:t>
            </w:r>
          </w:p>
        </w:tc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spacing w:before="120" w:after="120"/>
              <w:ind w:hanging="0" w:start="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Louise Kitchen</w:t>
            </w:r>
          </w:p>
        </w:tc>
        <w:tc>
          <w:tcPr>
            <w:tcW w:w="38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Enron Networks</w:t>
            </w:r>
          </w:p>
        </w:tc>
      </w:tr>
      <w:tr>
        <w:trPr/>
        <w:tc>
          <w:tcPr>
            <w:tcW w:w="261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 xml:space="preserve">9:00 a.m. </w:t>
            </w:r>
          </w:p>
        </w:tc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spacing w:before="120" w:after="120"/>
              <w:ind w:hanging="0" w:start="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Cliff Baxter</w:t>
            </w:r>
          </w:p>
        </w:tc>
        <w:tc>
          <w:tcPr>
            <w:tcW w:w="38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Enron Corp.</w:t>
            </w:r>
          </w:p>
        </w:tc>
      </w:tr>
      <w:tr>
        <w:trPr/>
        <w:tc>
          <w:tcPr>
            <w:tcW w:w="261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9:20 a.m.</w:t>
            </w:r>
          </w:p>
        </w:tc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6"/>
              <w:spacing w:before="120" w:after="120"/>
              <w:ind w:hanging="0" w:start="0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Fred Kelly</w:t>
            </w:r>
          </w:p>
        </w:tc>
        <w:tc>
          <w:tcPr>
            <w:tcW w:w="38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Enron Engineering &amp; Construction Company</w:t>
            </w:r>
          </w:p>
        </w:tc>
      </w:tr>
      <w:tr>
        <w:trPr/>
        <w:tc>
          <w:tcPr>
            <w:tcW w:w="261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9:50 a.m.</w:t>
            </w:r>
          </w:p>
        </w:tc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6"/>
              <w:spacing w:before="120" w:after="120"/>
              <w:ind w:hanging="0" w:start="0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Mike McConnell</w:t>
            </w:r>
          </w:p>
        </w:tc>
        <w:tc>
          <w:tcPr>
            <w:tcW w:w="38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Enron Global Markets</w:t>
            </w:r>
          </w:p>
        </w:tc>
      </w:tr>
      <w:tr>
        <w:trPr/>
        <w:tc>
          <w:tcPr>
            <w:tcW w:w="261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10:10 a.m.</w:t>
            </w:r>
          </w:p>
        </w:tc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2"/>
              <w:spacing w:before="120" w:after="120"/>
              <w:ind w:hanging="0" w:start="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Rodney Malcolm</w:t>
            </w:r>
          </w:p>
        </w:tc>
        <w:tc>
          <w:tcPr>
            <w:tcW w:w="38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Enron Industrial Markets</w:t>
            </w:r>
          </w:p>
        </w:tc>
      </w:tr>
      <w:tr>
        <w:trPr/>
        <w:tc>
          <w:tcPr>
            <w:tcW w:w="261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 xml:space="preserve">10:30 a.m. </w:t>
            </w:r>
          </w:p>
        </w:tc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2"/>
              <w:spacing w:before="120" w:after="120"/>
              <w:ind w:hanging="0" w:start="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Steve Kean</w:t>
            </w:r>
          </w:p>
        </w:tc>
        <w:tc>
          <w:tcPr>
            <w:tcW w:w="38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Enron Corp.</w:t>
            </w:r>
          </w:p>
        </w:tc>
      </w:tr>
      <w:tr>
        <w:trPr/>
        <w:tc>
          <w:tcPr>
            <w:tcW w:w="261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11:30 a.m.</w:t>
            </w:r>
          </w:p>
        </w:tc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Lunch</w:t>
            </w:r>
          </w:p>
        </w:tc>
        <w:tc>
          <w:tcPr>
            <w:tcW w:w="38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/>
        <w:tc>
          <w:tcPr>
            <w:tcW w:w="261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1:00 p.m.</w:t>
            </w:r>
          </w:p>
        </w:tc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Panel Discussion</w:t>
            </w:r>
          </w:p>
        </w:tc>
        <w:tc>
          <w:tcPr>
            <w:tcW w:w="38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Enron Energy Services</w:t>
            </w:r>
          </w:p>
        </w:tc>
      </w:tr>
      <w:tr>
        <w:trPr/>
        <w:tc>
          <w:tcPr>
            <w:tcW w:w="261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1:45 p.m.</w:t>
            </w:r>
          </w:p>
        </w:tc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2"/>
              <w:spacing w:before="120" w:after="120"/>
              <w:ind w:hanging="0" w:start="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Janet Dietrich</w:t>
            </w:r>
          </w:p>
        </w:tc>
        <w:tc>
          <w:tcPr>
            <w:tcW w:w="38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 xml:space="preserve">Enron North America </w:t>
            </w:r>
          </w:p>
        </w:tc>
      </w:tr>
      <w:tr>
        <w:trPr/>
        <w:tc>
          <w:tcPr>
            <w:tcW w:w="261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2:25 p.m.</w:t>
            </w:r>
          </w:p>
        </w:tc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6"/>
              <w:spacing w:before="120" w:after="120"/>
              <w:ind w:hanging="0" w:start="0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Bill Gathmann</w:t>
            </w:r>
          </w:p>
        </w:tc>
        <w:tc>
          <w:tcPr>
            <w:tcW w:w="38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Enron India</w:t>
            </w:r>
          </w:p>
        </w:tc>
      </w:tr>
      <w:tr>
        <w:trPr/>
        <w:tc>
          <w:tcPr>
            <w:tcW w:w="261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2:45 p.m.</w:t>
            </w:r>
          </w:p>
        </w:tc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6"/>
              <w:spacing w:before="120" w:after="120"/>
              <w:ind w:hanging="0" w:start="0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Stan Horton</w:t>
            </w:r>
          </w:p>
        </w:tc>
        <w:tc>
          <w:tcPr>
            <w:tcW w:w="38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Enron Transportation Services</w:t>
            </w:r>
          </w:p>
        </w:tc>
      </w:tr>
      <w:tr>
        <w:trPr/>
        <w:tc>
          <w:tcPr>
            <w:tcW w:w="2610" w:type="dxa"/>
            <w:tcBorders>
              <w:top w:val="single" w:sz="6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 xml:space="preserve">3:05 p.m. </w:t>
            </w:r>
          </w:p>
        </w:tc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Heading6"/>
              <w:spacing w:before="120" w:after="120"/>
              <w:ind w:hanging="0" w:start="0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 xml:space="preserve">Steve Barth </w:t>
            </w:r>
          </w:p>
        </w:tc>
        <w:tc>
          <w:tcPr>
            <w:tcW w:w="387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Enron Broadband Services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Footlight MT Light">
    <w:charset w:val="00" w:characterSet="windows-1252"/>
    <w:family w:val="roman"/>
    <w:pitch w:val="variable"/>
  </w:font>
  <w:font w:name="Lucida Sans Unicode"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2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120" w:after="120"/>
      <w:outlineLvl w:val="0"/>
    </w:pPr>
    <w:rPr>
      <w:rFonts w:ascii="Footlight MT Light" w:hAnsi="Footlight MT Light" w:cs="Footlight MT Light"/>
      <w:color w:val="008000"/>
      <w:szCs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120" w:after="120"/>
      <w:outlineLvl w:val="1"/>
    </w:pPr>
    <w:rPr>
      <w:rFonts w:ascii="Footlight MT Light" w:hAnsi="Footlight MT Light" w:cs="Footlight MT Light"/>
      <w:color w:val="00FF00"/>
      <w:szCs w:val="20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bCs/>
      <w:sz w:val="28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spacing w:lineRule="auto" w:line="480" w:before="120" w:after="120"/>
      <w:outlineLvl w:val="4"/>
    </w:pPr>
    <w:rPr>
      <w:rFonts w:ascii="Lucida Sans Unicode" w:hAnsi="Lucida Sans Unicode" w:cs="Lucida Sans Unicode"/>
      <w:b/>
      <w:sz w:val="16"/>
      <w:szCs w:val="20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spacing w:before="120" w:after="120"/>
      <w:outlineLvl w:val="5"/>
    </w:pPr>
    <w:rPr>
      <w:rFonts w:ascii="Lucida Sans Unicode" w:hAnsi="Lucida Sans Unicode" w:cs="Lucida Sans Unicode"/>
      <w:b/>
      <w:sz w:val="20"/>
      <w:szCs w:val="20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8123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2000-09-19T18:13:00Z</dcterms:created>
  <dc:creator>jdavis6</dc:creator>
  <dc:description/>
  <dc:language>en-CA</dc:language>
  <cp:lastModifiedBy>jdavis6</cp:lastModifiedBy>
  <cp:lastPrinted>2000-10-23T18:16:00Z</cp:lastPrinted>
  <dcterms:modified xsi:type="dcterms:W3CDTF">2000-10-24T11:46:00Z</dcterms:modified>
  <cp:revision>15</cp:revision>
  <dc:subject/>
  <dc:title>Enron at a Glance </dc:title>
</cp:coreProperties>
</file>