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sz w:val="22"/>
        </w:rPr>
      </w:pPr>
      <w:r>
        <w:rPr/>
        <w:t>ADNAN PATEL</w:t>
      </w:r>
    </w:p>
    <w:p>
      <w:pPr>
        <w:pStyle w:val="Heading"/>
        <w:jc w:val="start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8222 Kingsbrooke Dr # 309</w:t>
        <w:tab/>
        <w:tab/>
        <w:tab/>
        <w:tab/>
        <w:tab/>
        <w:tab/>
        <w:tab/>
        <w:tab/>
        <w:tab/>
        <w:t>(713) 345-8335</w:t>
      </w:r>
    </w:p>
    <w:p>
      <w:pPr>
        <w:pStyle w:val="Heading"/>
        <w:jc w:val="start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Houston, TX 77024</w:t>
        <w:tab/>
        <w:tab/>
        <w:tab/>
        <w:tab/>
        <w:tab/>
        <w:tab/>
        <w:tab/>
        <w:tab/>
        <w:t xml:space="preserve">          Adnan.Patel@Enron.com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OBJECTIVE</w:t>
      </w:r>
    </w:p>
    <w:p>
      <w:pPr>
        <w:pStyle w:val="BodyTextIndent"/>
        <w:rPr/>
      </w:pPr>
      <w:r>
        <w:rPr/>
        <w:t xml:space="preserve">Analyst position in Origination, that could utilize my analytical and interpersonal skills along with my aptitude for research, and offer me hands-on experience with financial structuring and deal making.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  <w:sz w:val="24"/>
        </w:rPr>
        <w:t>EDUCATION</w:t>
      </w:r>
    </w:p>
    <w:p>
      <w:pPr>
        <w:pStyle w:val="Normal"/>
        <w:rPr/>
      </w:pPr>
      <w:r>
        <w:rPr>
          <w:b/>
        </w:rPr>
        <w:tab/>
      </w:r>
      <w:r>
        <w:rPr>
          <w:sz w:val="22"/>
        </w:rPr>
        <w:t xml:space="preserve">Pursuing Masters of Business Administration, </w:t>
      </w:r>
      <w:r>
        <w:rPr>
          <w:b/>
          <w:sz w:val="22"/>
        </w:rPr>
        <w:t>Finance</w:t>
        <w:tab/>
        <w:tab/>
        <w:tab/>
      </w:r>
    </w:p>
    <w:p>
      <w:pPr>
        <w:pStyle w:val="Normal"/>
        <w:rPr>
          <w:sz w:val="22"/>
        </w:rPr>
      </w:pPr>
      <w:r>
        <w:rPr>
          <w:b/>
          <w:sz w:val="22"/>
        </w:rPr>
        <w:tab/>
        <w:tab/>
      </w:r>
      <w:r>
        <w:rPr>
          <w:sz w:val="22"/>
        </w:rPr>
        <w:t>University of Houston, Clear Lake</w:t>
      </w:r>
      <w:r>
        <w:rPr>
          <w:b/>
          <w:sz w:val="22"/>
        </w:rPr>
        <w:tab/>
      </w:r>
    </w:p>
    <w:p>
      <w:pPr>
        <w:pStyle w:val="Normal"/>
        <w:ind w:start="720" w:end="0"/>
        <w:rPr/>
      </w:pPr>
      <w:r>
        <w:rPr>
          <w:sz w:val="22"/>
        </w:rPr>
        <w:t xml:space="preserve">Bachelor of Business Administration, </w:t>
      </w:r>
      <w:r>
        <w:rPr>
          <w:b/>
          <w:sz w:val="22"/>
        </w:rPr>
        <w:t>Accounting</w:t>
      </w:r>
      <w:r>
        <w:rPr>
          <w:sz w:val="22"/>
        </w:rPr>
        <w:t xml:space="preserve"> and </w:t>
      </w:r>
      <w:r>
        <w:rPr>
          <w:b/>
          <w:sz w:val="22"/>
        </w:rPr>
        <w:t xml:space="preserve">Marketing                    </w:t>
        <w:tab/>
        <w:tab/>
      </w:r>
      <w:r>
        <w:rPr>
          <w:sz w:val="22"/>
        </w:rPr>
        <w:t>May 1998</w:t>
      </w:r>
    </w:p>
    <w:p>
      <w:pPr>
        <w:pStyle w:val="Normal"/>
        <w:ind w:firstLine="720" w:start="720" w:end="0"/>
        <w:rPr/>
      </w:pPr>
      <w:r>
        <w:rPr>
          <w:sz w:val="22"/>
        </w:rPr>
        <w:t>The Wichita State University, overall GPA 3.45/4.0</w:t>
        <w:tab/>
        <w:tab/>
        <w:t xml:space="preserve">                         </w:t>
        <w:tab/>
        <w:t>Wichita, KS</w:t>
        <w:tab/>
      </w:r>
      <w:r>
        <w:rPr/>
        <w:t xml:space="preserve">       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WORK</w:t>
      </w:r>
      <w:r>
        <w:rPr>
          <w:b/>
        </w:rPr>
        <w:t xml:space="preserve"> </w:t>
      </w:r>
      <w:r>
        <w:rPr>
          <w:b/>
          <w:sz w:val="24"/>
        </w:rPr>
        <w:t>EXPERIENCE</w:t>
      </w:r>
    </w:p>
    <w:p>
      <w:pPr>
        <w:pStyle w:val="Normal"/>
        <w:rPr/>
      </w:pPr>
      <w:r>
        <w:rPr>
          <w:b/>
          <w:sz w:val="24"/>
        </w:rPr>
        <w:t xml:space="preserve"> </w:t>
      </w:r>
      <w:r>
        <w:rPr>
          <w:sz w:val="22"/>
        </w:rPr>
        <w:t>Feb’00-Present</w:t>
        <w:tab/>
        <w:tab/>
      </w:r>
      <w:r>
        <w:rPr>
          <w:b/>
          <w:sz w:val="24"/>
        </w:rPr>
        <w:t xml:space="preserve"> </w:t>
      </w:r>
      <w:r>
        <w:rPr>
          <w:b/>
          <w:sz w:val="22"/>
        </w:rPr>
        <w:t xml:space="preserve">Enron North America Corp. (Energy Operations, Global Counterparty), </w:t>
      </w:r>
      <w:r>
        <w:rPr>
          <w:i/>
          <w:sz w:val="22"/>
        </w:rPr>
        <w:t>Analyst</w:t>
      </w:r>
    </w:p>
    <w:p>
      <w:pPr>
        <w:pStyle w:val="Normal"/>
        <w:rPr>
          <w:sz w:val="22"/>
        </w:rPr>
      </w:pPr>
      <w:r>
        <w:rPr>
          <w:sz w:val="22"/>
        </w:rPr>
        <w:t>Houston, TX</w:t>
        <w:tab/>
        <w:tab/>
        <w:t>Research and validate company data for creating new and maintaining old client records.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ab/>
        <w:t>Helped negotiate and evaluate Dun &amp; Bradstreet contracts saving $100,000 for the year.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ab/>
        <w:t xml:space="preserve">Introduced and offered training on Lexis Nexis to the dept. as an efficient research tool. 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ab/>
        <w:t>Supported EOL &amp; Clickpaper with fast turn-around times on new counterparty setups.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ab/>
        <w:t>Communicated heavily with clients and various internal groups to maintain data integrity</w:t>
        <w:tab/>
        <w:tab/>
        <w:t xml:space="preserve"> </w:t>
        <w:tab/>
      </w:r>
    </w:p>
    <w:p>
      <w:pPr>
        <w:pStyle w:val="Normal"/>
        <w:rPr/>
      </w:pPr>
      <w:r>
        <w:rPr/>
        <w:t>Apr’99 - Aug ’99</w:t>
        <w:tab/>
        <w:tab/>
      </w:r>
      <w:r>
        <w:rPr>
          <w:b/>
          <w:sz w:val="22"/>
        </w:rPr>
        <w:t>MCI Worldcom,</w:t>
      </w:r>
      <w:r>
        <w:rPr>
          <w:sz w:val="22"/>
        </w:rPr>
        <w:t xml:space="preserve"> </w:t>
      </w:r>
      <w:r>
        <w:rPr>
          <w:i/>
          <w:sz w:val="22"/>
        </w:rPr>
        <w:t>Tele-Sales Professional</w:t>
        <w:tab/>
      </w:r>
      <w:r>
        <w:rPr>
          <w:i/>
        </w:rPr>
        <w:tab/>
        <w:tab/>
        <w:t xml:space="preserve">           </w:t>
        <w:tab/>
        <w:tab/>
      </w:r>
    </w:p>
    <w:p>
      <w:pPr>
        <w:pStyle w:val="Normal"/>
        <w:rPr/>
      </w:pPr>
      <w:r>
        <w:rPr>
          <w:sz w:val="22"/>
        </w:rPr>
        <w:t>Summer ‘96</w:t>
      </w:r>
      <w:r>
        <w:rPr/>
        <w:tab/>
        <w:tab/>
        <w:t>Cold c</w:t>
      </w:r>
      <w:r>
        <w:rPr>
          <w:sz w:val="22"/>
        </w:rPr>
        <w:t>alled businesses, discovered sales opportunities and offered cost savings promos.</w:t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Wichita, KS </w:t>
        <w:tab/>
        <w:tab/>
        <w:t>Suggested various telecommunication products and strive for more than 100% goals.</w:t>
        <w:tab/>
        <w:tab/>
      </w:r>
    </w:p>
    <w:p>
      <w:pPr>
        <w:pStyle w:val="Heading1"/>
        <w:ind w:hanging="0" w:start="0"/>
        <w:rPr/>
      </w:pPr>
      <w:r>
        <w:rPr>
          <w:b w:val="false"/>
          <w:sz w:val="22"/>
        </w:rPr>
        <w:t>Sept’96-Aug’99</w:t>
      </w:r>
      <w:r>
        <w:rPr/>
        <w:tab/>
        <w:tab/>
      </w:r>
      <w:r>
        <w:rPr>
          <w:sz w:val="22"/>
        </w:rPr>
        <w:t xml:space="preserve">Y &amp; Y Inc. (Marbella Café), </w:t>
      </w:r>
      <w:r>
        <w:rPr>
          <w:b w:val="false"/>
          <w:i/>
          <w:sz w:val="22"/>
        </w:rPr>
        <w:t>Assistant Manager</w:t>
        <w:tab/>
        <w:tab/>
        <w:tab/>
      </w:r>
    </w:p>
    <w:p>
      <w:pPr>
        <w:pStyle w:val="Heading1"/>
        <w:ind w:hanging="0" w:start="0"/>
        <w:rPr/>
      </w:pPr>
      <w:r>
        <w:rPr>
          <w:b w:val="false"/>
          <w:sz w:val="22"/>
        </w:rPr>
        <w:t>Wichita, KS</w:t>
      </w:r>
      <w:r>
        <w:rPr>
          <w:b w:val="false"/>
          <w:i/>
          <w:sz w:val="22"/>
        </w:rPr>
        <w:tab/>
      </w:r>
      <w:r>
        <w:rPr>
          <w:b w:val="false"/>
          <w:sz w:val="22"/>
        </w:rPr>
        <w:tab/>
        <w:t>Forecasted weekly sales, set profitability goals, and monitored overhead expenses.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Prepared sales reports, managed inventory, performed payroll and payable functions.</w:t>
        <w:tab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ab/>
        <w:t xml:space="preserve">Hosted and served customers trained and supervised front-end employees.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Oct’96-Nov’98</w:t>
        <w:tab/>
        <w:tab/>
        <w:t xml:space="preserve"> </w:t>
      </w:r>
      <w:r>
        <w:rPr>
          <w:b/>
          <w:sz w:val="22"/>
        </w:rPr>
        <w:t>First Bank National Association. (US BANK)</w:t>
      </w:r>
      <w:r>
        <w:rPr>
          <w:sz w:val="22"/>
        </w:rPr>
        <w:t xml:space="preserve">, </w:t>
      </w:r>
      <w:r>
        <w:rPr>
          <w:i/>
          <w:sz w:val="22"/>
        </w:rPr>
        <w:t>Universal Teller.</w:t>
      </w:r>
      <w:r>
        <w:rPr/>
        <w:t xml:space="preserve"> </w:t>
        <w:tab/>
        <w:tab/>
        <w:t xml:space="preserve">           </w:t>
        <w:tab/>
      </w:r>
    </w:p>
    <w:p>
      <w:pPr>
        <w:pStyle w:val="Normal"/>
        <w:rPr/>
      </w:pPr>
      <w:r>
        <w:rPr/>
        <w:t>Wichita, KS</w:t>
        <w:tab/>
        <w:tab/>
      </w:r>
      <w:r>
        <w:rPr>
          <w:sz w:val="22"/>
        </w:rPr>
        <w:t xml:space="preserve">Performed banking transactions, cash audits, customer inquiries and control procedures. </w:t>
        <w:tab/>
        <w:t xml:space="preserve">           </w:t>
        <w:tab/>
        <w:tab/>
        <w:tab/>
        <w:t>Made cross-referrals to bankers and promoted bank products and services.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Feb’96-June’96</w:t>
        <w:tab/>
        <w:tab/>
      </w:r>
      <w:r>
        <w:rPr>
          <w:b/>
          <w:sz w:val="22"/>
        </w:rPr>
        <w:t>PepsiCo Food Systems</w:t>
      </w:r>
      <w:r>
        <w:rPr>
          <w:sz w:val="22"/>
        </w:rPr>
        <w:t xml:space="preserve">, </w:t>
      </w:r>
      <w:r>
        <w:rPr>
          <w:b/>
          <w:sz w:val="22"/>
        </w:rPr>
        <w:t>Risk Mgmt</w:t>
      </w:r>
      <w:r>
        <w:rPr>
          <w:sz w:val="22"/>
        </w:rPr>
        <w:t xml:space="preserve">., </w:t>
      </w:r>
      <w:r>
        <w:rPr>
          <w:i/>
          <w:sz w:val="22"/>
        </w:rPr>
        <w:t>Customer Service Representative</w:t>
      </w:r>
      <w:r>
        <w:rPr>
          <w:i/>
        </w:rPr>
        <w:tab/>
        <w:t xml:space="preserve">         </w:t>
        <w:tab/>
      </w:r>
    </w:p>
    <w:p>
      <w:pPr>
        <w:pStyle w:val="Normal"/>
        <w:rPr/>
      </w:pPr>
      <w:r>
        <w:rPr/>
        <w:t xml:space="preserve">Wichita, KS </w:t>
        <w:tab/>
        <w:t xml:space="preserve"> </w:t>
        <w:tab/>
      </w:r>
      <w:r>
        <w:rPr>
          <w:sz w:val="22"/>
        </w:rPr>
        <w:t>Collected claims information from PepsiCo employees for compensation</w:t>
        <w:tab/>
        <w:t xml:space="preserve">.           </w:t>
        <w:tab/>
        <w:tab/>
        <w:tab/>
        <w:tab/>
        <w:tab/>
        <w:t>Proofed data and forwarded to respective managers and insurance agents.</w:t>
      </w:r>
    </w:p>
    <w:p>
      <w:pPr>
        <w:pStyle w:val="Heading1"/>
        <w:ind w:hanging="0" w:start="0"/>
        <w:rPr>
          <w:i/>
          <w:i/>
        </w:rPr>
      </w:pPr>
      <w:r>
        <w:rPr/>
        <w:t>SKILLS</w:t>
      </w:r>
    </w:p>
    <w:p>
      <w:pPr>
        <w:pStyle w:val="Normal"/>
        <w:numPr>
          <w:ilvl w:val="0"/>
          <w:numId w:val="2"/>
        </w:numPr>
        <w:ind w:hanging="360" w:start="1440" w:end="0"/>
        <w:rPr>
          <w:sz w:val="22"/>
        </w:rPr>
      </w:pPr>
      <w:r>
        <w:rPr>
          <w:b/>
          <w:sz w:val="22"/>
        </w:rPr>
        <w:t>Computers</w:t>
      </w:r>
      <w:r>
        <w:rPr>
          <w:sz w:val="22"/>
        </w:rPr>
        <w:t>: PC and Mainframe applications, MS Office’97; Word, Excel, Powerpoint, Corel,  Lotus Notes, Global Systems, Lotus 123, SmartDraw, SPSS &amp; GB-STAT (Statistics)</w:t>
      </w:r>
    </w:p>
    <w:p>
      <w:pPr>
        <w:pStyle w:val="Normal"/>
        <w:numPr>
          <w:ilvl w:val="0"/>
          <w:numId w:val="2"/>
        </w:numPr>
        <w:ind w:hanging="360" w:start="1440" w:end="0"/>
        <w:rPr>
          <w:sz w:val="22"/>
        </w:rPr>
      </w:pPr>
      <w:r>
        <w:rPr>
          <w:b/>
          <w:sz w:val="22"/>
        </w:rPr>
        <w:t>Other skills</w:t>
      </w:r>
      <w:r>
        <w:rPr>
          <w:sz w:val="22"/>
        </w:rPr>
        <w:t xml:space="preserve">: Fluency in written and spoken English, effective communication and negotiation skills, strong organization and time management skill, and ability to take ownership of projects. 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HONORS &amp; AWARDS</w:t>
      </w:r>
    </w:p>
    <w:p>
      <w:pPr>
        <w:pStyle w:val="Normal"/>
        <w:rPr/>
      </w:pPr>
      <w:r>
        <w:rPr>
          <w:b/>
          <w:sz w:val="24"/>
        </w:rPr>
        <w:tab/>
        <w:tab/>
      </w:r>
      <w:r>
        <w:rPr>
          <w:b/>
          <w:sz w:val="22"/>
        </w:rPr>
        <w:t>*</w:t>
      </w:r>
      <w:r>
        <w:rPr>
          <w:sz w:val="22"/>
        </w:rPr>
        <w:t>Nominated “Personal Best Achievement Award”, Energy Ops – ENA, Oct ’00.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>*Deans Honor Roll six semesters, Academic Commendation Summer’97.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*Golden Key Honor Society’ 96. *Phi Eta Sigma, Honor Society’94.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*National Dean’s List Award’94, Multiple Year Award’95.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*Outstanding Achievement Award’97, First Bank Kansas.</w:t>
      </w:r>
    </w:p>
    <w:p>
      <w:pPr>
        <w:pStyle w:val="Normal"/>
        <w:ind w:firstLine="720" w:start="720" w:end="0"/>
        <w:rPr/>
      </w:pPr>
      <w:r>
        <w:rPr>
          <w:sz w:val="22"/>
        </w:rPr>
        <w:t>*Exceeded Closed Referral Goal Award, 3</w:t>
      </w:r>
      <w:r>
        <w:rPr>
          <w:sz w:val="22"/>
          <w:vertAlign w:val="superscript"/>
        </w:rPr>
        <w:t>rd</w:t>
      </w:r>
      <w:r>
        <w:rPr>
          <w:sz w:val="22"/>
        </w:rPr>
        <w:t xml:space="preserve"> Qtr. ’98, US Bank.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12" w:space="1" w:color="000000"/>
      </w:pBdr>
      <w:jc w:val="center"/>
    </w:pPr>
    <w:rPr>
      <w:rFonts w:ascii="CG Times" w:hAnsi="CG Times" w:cs="CG Times"/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2000-11-21T18:08:00Z</dcterms:created>
  <dc:creator>Alley Hasan</dc:creator>
  <dc:description/>
  <dc:language>en-CA</dc:language>
  <cp:lastModifiedBy>apatel</cp:lastModifiedBy>
  <cp:lastPrinted>2000-11-04T15:48:00Z</cp:lastPrinted>
  <dcterms:modified xsi:type="dcterms:W3CDTF">2000-11-21T18:08:00Z</dcterms:modified>
  <cp:revision>2</cp:revision>
  <dc:subject/>
  <dc:title>   ADNAN PATEL</dc:title>
</cp:coreProperties>
</file>