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Describe what projects or activities you have worked on in this review period</w:t>
      </w:r>
    </w:p>
    <w:p>
      <w:pPr>
        <w:pStyle w:val="Normal"/>
        <w:rPr>
          <w:rFonts w:ascii="Arial" w:hAnsi="Arial" w:cs="Arial"/>
          <w:sz w:val="20"/>
          <w:szCs w:val="20"/>
        </w:rPr>
      </w:pPr>
      <w:r>
        <w:rPr>
          <w:rFonts w:cs="Arial" w:ascii="Arial" w:hAnsi="Arial"/>
          <w:sz w:val="20"/>
          <w:szCs w:val="20"/>
        </w:rPr>
      </w:r>
    </w:p>
    <w:p>
      <w:pPr>
        <w:pStyle w:val="Normal"/>
        <w:ind w:firstLine="720" w:end="0"/>
        <w:rPr>
          <w:rFonts w:ascii="Arial" w:hAnsi="Arial" w:cs="Arial"/>
          <w:szCs w:val="20"/>
        </w:rPr>
      </w:pPr>
      <w:r>
        <w:rPr>
          <w:rFonts w:cs="Arial" w:ascii="Arial" w:hAnsi="Arial"/>
          <w:szCs w:val="20"/>
        </w:rPr>
        <w:t>I have been acting manager of the Short Term West Hourly Power Trading desk since 12/00. I oversee the daily operations of the group, and work closely with other groups on the floor to maximize the value the real-time groups adds to Enron. The Real-Time group continues to do all off-peak and weekend marketing for El Paso Electric and managed the assets of Enron Canada Corp in the Alberta pool until they established their own hourly group. The Portland Hourly desk has worked closely with the Services and Middle Marketing groups to develop asset management and load balancing agreements with various counterparties across the WSCC. Such agreements have provided significant value to Enron. I have also been involved with preparing the group for a transition to NERC mandated real-time tagging and the use of electronic marketing engines (APX and Bloomberg).  The Enron Real-Time group is the most active in the West on electronic marketing engines in the bilateral market.  I work closely with the volume and risk management groups to complete the daily reconciliation of the two books, and am also responsible for the hiring and development of new group members.  Since December I have hired seven new members of a 12-person team and have actively pursued the development of the group through training opportunities both internal and external to Enron. Members of the group have attended Western States Coordinating Council sponsored courses on scheduling and dispatching of power, have attended courses on transmission and generation, and 7 members of the group attended the Enron derivatives course in June. In addition to attending these classes, I have also attended courses on effective negotiation, supervisory practices and employment rules in the state of Oregon. I believe the emphasis on education and fundamental analysis has clearly paid off and has been a major factor to allow the real-time group to make over 19 million dollars in profit in the first 5 months.</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 w:val="20"/>
          <w:szCs w:val="20"/>
        </w:rPr>
        <w:t>Describe your major strengths</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I feel that my major strengths in my position are my knowledge and experience in the western real-time market that allow me to anticipate and adapt to an ever changing market. After 18 months of aggressive activity in the market, I feel that I can leverage this knowledge and combine it with my engineering background to provide significant value to Enron. Over the past 18 months, tremendous changes have occurred in the market and my involvement in all aspects of the market has allowed me to add a unique perspective to discussion regarding changes in the California market and the formation of regional transmission organizations. I am direct and honest with my group and others on the floor. I am open and respectful of new ideas and market strategies. I actively work to improve my performance and am considerate of feedback. I feel I work hard to develop those who work with me through the communication of expectations, through clear helpful feedback, and by providing educational opportunities to enable them to meet their individual goals. </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rFonts w:ascii="Arial" w:hAnsi="Arial" w:cs="Arial"/>
          <w:sz w:val="20"/>
          <w:szCs w:val="20"/>
        </w:rPr>
      </w:pPr>
      <w:r>
        <w:rPr>
          <w:rFonts w:cs="Arial" w:ascii="Arial" w:hAnsi="Arial"/>
          <w:sz w:val="20"/>
          <w:szCs w:val="20"/>
        </w:rPr>
        <w:t>Describe areas for further development to enhance your overall effectiveness</w:t>
      </w:r>
    </w:p>
    <w:p>
      <w:pPr>
        <w:pStyle w:val="Normal"/>
        <w:rPr>
          <w:rFonts w:ascii="Arial" w:hAnsi="Arial" w:cs="Arial"/>
          <w:sz w:val="20"/>
          <w:szCs w:val="20"/>
        </w:rPr>
      </w:pPr>
      <w:r>
        <w:rPr>
          <w:rFonts w:cs="Arial" w:ascii="Arial" w:hAnsi="Arial"/>
          <w:sz w:val="20"/>
          <w:szCs w:val="20"/>
        </w:rPr>
      </w:r>
    </w:p>
    <w:p>
      <w:pPr>
        <w:pStyle w:val="Normal"/>
        <w:ind w:firstLine="720" w:end="0"/>
        <w:rPr>
          <w:rFonts w:ascii="Arial" w:hAnsi="Arial" w:cs="Arial"/>
          <w:szCs w:val="20"/>
        </w:rPr>
      </w:pPr>
      <w:r>
        <w:rPr>
          <w:rFonts w:cs="Arial" w:ascii="Arial" w:hAnsi="Arial"/>
          <w:szCs w:val="20"/>
        </w:rPr>
        <w:t>I am looking to continue to improve my skill set through classes in SQL programming and taking further classes in financial derivatives (Derivatives II). These classes will allow me to improve upon my fundamental analysis ability and to take advantage of all the data available to me. I believe I can also continue to improve in my efforts to develop new employees and communication with others. I am working to put together a training manual for new employees to speed their integration into the real-time group. </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r>
    </w:p>
    <w:p>
      <w:pPr>
        <w:pStyle w:val="Normal"/>
        <w:rPr>
          <w:rFonts w:ascii="Arial" w:hAnsi="Arial" w:cs="Arial"/>
          <w:b/>
          <w:bCs/>
          <w:sz w:val="20"/>
          <w:szCs w:val="20"/>
        </w:rPr>
      </w:pPr>
      <w:r>
        <w:rPr>
          <w:rFonts w:cs="Arial" w:ascii="Arial" w:hAnsi="Arial"/>
          <w:b/>
          <w:bCs/>
          <w:sz w:val="20"/>
          <w:szCs w:val="20"/>
        </w:rPr>
        <w:t>ACCOMPLISHMENTS</w:t>
      </w:r>
    </w:p>
    <w:p>
      <w:pPr>
        <w:pStyle w:val="Normal"/>
        <w:rPr>
          <w:rFonts w:ascii="Arial" w:hAnsi="Arial" w:cs="Arial"/>
          <w:b/>
          <w:bCs/>
          <w:sz w:val="20"/>
          <w:szCs w:val="20"/>
        </w:rPr>
      </w:pPr>
      <w:r>
        <w:rPr>
          <w:rFonts w:cs="Arial" w:ascii="Arial" w:hAnsi="Arial"/>
          <w:b/>
          <w:bCs/>
          <w:sz w:val="20"/>
          <w:szCs w:val="20"/>
        </w:rPr>
      </w:r>
    </w:p>
    <w:p>
      <w:pPr>
        <w:pStyle w:val="Normal"/>
        <w:rPr>
          <w:rFonts w:ascii="Arial" w:hAnsi="Arial" w:cs="Arial"/>
          <w:szCs w:val="20"/>
        </w:rPr>
      </w:pPr>
      <w:r>
        <w:rPr>
          <w:rFonts w:cs="Arial" w:ascii="Arial" w:hAnsi="Arial"/>
          <w:szCs w:val="20"/>
        </w:rPr>
        <w:t>I have been acting manager of a group that has made a profit of over 19 million dollars in the first 5 months.  This compares favorably to 6 million dollars at this time last year.</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I have hired and developed 5 new members of the real-time group since December. 2 more employees will join the real-time group by the end of July. This represents over 50% of the group. </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I have worked closely with services and middle marketing groups to both initiate and maintain asset management and marketing arrangements that have contributed significant value to Enron. </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I have completed classes on supervisory skills, employment rules for the State of Oregon, effective negotiation, transmission and generation, and "energy" math. </w:t>
      </w:r>
    </w:p>
    <w:p>
      <w:pPr>
        <w:pStyle w:val="Normal"/>
        <w:rPr>
          <w:rFonts w:ascii="Arial" w:hAnsi="Arial" w:cs="Arial"/>
          <w:szCs w:val="20"/>
        </w:rPr>
      </w:pPr>
      <w:r>
        <w:rPr>
          <w:rFonts w:cs="Arial" w:ascii="Arial" w:hAnsi="Arial"/>
          <w:szCs w:val="20"/>
        </w:rPr>
      </w:r>
    </w:p>
    <w:p>
      <w:pPr>
        <w:pStyle w:val="Normal"/>
        <w:rPr>
          <w:rFonts w:ascii="Arial" w:hAnsi="Arial" w:cs="Arial"/>
          <w:szCs w:val="20"/>
        </w:rPr>
      </w:pPr>
      <w:r>
        <w:rPr>
          <w:rFonts w:cs="Arial" w:ascii="Arial" w:hAnsi="Arial"/>
          <w:szCs w:val="20"/>
        </w:rPr>
        <w:t>I have the knowledge to reconcile both books that I am responsible for and work with risk and volume management to minimize disputes and adjustments on a daily basis.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2001-06-06T15:09:00Z</dcterms:created>
  <dc:creator>Bill Williams</dc:creator>
  <dc:description/>
  <dc:language>en-CA</dc:language>
  <cp:lastModifiedBy>Bill Williams</cp:lastModifiedBy>
  <dcterms:modified xsi:type="dcterms:W3CDTF">2001-06-06T15:09:00Z</dcterms:modified>
  <cp:revision>2</cp:revision>
  <dc:subject/>
  <dc:title>Describe what projects or activities you have worked on in this review period</dc:title>
</cp:coreProperties>
</file>