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pPr>
      <w:r>
        <w:rPr/>
      </w:r>
    </w:p>
    <w:p>
      <w:pPr>
        <w:pStyle w:val="PlainText"/>
        <w:rPr/>
      </w:pPr>
      <w:r>
        <w:rPr/>
      </w:r>
    </w:p>
    <w:p>
      <w:pPr>
        <w:pStyle w:val="PlainText"/>
        <w:jc w:val="center"/>
        <w:rPr>
          <w:b/>
          <w:sz w:val="32"/>
        </w:rPr>
      </w:pPr>
      <w:r>
        <w:rPr>
          <w:b/>
          <w:sz w:val="32"/>
        </w:rPr>
        <w:t>Washington Post Article</w:t>
      </w:r>
    </w:p>
    <w:p>
      <w:pPr>
        <w:pStyle w:val="PlainText"/>
        <w:rPr>
          <w:b/>
          <w:sz w:val="32"/>
        </w:rPr>
      </w:pPr>
      <w:r>
        <w:rPr>
          <w:b/>
          <w:sz w:val="32"/>
        </w:rPr>
      </w:r>
    </w:p>
    <w:p>
      <w:pPr>
        <w:pStyle w:val="PlainText"/>
        <w:rPr>
          <w:b/>
          <w:sz w:val="28"/>
        </w:rPr>
      </w:pPr>
      <w:r>
        <w:rPr>
          <w:b/>
          <w:sz w:val="28"/>
        </w:rPr>
        <w:t>Many Strikers Outmatched Despite Recent Victories</w:t>
      </w:r>
    </w:p>
    <w:p>
      <w:pPr>
        <w:pStyle w:val="PlainText"/>
        <w:rPr>
          <w:i/>
          <w:i/>
        </w:rPr>
      </w:pPr>
      <w:r>
        <w:rPr>
          <w:i/>
        </w:rPr>
        <w:t>By Frederick Kunkle</w:t>
      </w:r>
    </w:p>
    <w:p>
      <w:pPr>
        <w:pStyle w:val="PlainText"/>
        <w:rPr>
          <w:i/>
          <w:i/>
        </w:rPr>
      </w:pPr>
      <w:r>
        <w:rPr>
          <w:i/>
        </w:rPr>
        <w:t>Washington Post Staff Writer</w:t>
      </w:r>
    </w:p>
    <w:p>
      <w:pPr>
        <w:pStyle w:val="PlainText"/>
        <w:rPr>
          <w:i/>
          <w:i/>
        </w:rPr>
      </w:pPr>
      <w:r>
        <w:rPr>
          <w:i/>
        </w:rPr>
        <w:t>Monday, October 23, 2000; Page B1</w:t>
      </w:r>
    </w:p>
    <w:p>
      <w:pPr>
        <w:pStyle w:val="PlainText"/>
        <w:rPr/>
      </w:pPr>
      <w:r>
        <w:rPr/>
      </w:r>
    </w:p>
    <w:p>
      <w:pPr>
        <w:pStyle w:val="PlainText"/>
        <w:jc w:val="both"/>
        <w:rPr>
          <w:b/>
          <w:sz w:val="24"/>
        </w:rPr>
      </w:pPr>
      <w:r>
        <w:rPr>
          <w:b/>
          <w:sz w:val="24"/>
        </w:rPr>
        <w:t>On a normal day, punch-in time is 7 a.m. at the nurse's station at Washington Hospital Center. Phyllis Walker's routine begins: Checking pulses and blood pressure levels. Taking patient histories and calls from worried family. Hooking up EKG's and handing out medicine. Figuring out whether someone's chest pains are a heart attack or a bad pastrami sandwich.</w:t>
      </w:r>
    </w:p>
    <w:p>
      <w:pPr>
        <w:pStyle w:val="PlainText"/>
        <w:jc w:val="both"/>
        <w:rPr>
          <w:b/>
          <w:sz w:val="24"/>
        </w:rPr>
      </w:pPr>
      <w:r>
        <w:rPr>
          <w:b/>
          <w:sz w:val="24"/>
        </w:rPr>
      </w:r>
    </w:p>
    <w:p>
      <w:pPr>
        <w:pStyle w:val="PlainText"/>
        <w:jc w:val="both"/>
        <w:rPr>
          <w:sz w:val="24"/>
        </w:rPr>
      </w:pPr>
      <w:r>
        <w:rPr>
          <w:sz w:val="24"/>
        </w:rPr>
        <w:t>"And that's all before lunch," Walker said. "You've got to run up and down these halls. Literally."</w:t>
      </w:r>
    </w:p>
    <w:p>
      <w:pPr>
        <w:pStyle w:val="PlainText"/>
        <w:jc w:val="both"/>
        <w:rPr>
          <w:sz w:val="24"/>
        </w:rPr>
      </w:pPr>
      <w:r>
        <w:rPr>
          <w:sz w:val="24"/>
        </w:rPr>
      </w:r>
    </w:p>
    <w:p>
      <w:pPr>
        <w:pStyle w:val="PlainText"/>
        <w:jc w:val="both"/>
        <w:rPr>
          <w:sz w:val="24"/>
        </w:rPr>
      </w:pPr>
      <w:r>
        <w:rPr>
          <w:sz w:val="24"/>
        </w:rPr>
        <w:t>But on this balmy October day, Walker, a nurse in the cardiology unit, trudged in circles on the pavement outside the hospital, a union placard in her hands.</w:t>
      </w:r>
    </w:p>
    <w:p>
      <w:pPr>
        <w:pStyle w:val="PlainText"/>
        <w:jc w:val="both"/>
        <w:rPr>
          <w:sz w:val="24"/>
        </w:rPr>
      </w:pPr>
      <w:r>
        <w:rPr>
          <w:sz w:val="24"/>
        </w:rPr>
      </w:r>
    </w:p>
    <w:p>
      <w:pPr>
        <w:pStyle w:val="PlainText"/>
        <w:jc w:val="both"/>
        <w:rPr>
          <w:sz w:val="24"/>
        </w:rPr>
      </w:pPr>
      <w:r>
        <w:rPr>
          <w:sz w:val="24"/>
        </w:rPr>
        <w:t>More than four weeks after 1,200 nurses went on strike, Walker's hopes for a favorable settlement remain strong. But as bargaining positions harden, others say they are less sure that the D.C. Nurses Association's walkout will deliver what they want.</w:t>
      </w:r>
    </w:p>
    <w:p>
      <w:pPr>
        <w:pStyle w:val="PlainText"/>
        <w:jc w:val="both"/>
        <w:rPr>
          <w:sz w:val="24"/>
        </w:rPr>
      </w:pPr>
      <w:r>
        <w:rPr>
          <w:sz w:val="24"/>
        </w:rPr>
      </w:r>
    </w:p>
    <w:p>
      <w:pPr>
        <w:pStyle w:val="PlainText"/>
        <w:jc w:val="both"/>
        <w:rPr>
          <w:sz w:val="24"/>
        </w:rPr>
      </w:pPr>
      <w:r>
        <w:rPr>
          <w:sz w:val="24"/>
        </w:rPr>
        <w:t>"If we compromise too much, the question will be, 'Why did we come out here?'‚" said Vanessa Gore, a single mother from Silver Spring who also works in the cardiology unit.</w:t>
      </w:r>
    </w:p>
    <w:p>
      <w:pPr>
        <w:pStyle w:val="PlainText"/>
        <w:jc w:val="both"/>
        <w:rPr>
          <w:sz w:val="24"/>
        </w:rPr>
      </w:pPr>
      <w:r>
        <w:rPr>
          <w:sz w:val="24"/>
        </w:rPr>
      </w:r>
    </w:p>
    <w:p>
      <w:pPr>
        <w:pStyle w:val="PlainText"/>
        <w:jc w:val="both"/>
        <w:rPr>
          <w:sz w:val="24"/>
        </w:rPr>
      </w:pPr>
      <w:r>
        <w:rPr>
          <w:sz w:val="24"/>
        </w:rPr>
        <w:t>Although organized labor has flexed its muscles in recent years &amp;#38;#150; boasting of successful strikes against United Parcel Service, Verizon Communications Inc. and others &amp;#38;#150; effective work stoppages have been confined in recent years to atypical situations nationwide, several labor experts say. And those successes represent only incremental progress in the face a 50-year decline in union membership.</w:t>
      </w:r>
    </w:p>
    <w:p>
      <w:pPr>
        <w:pStyle w:val="PlainText"/>
        <w:jc w:val="both"/>
        <w:rPr>
          <w:sz w:val="24"/>
        </w:rPr>
      </w:pPr>
      <w:r>
        <w:rPr>
          <w:sz w:val="24"/>
        </w:rPr>
      </w:r>
    </w:p>
    <w:p>
      <w:pPr>
        <w:pStyle w:val="PlainText"/>
        <w:jc w:val="both"/>
        <w:rPr>
          <w:sz w:val="24"/>
        </w:rPr>
      </w:pPr>
      <w:r>
        <w:rPr>
          <w:sz w:val="24"/>
        </w:rPr>
        <w:t>"Under certain circumstances, the strike is still an effective means of pressuring the employer," said Steve Babson, a labor program specialist at Wayne State University. "But the environment has changed in ways that are obvious."</w:t>
      </w:r>
    </w:p>
    <w:p>
      <w:pPr>
        <w:pStyle w:val="PlainText"/>
        <w:jc w:val="both"/>
        <w:rPr>
          <w:sz w:val="24"/>
        </w:rPr>
      </w:pPr>
      <w:r>
        <w:rPr>
          <w:sz w:val="24"/>
        </w:rPr>
      </w:r>
    </w:p>
    <w:p>
      <w:pPr>
        <w:pStyle w:val="PlainText"/>
        <w:jc w:val="both"/>
        <w:rPr>
          <w:sz w:val="24"/>
        </w:rPr>
      </w:pPr>
      <w:r>
        <w:rPr>
          <w:sz w:val="24"/>
        </w:rPr>
        <w:t>Globalization, the deregulation of traditionally unionized industries and more aggressive tactics by management &amp;#38;#150; including the use of permanent replacement workers &amp;#38;#150; have reduced the number and attractiveness of strikes nationwide, particularly in the private sector.</w:t>
      </w:r>
    </w:p>
    <w:p>
      <w:pPr>
        <w:pStyle w:val="PlainText"/>
        <w:jc w:val="both"/>
        <w:rPr>
          <w:sz w:val="24"/>
        </w:rPr>
      </w:pPr>
      <w:r>
        <w:rPr>
          <w:sz w:val="24"/>
        </w:rPr>
      </w:r>
    </w:p>
    <w:p>
      <w:pPr>
        <w:pStyle w:val="PlainText"/>
        <w:jc w:val="both"/>
        <w:rPr>
          <w:sz w:val="24"/>
        </w:rPr>
      </w:pPr>
      <w:r>
        <w:rPr>
          <w:sz w:val="24"/>
        </w:rPr>
        <w:t>From the 1940s to the 1970s, strikes of more than 1,000 workers happened all the time. In 1974, for example, there were 424. But last year, there were 17. As of April, there were eight nationwide this year, according to the most recent figures from the Bureau of Labor Statistics.</w:t>
      </w:r>
    </w:p>
    <w:p>
      <w:pPr>
        <w:pStyle w:val="PlainText"/>
        <w:jc w:val="both"/>
        <w:rPr>
          <w:sz w:val="24"/>
        </w:rPr>
      </w:pPr>
      <w:r>
        <w:rPr>
          <w:sz w:val="24"/>
        </w:rPr>
      </w:r>
    </w:p>
    <w:p>
      <w:pPr>
        <w:pStyle w:val="PlainText"/>
        <w:jc w:val="both"/>
        <w:rPr>
          <w:sz w:val="24"/>
        </w:rPr>
      </w:pPr>
      <w:r>
        <w:rPr>
          <w:sz w:val="24"/>
        </w:rPr>
        <w:t>One reason there are fewer strikes is that there are fewer union members as a proportion of the labor force.</w:t>
      </w:r>
    </w:p>
    <w:p>
      <w:pPr>
        <w:pStyle w:val="PlainText"/>
        <w:jc w:val="both"/>
        <w:rPr>
          <w:sz w:val="24"/>
        </w:rPr>
      </w:pPr>
      <w:r>
        <w:rPr>
          <w:sz w:val="24"/>
        </w:rPr>
      </w:r>
    </w:p>
    <w:p>
      <w:pPr>
        <w:pStyle w:val="PlainText"/>
        <w:jc w:val="both"/>
        <w:rPr>
          <w:sz w:val="24"/>
        </w:rPr>
      </w:pPr>
      <w:r>
        <w:rPr>
          <w:sz w:val="24"/>
        </w:rPr>
        <w:t>"Unions are really an island in the big sea of non-unionism," said William B. Gould IV, former chairman of the National Labor Relations Board and now Beardsley professor of law at Stanford University.</w:t>
      </w:r>
    </w:p>
    <w:p>
      <w:pPr>
        <w:pStyle w:val="PlainText"/>
        <w:jc w:val="both"/>
        <w:rPr>
          <w:sz w:val="24"/>
        </w:rPr>
      </w:pPr>
      <w:r>
        <w:rPr>
          <w:sz w:val="24"/>
        </w:rPr>
      </w:r>
    </w:p>
    <w:p>
      <w:pPr>
        <w:pStyle w:val="PlainText"/>
        <w:jc w:val="both"/>
        <w:rPr>
          <w:sz w:val="24"/>
        </w:rPr>
      </w:pPr>
      <w:r>
        <w:rPr>
          <w:sz w:val="24"/>
        </w:rPr>
        <w:t>The number of card-carrying union members stood at 13.9‚percent of the work force last year, an anemic level compared with the 1950s, when more than one-quarter of the labor force was unionized.</w:t>
      </w:r>
    </w:p>
    <w:p>
      <w:pPr>
        <w:pStyle w:val="PlainText"/>
        <w:jc w:val="both"/>
        <w:rPr>
          <w:sz w:val="24"/>
        </w:rPr>
      </w:pPr>
      <w:r>
        <w:rPr>
          <w:sz w:val="24"/>
        </w:rPr>
      </w:r>
    </w:p>
    <w:p>
      <w:pPr>
        <w:pStyle w:val="PlainText"/>
        <w:jc w:val="both"/>
        <w:rPr>
          <w:sz w:val="24"/>
        </w:rPr>
      </w:pPr>
      <w:r>
        <w:rPr>
          <w:sz w:val="24"/>
        </w:rPr>
        <w:t>"Unions were very much accepted as part of the American economy," said Kent Wong, director of the UCLA Center for Labor Research and Education. "People saw that they enabled blue-collar workers to enjoy the American dream, send their kids to college, buy houses. Now there's just not the same experience."</w:t>
      </w:r>
    </w:p>
    <w:p>
      <w:pPr>
        <w:pStyle w:val="PlainText"/>
        <w:jc w:val="both"/>
        <w:rPr>
          <w:sz w:val="24"/>
        </w:rPr>
      </w:pPr>
      <w:r>
        <w:rPr>
          <w:sz w:val="24"/>
        </w:rPr>
      </w:r>
    </w:p>
    <w:p>
      <w:pPr>
        <w:pStyle w:val="PlainText"/>
        <w:jc w:val="both"/>
        <w:rPr>
          <w:sz w:val="24"/>
        </w:rPr>
      </w:pPr>
      <w:r>
        <w:rPr>
          <w:sz w:val="24"/>
        </w:rPr>
        <w:t>Strikes have diminished, too, because globalization of the world's economies has been a double whammy for unions. Greater international competition has squeezed corporations, allowing them less leeway to give in to union demands, and it has allowed companies to shift production from a strike-threatened plant to sources overseas. And deregulation has prompted smaller, non-unionized companies to enter fields that had been dominated by a handful of major, unionized players.</w:t>
      </w:r>
    </w:p>
    <w:p>
      <w:pPr>
        <w:pStyle w:val="PlainText"/>
        <w:jc w:val="both"/>
        <w:rPr>
          <w:sz w:val="24"/>
        </w:rPr>
      </w:pPr>
      <w:r>
        <w:rPr>
          <w:sz w:val="24"/>
        </w:rPr>
      </w:r>
    </w:p>
    <w:p>
      <w:pPr>
        <w:pStyle w:val="PlainText"/>
        <w:jc w:val="both"/>
        <w:rPr>
          <w:sz w:val="24"/>
        </w:rPr>
      </w:pPr>
      <w:r>
        <w:rPr>
          <w:sz w:val="24"/>
        </w:rPr>
        <w:t>But it was President Ronald Reagan's handling of the air traffic controllers' strike in 1981 that made calling a strike a particularly risky business, several labor experts said. Although the Supreme Court in 1938 recognized an employer's right to permanently replace striking workers, the practice was all but unheard of until nearly 12,000 members of Professional Air Traffic Controllers Organization went on strike, snarling travel nationwide.</w:t>
      </w:r>
    </w:p>
    <w:p>
      <w:pPr>
        <w:pStyle w:val="PlainText"/>
        <w:jc w:val="both"/>
        <w:rPr>
          <w:sz w:val="24"/>
        </w:rPr>
      </w:pPr>
      <w:r>
        <w:rPr>
          <w:sz w:val="24"/>
        </w:rPr>
      </w:r>
    </w:p>
    <w:p>
      <w:pPr>
        <w:pStyle w:val="PlainText"/>
        <w:jc w:val="both"/>
        <w:rPr>
          <w:sz w:val="24"/>
        </w:rPr>
      </w:pPr>
      <w:r>
        <w:rPr>
          <w:sz w:val="24"/>
        </w:rPr>
        <w:t>Calling the strike illegal, Reagan fired them, inspiring other employers to follow the administration's lead. Strikes declined by one-third the following year, to 96 from 145. Public sympathies shifted, too, away from unions.</w:t>
      </w:r>
    </w:p>
    <w:p>
      <w:pPr>
        <w:pStyle w:val="PlainText"/>
        <w:jc w:val="both"/>
        <w:rPr>
          <w:sz w:val="24"/>
        </w:rPr>
      </w:pPr>
      <w:r>
        <w:rPr>
          <w:sz w:val="24"/>
        </w:rPr>
      </w:r>
    </w:p>
    <w:p>
      <w:pPr>
        <w:pStyle w:val="PlainText"/>
        <w:jc w:val="both"/>
        <w:rPr>
          <w:sz w:val="24"/>
        </w:rPr>
      </w:pPr>
      <w:r>
        <w:rPr>
          <w:sz w:val="24"/>
        </w:rPr>
        <w:t>Although recent low unemployment rates have strengthened the hand of unions &amp;#38;#150; -because workers are hard to find and employers want to keep them happy &amp;#38;#150; -that cannot offset the disadvantage unions face when employers hire replacements during a strike, said Gould, the former NLRB chairman.</w:t>
      </w:r>
    </w:p>
    <w:p>
      <w:pPr>
        <w:pStyle w:val="PlainText"/>
        <w:jc w:val="both"/>
        <w:rPr>
          <w:sz w:val="24"/>
        </w:rPr>
      </w:pPr>
      <w:r>
        <w:rPr>
          <w:sz w:val="24"/>
        </w:rPr>
      </w:r>
    </w:p>
    <w:p>
      <w:pPr>
        <w:pStyle w:val="PlainText"/>
        <w:jc w:val="both"/>
        <w:rPr>
          <w:sz w:val="24"/>
        </w:rPr>
      </w:pPr>
      <w:r>
        <w:rPr>
          <w:sz w:val="24"/>
        </w:rPr>
        <w:t>Even temporary replacements can substantially undercut a strike by reducing the pressure on the employer to settle, he said. Since the nurses' strike began, for example, Washington Hospital Center has imported a smaller, more expensive nursing staff from U.S. Nursing Corp of Denver.</w:t>
      </w:r>
    </w:p>
    <w:p>
      <w:pPr>
        <w:pStyle w:val="PlainText"/>
        <w:jc w:val="both"/>
        <w:rPr>
          <w:sz w:val="24"/>
        </w:rPr>
      </w:pPr>
      <w:r>
        <w:rPr>
          <w:sz w:val="24"/>
        </w:rPr>
      </w:r>
    </w:p>
    <w:p>
      <w:pPr>
        <w:pStyle w:val="PlainText"/>
        <w:jc w:val="both"/>
        <w:rPr>
          <w:sz w:val="24"/>
        </w:rPr>
      </w:pPr>
      <w:r>
        <w:rPr>
          <w:sz w:val="24"/>
        </w:rPr>
        <w:t>"If they didn't come in, we may have had a chance to resolve these issues," said Ellen Sullivan, a nurse who joined the hospital shortly before the strike.</w:t>
      </w:r>
    </w:p>
    <w:p>
      <w:pPr>
        <w:pStyle w:val="PlainText"/>
        <w:jc w:val="both"/>
        <w:rPr>
          <w:sz w:val="24"/>
        </w:rPr>
      </w:pPr>
      <w:r>
        <w:rPr>
          <w:sz w:val="24"/>
        </w:rPr>
      </w:r>
    </w:p>
    <w:p>
      <w:pPr>
        <w:pStyle w:val="PlainText"/>
        <w:jc w:val="both"/>
        <w:rPr>
          <w:sz w:val="24"/>
        </w:rPr>
      </w:pPr>
      <w:r>
        <w:rPr>
          <w:sz w:val="24"/>
        </w:rPr>
        <w:t>But now labor experts say public attitudes have tilted back at least somewhat, thanks to the 1997 UPS strike. "That falls in the category of what I'd call atypical disputes," Gould said. "There was a lot of public sympathy for the strikers. The union was extremely well-organized. The Teamsters received a lot of sympathy from the public."</w:t>
      </w:r>
    </w:p>
    <w:p>
      <w:pPr>
        <w:pStyle w:val="PlainText"/>
        <w:jc w:val="both"/>
        <w:rPr>
          <w:sz w:val="24"/>
        </w:rPr>
      </w:pPr>
      <w:r>
        <w:rPr>
          <w:sz w:val="24"/>
        </w:rPr>
      </w:r>
    </w:p>
    <w:p>
      <w:pPr>
        <w:pStyle w:val="PlainText"/>
        <w:jc w:val="both"/>
        <w:rPr>
          <w:sz w:val="24"/>
        </w:rPr>
      </w:pPr>
      <w:r>
        <w:rPr>
          <w:sz w:val="24"/>
        </w:rPr>
        <w:t>Health care is another field in which unions have enjoyed success. There is a shortage of nurses, who are highly skilled and not easily replaced. Employers cannot farm out their jobs to China. And yet, a 50-day strike at two hospitals in Stanford, Conn., ended with nurses backing away from their initial wage demands and cutting a deal that was almost not accepted by the rank and file.</w:t>
      </w:r>
    </w:p>
    <w:p>
      <w:pPr>
        <w:pStyle w:val="PlainText"/>
        <w:jc w:val="both"/>
        <w:rPr>
          <w:sz w:val="24"/>
        </w:rPr>
      </w:pPr>
      <w:r>
        <w:rPr>
          <w:sz w:val="24"/>
        </w:rPr>
      </w:r>
    </w:p>
    <w:p>
      <w:pPr>
        <w:pStyle w:val="PlainText"/>
        <w:jc w:val="both"/>
        <w:rPr>
          <w:sz w:val="24"/>
        </w:rPr>
      </w:pPr>
      <w:r>
        <w:rPr>
          <w:sz w:val="24"/>
        </w:rPr>
        <w:t>"Management still has the upper hand, even if you look at health care," said Richard Hurd, professor of labor studies at Cornell University.</w:t>
      </w:r>
    </w:p>
    <w:p>
      <w:pPr>
        <w:pStyle w:val="PlainText"/>
        <w:jc w:val="both"/>
        <w:rPr>
          <w:sz w:val="24"/>
        </w:rPr>
      </w:pPr>
      <w:r>
        <w:rPr>
          <w:sz w:val="24"/>
        </w:rPr>
      </w:r>
    </w:p>
    <w:p>
      <w:pPr>
        <w:pStyle w:val="PlainText"/>
        <w:jc w:val="both"/>
        <w:rPr>
          <w:sz w:val="24"/>
        </w:rPr>
      </w:pPr>
      <w:r>
        <w:rPr>
          <w:sz w:val="24"/>
        </w:rPr>
        <w:t>Barbara Ware, a spokeswoman for Washington Hospital Center, said operations are normal despite the strike. She said that management's previous offer of a 16‚percent raise over three years was one of the most generous in the nation. And although nurses have identified mandatory overtime as the major stumbling block to a pact, Ware said the double shifts affect only 10‚percent of the nursing staff, most of whom volunteer for the extra hours.</w:t>
      </w:r>
    </w:p>
    <w:p>
      <w:pPr>
        <w:pStyle w:val="PlainText"/>
        <w:jc w:val="both"/>
        <w:rPr>
          <w:sz w:val="24"/>
        </w:rPr>
      </w:pPr>
      <w:r>
        <w:rPr>
          <w:sz w:val="24"/>
        </w:rPr>
      </w:r>
    </w:p>
    <w:p>
      <w:pPr>
        <w:pStyle w:val="PlainText"/>
        <w:jc w:val="both"/>
        <w:rPr>
          <w:sz w:val="24"/>
        </w:rPr>
      </w:pPr>
      <w:r>
        <w:rPr>
          <w:sz w:val="24"/>
        </w:rPr>
        <w:t>On the picket line, the nurses wave at passing drivers who honk horns in support, and they say other unions also have buoyed their spirits. Yet, the easy confidence of the first few days has given way to a more guarded mood. None of the strikers believe they will lose their jobs. Many have found work at nursing agencies and hospitals elsewhere.</w:t>
      </w:r>
    </w:p>
    <w:p>
      <w:pPr>
        <w:pStyle w:val="PlainText"/>
        <w:jc w:val="both"/>
        <w:rPr>
          <w:sz w:val="24"/>
        </w:rPr>
      </w:pPr>
      <w:r>
        <w:rPr>
          <w:sz w:val="24"/>
        </w:rPr>
      </w:r>
    </w:p>
    <w:p>
      <w:pPr>
        <w:pStyle w:val="PlainText"/>
        <w:jc w:val="both"/>
        <w:rPr>
          <w:sz w:val="24"/>
        </w:rPr>
      </w:pPr>
      <w:r>
        <w:rPr>
          <w:sz w:val="24"/>
        </w:rPr>
        <w:t>Though they worry about the outcome, several acknowledge that time off has been a pleasant interlude. Gore, 33, of Silver Spring, has been able to take her 12-year-old son to school and spend more time with him, although dwindling savings have crimped their budget.</w:t>
      </w:r>
    </w:p>
    <w:p>
      <w:pPr>
        <w:pStyle w:val="PlainText"/>
        <w:jc w:val="both"/>
        <w:rPr>
          <w:sz w:val="24"/>
        </w:rPr>
      </w:pPr>
      <w:r>
        <w:rPr>
          <w:sz w:val="24"/>
        </w:rPr>
      </w:r>
    </w:p>
    <w:p>
      <w:pPr>
        <w:pStyle w:val="PlainText"/>
        <w:jc w:val="both"/>
        <w:rPr>
          <w:sz w:val="24"/>
        </w:rPr>
      </w:pPr>
      <w:r>
        <w:rPr>
          <w:sz w:val="24"/>
        </w:rPr>
        <w:t>"My son and I would always do something on Friday night &amp;#38;#150; dinner, movies, something like that," she said. "We had to cut that out."</w:t>
      </w:r>
    </w:p>
    <w:p>
      <w:pPr>
        <w:pStyle w:val="PlainText"/>
        <w:jc w:val="both"/>
        <w:rPr>
          <w:sz w:val="24"/>
        </w:rPr>
      </w:pPr>
      <w:r>
        <w:rPr>
          <w:sz w:val="24"/>
        </w:rPr>
      </w:r>
    </w:p>
    <w:p>
      <w:pPr>
        <w:pStyle w:val="PlainText"/>
        <w:jc w:val="both"/>
        <w:rPr>
          <w:sz w:val="24"/>
        </w:rPr>
      </w:pPr>
      <w:r>
        <w:rPr>
          <w:sz w:val="24"/>
        </w:rPr>
        <w:t>Gore said she managed to pay for his school clothes, but they put off buying new tennis shoes. She also finds herself keeping a running tally at the grocery store, forgoing some items to save money.</w:t>
      </w:r>
    </w:p>
    <w:p>
      <w:pPr>
        <w:pStyle w:val="PlainText"/>
        <w:jc w:val="both"/>
        <w:rPr>
          <w:sz w:val="24"/>
        </w:rPr>
      </w:pPr>
      <w:r>
        <w:rPr>
          <w:sz w:val="24"/>
        </w:rPr>
      </w:r>
    </w:p>
    <w:p>
      <w:pPr>
        <w:pStyle w:val="PlainText"/>
        <w:jc w:val="both"/>
        <w:rPr>
          <w:sz w:val="24"/>
        </w:rPr>
      </w:pPr>
      <w:r>
        <w:rPr>
          <w:sz w:val="24"/>
        </w:rPr>
        <w:t>Another month on strike, Gore said, and she will have to find work with a nursing agency. Several strikers have already received letters saying that they will have to start paying full fare for health insurance. Other nurses have stayed on the job or crossed picket lines because they could not afford the health coverage.</w:t>
      </w:r>
    </w:p>
    <w:p>
      <w:pPr>
        <w:pStyle w:val="PlainText"/>
        <w:jc w:val="both"/>
        <w:rPr>
          <w:sz w:val="24"/>
        </w:rPr>
      </w:pPr>
      <w:r>
        <w:rPr>
          <w:sz w:val="24"/>
        </w:rPr>
      </w:r>
    </w:p>
    <w:p>
      <w:pPr>
        <w:pStyle w:val="PlainText"/>
        <w:jc w:val="both"/>
        <w:rPr>
          <w:sz w:val="24"/>
        </w:rPr>
      </w:pPr>
      <w:r>
        <w:rPr>
          <w:sz w:val="24"/>
        </w:rPr>
        <w:t>"I certainly feel a lot more sympathy for the nurses who chose to stay inside," said Sullivan, 33. "It certainly changes your opinion of where you work. It makes you feel discouraged about hospital management."</w:t>
      </w:r>
    </w:p>
    <w:p>
      <w:pPr>
        <w:pStyle w:val="PlainText"/>
        <w:jc w:val="both"/>
        <w:rPr>
          <w:sz w:val="24"/>
        </w:rPr>
      </w:pPr>
      <w:r>
        <w:rPr>
          <w:sz w:val="24"/>
        </w:rPr>
      </w:r>
    </w:p>
    <w:p>
      <w:pPr>
        <w:pStyle w:val="PlainText"/>
        <w:jc w:val="both"/>
        <w:rPr>
          <w:sz w:val="24"/>
        </w:rPr>
      </w:pPr>
      <w:r>
        <w:rPr>
          <w:sz w:val="24"/>
        </w:rPr>
        <w:t>Sullivan said she has not been surprised at how difficult a strike can be, but she acknowledged being "in denial" about the looming showdown before the strike began.</w:t>
      </w:r>
    </w:p>
    <w:p>
      <w:pPr>
        <w:pStyle w:val="PlainText"/>
        <w:jc w:val="both"/>
        <w:rPr>
          <w:sz w:val="24"/>
        </w:rPr>
      </w:pPr>
      <w:r>
        <w:rPr>
          <w:sz w:val="24"/>
        </w:rPr>
      </w:r>
    </w:p>
    <w:p>
      <w:pPr>
        <w:pStyle w:val="PlainText"/>
        <w:jc w:val="both"/>
        <w:rPr>
          <w:sz w:val="24"/>
        </w:rPr>
      </w:pPr>
      <w:r>
        <w:rPr>
          <w:sz w:val="24"/>
        </w:rPr>
        <w:t>"I was thinking, 'This can't go on too long; look how much money they're losing.' But here we are," she said. She has no regrets, however.</w:t>
      </w:r>
    </w:p>
    <w:p>
      <w:pPr>
        <w:pStyle w:val="PlainText"/>
        <w:jc w:val="both"/>
        <w:rPr>
          <w:sz w:val="24"/>
        </w:rPr>
      </w:pPr>
      <w:r>
        <w:rPr>
          <w:sz w:val="24"/>
        </w:rPr>
      </w:r>
    </w:p>
    <w:p>
      <w:pPr>
        <w:pStyle w:val="PlainText"/>
        <w:jc w:val="both"/>
        <w:rPr>
          <w:sz w:val="24"/>
        </w:rPr>
      </w:pPr>
      <w:r>
        <w:rPr>
          <w:sz w:val="24"/>
        </w:rPr>
        <w:t>"If we don't take a stand, we're never going to resolve these issues."</w:t>
      </w:r>
    </w:p>
    <w:p>
      <w:pPr>
        <w:pStyle w:val="PlainText"/>
        <w:jc w:val="both"/>
        <w:rPr>
          <w:sz w:val="24"/>
        </w:rPr>
      </w:pPr>
      <w:r>
        <w:rPr>
          <w:sz w:val="24"/>
        </w:rPr>
      </w:r>
    </w:p>
    <w:p>
      <w:pPr>
        <w:pStyle w:val="PlainText"/>
        <w:jc w:val="both"/>
        <w:rPr>
          <w:sz w:val="24"/>
        </w:rPr>
      </w:pPr>
      <w:r>
        <w:rPr>
          <w:sz w:val="24"/>
        </w:rPr>
        <w:t>No more negotiations have been scheduled.</w:t>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2000-10-24T16:45:00Z</dcterms:created>
  <dc:creator>methornton</dc:creator>
  <dc:description/>
  <dc:language>en-CA</dc:language>
  <cp:lastModifiedBy>kmalachi</cp:lastModifiedBy>
  <dcterms:modified xsi:type="dcterms:W3CDTF">2000-10-24T16:45:00Z</dcterms:modified>
  <cp:revision>2</cp:revision>
  <dc:subject/>
  <dc:title>Washington Post Article</dc:title>
</cp:coreProperties>
</file>