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5,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Bill Papich</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Public Relations Specialist</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Farmington Field Office, BLM</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New Mexico BLM Permitting</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505-599-6324</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YES</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Left message 9/4/01.  Returned call 9/5/01.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Papich will have Kathy Ollom in the Realty Division contact me regarding permits.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Mr. Papich stated that there has been a lot of opposition to natural gas pipelines since the natural gas line explosion in Carlsbad, NM in 2000 (see attached newspaper article).  The concern of most residents is safety as the accident resulted in several deaths.  New ROWs are very difficult after the accident; existing ROW use usually creates less opposition.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Current Equilon project, trying to reactivate a natural gas pipeline from Placitas to Bloomfield NM for use as a gasoline pipeline, is causing major public opposition due to safety concerns of using an old pipeline for liquid fuel transport.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Normal"/>
        <w:rPr>
          <w:rFonts w:ascii="Arial" w:hAnsi="Arial" w:cs="Arial"/>
        </w:rPr>
      </w:pPr>
      <w:r>
        <w:rPr>
          <w:rFonts w:cs="Arial" w:ascii="Arial" w:hAnsi="Arial"/>
        </w:rPr>
        <w:t>1.  Newspaper article re: Carlsbad pipeline explosion</w:t>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/mnt/main-storage/datasets/enron-docs/doc/AW_BP090501.doc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1337977541"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91230719"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2001-09-05T12:18:00Z</dcterms:created>
  <dc:creator>ENSR</dc:creator>
  <dc:description/>
  <dc:language>en-CA</dc:language>
  <cp:lastModifiedBy> </cp:lastModifiedBy>
  <cp:lastPrinted>2001-09-04T16:15:00Z</cp:lastPrinted>
  <dcterms:modified xsi:type="dcterms:W3CDTF">2001-09-05T13:26:00Z</dcterms:modified>
  <cp:revision>4</cp:revision>
  <dc:subject/>
  <dc:title>Telephone Call Summary Sheet</dc:title>
</cp:coreProperties>
</file>