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wmf" ContentType="image/x-wmf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rFonts w:ascii="Arial Black" w:hAnsi="Arial Black" w:cs="Arial Black"/>
          <w:sz w:val="32"/>
        </w:rPr>
      </w:pPr>
      <w:r>
        <w:rPr>
          <w:rFonts w:cs="Arial Black" w:ascii="Arial Black" w:hAnsi="Arial Black"/>
          <w:sz w:val="32"/>
        </w:rPr>
        <w:t>Correspondence Summary Sheet</w:t>
      </w:r>
    </w:p>
    <w:p>
      <w:pPr>
        <w:pStyle w:val="Normal"/>
        <w:pBdr>
          <w:bottom w:val="single" w:sz="6" w:space="1" w:color="000000"/>
        </w:pBdr>
        <w:rPr>
          <w:rFonts w:ascii="Arial" w:hAnsi="Arial" w:cs="Arial"/>
          <w:sz w:val="32"/>
        </w:rPr>
      </w:pPr>
      <w:r>
        <w:rPr>
          <w:rFonts w:cs="Arial" w:ascii="Arial" w:hAnsi="Arial"/>
          <w:sz w:val="32"/>
        </w:rPr>
      </w:r>
    </w:p>
    <w:tbl>
      <w:tblPr>
        <w:tblW w:w="101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094"/>
        <w:gridCol w:w="5094"/>
      </w:tblGrid>
      <w:tr>
        <w:trPr>
          <w:trHeight w:val="440" w:hRule="atLeast"/>
        </w:trPr>
        <w:tc>
          <w:tcPr>
            <w:tcW w:w="5094" w:type="dxa"/>
            <w:tcBorders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spacing w:before="80" w:after="0"/>
              <w:ind w:hanging="2218" w:start="2218" w:end="0"/>
              <w:rPr/>
            </w:pPr>
            <w:r>
              <w:rPr>
                <w:rFonts w:cs="Arial" w:ascii="Arial" w:hAnsi="Arial"/>
                <w:b/>
              </w:rPr>
              <w:t xml:space="preserve">By:  </w:t>
            </w:r>
            <w:r>
              <w:rPr>
                <w:rFonts w:cs="Arial" w:ascii="Arial" w:hAnsi="Arial"/>
              </w:rPr>
              <w:t>Alisa Wade, ENSR</w:t>
            </w:r>
          </w:p>
        </w:tc>
        <w:tc>
          <w:tcPr>
            <w:tcW w:w="5094" w:type="dxa"/>
            <w:tcBorders/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spacing w:before="80" w:after="0"/>
              <w:ind w:hanging="1930" w:start="1930" w:end="0"/>
              <w:rPr/>
            </w:pPr>
            <w:r>
              <w:rPr>
                <w:rFonts w:cs="Arial" w:ascii="Arial" w:hAnsi="Arial"/>
                <w:b/>
              </w:rPr>
              <w:t xml:space="preserve">Date: </w:t>
            </w:r>
            <w:r>
              <w:rPr>
                <w:rFonts w:cs="Arial" w:ascii="Arial" w:hAnsi="Arial"/>
              </w:rPr>
              <w:t>September 10, 2001</w:t>
            </w:r>
          </w:p>
        </w:tc>
      </w:tr>
      <w:tr>
        <w:trPr>
          <w:trHeight w:val="440" w:hRule="atLeast"/>
        </w:trPr>
        <w:tc>
          <w:tcPr>
            <w:tcW w:w="5094" w:type="dxa"/>
            <w:tcBorders/>
          </w:tcPr>
          <w:p>
            <w:pPr>
              <w:pStyle w:val="Heading2"/>
              <w:spacing w:before="80" w:after="0"/>
              <w:rPr/>
            </w:pPr>
            <w:r>
              <w:rPr/>
              <w:t>Talked With:</w:t>
            </w:r>
            <w:bookmarkStart w:id="0" w:name="TalkedWith"/>
            <w:bookmarkEnd w:id="0"/>
            <w:r>
              <w:rPr/>
              <w:t xml:space="preserve">  </w:t>
            </w:r>
            <w:r>
              <w:rPr>
                <w:b w:val="false"/>
              </w:rPr>
              <w:t>Arlene Benali</w:t>
            </w:r>
          </w:p>
        </w:tc>
        <w:tc>
          <w:tcPr>
            <w:tcW w:w="5094" w:type="dxa"/>
            <w:tcBorders/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spacing w:before="80" w:after="0"/>
              <w:rPr>
                <w:rFonts w:ascii="Arial" w:hAnsi="Arial" w:cs="Arial"/>
                <w:b/>
              </w:rPr>
            </w:pPr>
            <w:bookmarkStart w:id="1" w:name="ProjectNumber"/>
            <w:bookmarkEnd w:id="1"/>
            <w:r>
              <w:rPr>
                <w:rFonts w:cs="Arial" w:ascii="Arial" w:hAnsi="Arial"/>
                <w:b/>
              </w:rPr>
              <w:t xml:space="preserve">Project Number:  </w:t>
            </w:r>
            <w:r>
              <w:rPr>
                <w:rFonts w:cs="Arial" w:ascii="Arial" w:hAnsi="Arial"/>
              </w:rPr>
              <w:t>6792162-100</w:t>
            </w:r>
          </w:p>
        </w:tc>
      </w:tr>
      <w:tr>
        <w:trPr>
          <w:trHeight w:val="440" w:hRule="atLeast"/>
        </w:trPr>
        <w:tc>
          <w:tcPr>
            <w:tcW w:w="5094" w:type="dxa"/>
            <w:tcBorders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spacing w:before="80" w:after="0"/>
              <w:ind w:hanging="2218" w:start="2218" w:end="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Title:  </w:t>
            </w:r>
            <w:r>
              <w:rPr>
                <w:rFonts w:cs="Arial" w:ascii="Arial" w:hAnsi="Arial"/>
              </w:rPr>
              <w:t>Realty Specialist</w:t>
            </w:r>
          </w:p>
        </w:tc>
        <w:tc>
          <w:tcPr>
            <w:tcW w:w="5094" w:type="dxa"/>
            <w:tcBorders/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spacing w:before="80" w:after="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Project Name: </w:t>
            </w:r>
            <w:bookmarkStart w:id="2" w:name="ProjectName"/>
            <w:bookmarkEnd w:id="2"/>
            <w:r>
              <w:rPr>
                <w:rFonts w:cs="Arial" w:ascii="Arial" w:hAnsi="Arial"/>
              </w:rPr>
              <w:t>Sun Devil Fatal Flaw Analysis</w:t>
            </w:r>
          </w:p>
        </w:tc>
      </w:tr>
      <w:tr>
        <w:trPr>
          <w:trHeight w:val="440" w:hRule="atLeast"/>
        </w:trPr>
        <w:tc>
          <w:tcPr>
            <w:tcW w:w="5094" w:type="dxa"/>
            <w:tcBorders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spacing w:before="80" w:after="0"/>
              <w:ind w:hanging="2218" w:start="2218" w:end="0"/>
              <w:rPr/>
            </w:pPr>
            <w:r>
              <w:rPr>
                <w:rFonts w:cs="Arial" w:ascii="Arial" w:hAnsi="Arial"/>
                <w:b/>
              </w:rPr>
              <w:t xml:space="preserve">Of: </w:t>
            </w:r>
            <w:bookmarkStart w:id="3" w:name="Of"/>
            <w:bookmarkEnd w:id="3"/>
            <w:r>
              <w:rPr>
                <w:rFonts w:cs="Arial" w:ascii="Arial" w:hAnsi="Arial"/>
              </w:rPr>
              <w:t>Bureau of Indian Affairs, Navajo Nation</w:t>
            </w:r>
          </w:p>
        </w:tc>
        <w:tc>
          <w:tcPr>
            <w:tcW w:w="5094" w:type="dxa"/>
            <w:tcBorders/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spacing w:before="80" w:after="0"/>
              <w:ind w:hanging="1930" w:start="1930" w:end="0"/>
              <w:rPr/>
            </w:pPr>
            <w:r>
              <w:rPr>
                <w:rFonts w:cs="Arial" w:ascii="Arial" w:hAnsi="Arial"/>
                <w:b/>
              </w:rPr>
              <w:t>Subject:</w:t>
            </w:r>
            <w:bookmarkStart w:id="4" w:name="Subject"/>
            <w:bookmarkEnd w:id="4"/>
            <w:r>
              <w:rPr>
                <w:rFonts w:cs="Arial" w:ascii="Arial" w:hAnsi="Arial"/>
                <w:b/>
              </w:rPr>
              <w:t xml:space="preserve"> </w:t>
            </w:r>
            <w:r>
              <w:rPr>
                <w:rFonts w:cs="Arial" w:ascii="Arial" w:hAnsi="Arial"/>
              </w:rPr>
              <w:t>ROW, Navajo Nation allotment lands</w:t>
            </w:r>
          </w:p>
        </w:tc>
      </w:tr>
      <w:tr>
        <w:trPr>
          <w:trHeight w:val="198" w:hRule="atLeast"/>
        </w:trPr>
        <w:tc>
          <w:tcPr>
            <w:tcW w:w="5094" w:type="dxa"/>
            <w:tcBorders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spacing w:before="80" w:after="0"/>
              <w:ind w:hanging="2218" w:start="2218" w:end="0"/>
              <w:rPr/>
            </w:pPr>
            <w:r>
              <w:rPr>
                <w:rFonts w:cs="Arial" w:ascii="Arial" w:hAnsi="Arial"/>
                <w:b/>
              </w:rPr>
              <w:t>Telephone Number:</w:t>
            </w:r>
            <w:bookmarkStart w:id="5" w:name="PhoneNumber"/>
            <w:bookmarkEnd w:id="5"/>
            <w:r>
              <w:rPr>
                <w:rFonts w:cs="Arial" w:ascii="Arial" w:hAnsi="Arial"/>
                <w:b/>
              </w:rPr>
              <w:t xml:space="preserve">  </w:t>
            </w:r>
            <w:r>
              <w:rPr>
                <w:rFonts w:cs="Arial" w:ascii="Arial" w:hAnsi="Arial"/>
              </w:rPr>
              <w:t>928-871-5922</w:t>
            </w:r>
          </w:p>
        </w:tc>
        <w:tc>
          <w:tcPr>
            <w:tcW w:w="5094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 xml:space="preserve">Facsimile Number: </w:t>
              <w:tab/>
            </w:r>
          </w:p>
        </w:tc>
      </w:tr>
      <w:tr>
        <w:trPr>
          <w:trHeight w:val="198" w:hRule="atLeast"/>
        </w:trPr>
        <w:tc>
          <w:tcPr>
            <w:tcW w:w="10188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1872" w:leader="none"/>
                <w:tab w:val="left" w:pos="1962" w:leader="none"/>
              </w:tabs>
              <w:spacing w:before="80" w:after="0"/>
              <w:ind w:hanging="1930" w:start="1930" w:end="0"/>
              <w:rPr/>
            </w:pPr>
            <w:r>
              <w:rPr>
                <w:rFonts w:cs="Arial" w:ascii="Arial" w:hAnsi="Arial"/>
                <w:b/>
              </w:rPr>
              <w:t>Email or Internet Address (if applicable):</w:t>
            </w:r>
            <w:r>
              <w:rPr>
                <w:rFonts w:cs="Arial" w:ascii="Arial" w:hAnsi="Arial"/>
              </w:rPr>
              <w:t xml:space="preserve"> </w:t>
            </w:r>
          </w:p>
        </w:tc>
      </w:tr>
      <w:tr>
        <w:trPr>
          <w:trHeight w:val="198" w:hRule="atLeast"/>
        </w:trPr>
        <w:tc>
          <w:tcPr>
            <w:tcW w:w="10188" w:type="dxa"/>
            <w:gridSpan w:val="2"/>
            <w:tcBorders/>
          </w:tcPr>
          <w:p>
            <w:pPr>
              <w:pStyle w:val="Heading3"/>
              <w:spacing w:before="80" w:after="0"/>
              <w:rPr/>
            </w:pPr>
            <w:r>
              <w:rPr/>
              <w:t xml:space="preserve">Supplemental Information Attached? </w:t>
              <w:tab/>
              <w:tab/>
              <w:t>Yes - forthcoming</w:t>
              <w:tab/>
            </w:r>
          </w:p>
        </w:tc>
      </w:tr>
      <w:tr>
        <w:trPr>
          <w:trHeight w:val="198" w:hRule="atLeast"/>
        </w:trPr>
        <w:tc>
          <w:tcPr>
            <w:tcW w:w="10188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1872" w:leader="none"/>
                <w:tab w:val="left" w:pos="1962" w:leader="none"/>
              </w:tabs>
              <w:spacing w:before="80" w:after="0"/>
              <w:ind w:hanging="1930" w:start="1930" w:end="0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Indicate Documentation Type:</w:t>
              <w:tab/>
              <w:t xml:space="preserve">   Telephone </w:t>
              <w:tab/>
            </w:r>
          </w:p>
        </w:tc>
      </w:tr>
    </w:tbl>
    <w:p>
      <w:pPr>
        <w:pStyle w:val="Normal"/>
        <w:pBdr>
          <w:bottom w:val="single" w:sz="2" w:space="1" w:color="000000"/>
        </w:pBdr>
        <w:spacing w:lineRule="auto" w:line="1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BIA only has a separate ROW granting process for ROWs within tribal allotment lands. 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If pipeline to go through an allotment area, applicant must submit application and other required documents.  Ms. Benali will send a copy of the application and other required documents.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In order to have ROW approved, at least 51 percent of landowners of allotments must approve the ROW.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The process can take up to one year.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There is no fee for the application but the BIA appraiser will determine payment for ROW consideration based upon length and location of proposed ROW.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A map of the allotment lands on the Navajo Nation can be obtained from the Nation’s Land Development Department by calling Rachelle Silver at (928) 871-6909.  A 3’x8’ costs $8.  Allow 2 weeks for delivery.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Attachments – FORTHCOMING:</w:t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Application for ROW Grant on Tribal Allotment Lands</w:t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Other Required Documents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720" w:start="4320" w:end="0"/>
        <w:jc w:val="center"/>
        <w:rPr>
          <w:rFonts w:ascii="Arial" w:hAnsi="Arial" w:cs="Arial"/>
          <w:color w:val="000000"/>
        </w:rPr>
      </w:pPr>
      <w:bookmarkStart w:id="6" w:name="Start"/>
      <w:bookmarkEnd w:id="6"/>
      <w:r>
        <w:rPr>
          <w:rFonts w:cs="Arial" w:ascii="Arial" w:hAnsi="Arial"/>
          <w:color w:val="000000"/>
        </w:rPr>
        <w:t>_________________________________________</w:t>
      </w:r>
    </w:p>
    <w:p>
      <w:pPr>
        <w:pStyle w:val="Normal"/>
        <w:jc w:val="end"/>
        <w:rPr/>
      </w:pPr>
      <w:r>
        <w:rPr/>
        <w:t>Signature</w:t>
      </w:r>
    </w:p>
    <w:tbl>
      <w:tblPr>
        <w:tblW w:w="101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68"/>
        <w:gridCol w:w="2940"/>
        <w:gridCol w:w="2940"/>
        <w:gridCol w:w="2940"/>
      </w:tblGrid>
      <w:tr>
        <w:trPr/>
        <w:tc>
          <w:tcPr>
            <w:tcW w:w="136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Distribution:</w:t>
            </w:r>
          </w:p>
        </w:tc>
        <w:tc>
          <w:tcPr>
            <w:tcW w:w="2940" w:type="dxa"/>
            <w:tcBorders/>
          </w:tcPr>
          <w:p>
            <w:pPr>
              <w:pStyle w:val="Normal"/>
              <w:ind w:hanging="279" w:start="279" w:end="0"/>
              <w:rPr/>
            </w:pPr>
            <w:r>
              <w:rPr>
                <w:rFonts w:cs="Arial" w:ascii="Arial" w:hAnsi="Arial"/>
                <w:b/>
                <w:color w:val="000000"/>
                <w:sz w:val="16"/>
              </w:rPr>
              <w:t>(1)</w:t>
            </w:r>
            <w:bookmarkStart w:id="7" w:name="d1"/>
            <w:bookmarkEnd w:id="7"/>
            <w:r>
              <w:rPr>
                <w:rFonts w:cs="Arial" w:ascii="Arial" w:hAnsi="Arial"/>
                <w:color w:val="000000"/>
                <w:sz w:val="16"/>
              </w:rPr>
              <w:t xml:space="preserve"> Author</w:t>
            </w:r>
          </w:p>
        </w:tc>
        <w:tc>
          <w:tcPr>
            <w:tcW w:w="2940" w:type="dxa"/>
            <w:tcBorders/>
          </w:tcPr>
          <w:p>
            <w:pPr>
              <w:pStyle w:val="Normal"/>
              <w:ind w:hanging="297" w:start="297" w:end="0"/>
              <w:rPr/>
            </w:pPr>
            <w:r>
              <w:rPr>
                <w:rFonts w:cs="Arial" w:ascii="Arial" w:hAnsi="Arial"/>
                <w:b/>
                <w:color w:val="000000"/>
                <w:sz w:val="16"/>
              </w:rPr>
              <w:t>(2)</w:t>
            </w:r>
            <w:bookmarkStart w:id="8" w:name="d2"/>
            <w:bookmarkEnd w:id="8"/>
            <w:r>
              <w:rPr>
                <w:rFonts w:cs="Arial" w:ascii="Arial" w:hAnsi="Arial"/>
                <w:color w:val="000000"/>
                <w:sz w:val="16"/>
              </w:rPr>
              <w:t xml:space="preserve"> ENSR File 6792162-100</w:t>
            </w:r>
          </w:p>
        </w:tc>
        <w:tc>
          <w:tcPr>
            <w:tcW w:w="2940" w:type="dxa"/>
            <w:tcBorders/>
          </w:tcPr>
          <w:p>
            <w:pPr>
              <w:pStyle w:val="Normal"/>
              <w:ind w:hanging="315" w:start="315" w:end="0"/>
              <w:rPr/>
            </w:pPr>
            <w:r>
              <w:rPr>
                <w:rFonts w:cs="Arial" w:ascii="Arial" w:hAnsi="Arial"/>
                <w:b/>
                <w:color w:val="000000"/>
                <w:sz w:val="16"/>
              </w:rPr>
              <w:t>(3)</w:t>
            </w:r>
            <w:bookmarkStart w:id="9" w:name="d3"/>
            <w:bookmarkEnd w:id="9"/>
            <w:r>
              <w:rPr>
                <w:rFonts w:cs="Arial" w:ascii="Arial" w:hAnsi="Arial"/>
                <w:color w:val="000000"/>
                <w:sz w:val="16"/>
              </w:rPr>
              <w:t xml:space="preserve"> 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080" w:right="1080" w:gutter="0" w:header="576" w:top="1440" w:footer="576" w:bottom="129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Arial Black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end"/>
      <w:rPr>
        <w:rFonts w:ascii="Arial" w:hAnsi="Arial" w:cs="Arial"/>
        <w:i/>
        <w:i/>
        <w:sz w:val="16"/>
        <w:lang w:eastAsia="en-US"/>
      </w:rPr>
    </w:pPr>
    <w:r>
      <w:rPr>
        <w:rFonts w:cs="Arial" w:ascii="Arial" w:hAnsi="Arial"/>
        <w:i/>
        <w:sz w:val="16"/>
        <w:lang w:eastAsia="en-US"/>
      </w:rPr>
      <w:fldChar w:fldCharType="begin"/>
    </w:r>
    <w:r>
      <w:rPr>
        <w:sz w:val="16"/>
        <w:i/>
        <w:rFonts w:cs="Arial" w:ascii="Arial" w:hAnsi="Arial"/>
        <w:lang w:eastAsia="en-US"/>
      </w:rPr>
      <w:instrText xml:space="preserve"> FILENAME \p </w:instrText>
    </w:r>
    <w:r>
      <w:rPr>
        <w:sz w:val="16"/>
        <w:i/>
        <w:rFonts w:cs="Arial" w:ascii="Arial" w:hAnsi="Arial"/>
        <w:lang w:eastAsia="en-US"/>
      </w:rPr>
      <w:fldChar w:fldCharType="separate"/>
    </w:r>
    <w:r>
      <w:rPr>
        <w:sz w:val="16"/>
        <w:i/>
        <w:rFonts w:cs="Arial" w:ascii="Arial" w:hAnsi="Arial"/>
        <w:lang w:eastAsia="en-US"/>
      </w:rPr>
      <w:t>/mnt/main-storage/datasets/enron-docs/doc/AW_AB091001.doc</w:t>
    </w:r>
    <w:r>
      <w:rPr>
        <w:sz w:val="16"/>
        <w:i/>
        <w:rFonts w:cs="Arial" w:ascii="Arial" w:hAnsi="Arial"/>
        <w:lang w:eastAsia="en-US"/>
      </w:rPr>
      <w:fldChar w:fldCharType="end"/>
    </w:r>
  </w:p>
  <w:p>
    <w:pPr>
      <w:pStyle w:val="Normal"/>
      <w:rPr/>
    </w:pPr>
    <w:r>
      <w:rPr>
        <w:rFonts w:cs="Arial" w:ascii="Arial" w:hAnsi="Arial"/>
        <w:i/>
        <w:sz w:val="16"/>
        <w:lang w:eastAsia="en-US"/>
      </w:rPr>
      <w:t xml:space="preserve">Page </w:t>
    </w:r>
    <w:r>
      <w:rPr>
        <w:rFonts w:cs="Arial" w:ascii="Arial" w:hAnsi="Arial"/>
        <w:i/>
        <w:sz w:val="16"/>
        <w:lang w:eastAsia="en-US"/>
      </w:rPr>
      <w:fldChar w:fldCharType="begin"/>
    </w:r>
    <w:r>
      <w:rPr>
        <w:sz w:val="16"/>
        <w:i/>
        <w:rFonts w:cs="Arial" w:ascii="Arial" w:hAnsi="Arial"/>
        <w:lang w:eastAsia="en-US"/>
      </w:rPr>
      <w:instrText xml:space="preserve"> PAGE </w:instrText>
    </w:r>
    <w:r>
      <w:rPr>
        <w:sz w:val="16"/>
        <w:i/>
        <w:rFonts w:cs="Arial" w:ascii="Arial" w:hAnsi="Arial"/>
        <w:lang w:eastAsia="en-US"/>
      </w:rPr>
      <w:fldChar w:fldCharType="separate"/>
    </w:r>
    <w:r>
      <w:rPr>
        <w:sz w:val="16"/>
        <w:i/>
        <w:rFonts w:cs="Arial" w:ascii="Arial" w:hAnsi="Arial"/>
        <w:lang w:eastAsia="en-US"/>
      </w:rPr>
      <w:t>1</w:t>
    </w:r>
    <w:r>
      <w:rPr>
        <w:sz w:val="16"/>
        <w:i/>
        <w:rFonts w:cs="Arial" w:ascii="Arial" w:hAnsi="Arial"/>
        <w:lang w:eastAsia="en-US"/>
      </w:rPr>
      <w:fldChar w:fldCharType="end"/>
    </w:r>
    <w:r>
      <w:rPr>
        <w:rFonts w:cs="Arial" w:ascii="Arial" w:hAnsi="Arial"/>
        <w:i/>
        <w:sz w:val="16"/>
        <w:lang w:eastAsia="en-US"/>
      </w:rPr>
      <w:t xml:space="preserve"> of </w:t>
    </w:r>
    <w:r>
      <w:rPr>
        <w:rFonts w:cs="Arial" w:ascii="Arial" w:hAnsi="Arial"/>
        <w:i/>
        <w:sz w:val="16"/>
        <w:lang w:eastAsia="en-US"/>
      </w:rPr>
      <w:fldChar w:fldCharType="begin"/>
    </w:r>
    <w:r>
      <w:rPr>
        <w:sz w:val="16"/>
        <w:i/>
        <w:rFonts w:cs="Arial" w:ascii="Arial" w:hAnsi="Arial"/>
        <w:lang w:eastAsia="en-US"/>
      </w:rPr>
      <w:instrText xml:space="preserve"> NUMPAGES \* ARABIC </w:instrText>
    </w:r>
    <w:r>
      <w:rPr>
        <w:sz w:val="16"/>
        <w:i/>
        <w:rFonts w:cs="Arial" w:ascii="Arial" w:hAnsi="Arial"/>
        <w:lang w:eastAsia="en-US"/>
      </w:rPr>
      <w:fldChar w:fldCharType="separate"/>
    </w:r>
    <w:r>
      <w:rPr>
        <w:sz w:val="16"/>
        <w:i/>
        <w:rFonts w:cs="Arial" w:ascii="Arial" w:hAnsi="Arial"/>
        <w:lang w:eastAsia="en-US"/>
      </w:rPr>
      <w:t>1</w:t>
    </w:r>
    <w:r>
      <w:rPr>
        <w:sz w:val="16"/>
        <w:i/>
        <w:rFonts w:cs="Arial" w:ascii="Arial" w:hAnsi="Arial"/>
        <w:lang w:eastAsia="en-US"/>
      </w:rPr>
      <w:fldChar w:fldCharType="end"/>
    </w:r>
    <w:r>
      <w:rPr>
        <w:rFonts w:cs="Arial" w:ascii="Arial" w:hAnsi="Arial"/>
        <w:i/>
        <w:sz w:val="16"/>
        <w:lang w:eastAsia="en-US"/>
      </w:rPr>
      <w:tab/>
      <w:tab/>
      <w:tab/>
      <w:tab/>
      <w:tab/>
      <w:tab/>
      <w:tab/>
      <w:tab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114300" simplePos="0" locked="0" layoutInCell="0" allowOverlap="1" relativeHeight="2">
              <wp:simplePos x="0" y="0"/>
              <wp:positionH relativeFrom="column">
                <wp:align>left</wp:align>
              </wp:positionH>
              <wp:positionV relativeFrom="paragraph">
                <wp:posOffset>635</wp:posOffset>
              </wp:positionV>
              <wp:extent cx="869315" cy="279400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9315" cy="2794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/>
                          </w:pPr>
                          <w:bookmarkStart w:id="10" w:name="_971869802"/>
                          <w:bookmarkStart w:id="11" w:name="_971855697"/>
                          <w:bookmarkStart w:id="12" w:name="_971789245"/>
                          <w:bookmarkStart w:id="13" w:name="_971789046"/>
                          <w:bookmarkEnd w:id="10"/>
                          <w:bookmarkEnd w:id="11"/>
                          <w:bookmarkEnd w:id="12"/>
                          <w:bookmarkEnd w:id="13"/>
                          <w:r>
                            <w:rPr/>
                            <w:object w:dxaOrig="1126" w:dyaOrig="361">
                              <v:shapetype id="_x0000_tole_rId1" coordsize="21600,21600" o:spt="ole_rId1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ole_rId1" type="_x0000_tole_rId1" style="width:68.4pt;height:22pt" filled="f" o:ole="">
                                <v:imagedata r:id="rId2" o:title=""/>
                              </v:shape>
                              <o:OLEObject Type="Embed" ProgID="" ShapeID="ole_rId1" DrawAspect="Content" ObjectID="_1904430444" r:id="rId1"/>
                            </w:objec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8.45pt;height:22pt;mso-wrap-distance-left:0pt;mso-wrap-distance-right:9pt;mso-wrap-distance-top:0pt;mso-wrap-distance-bottom:0pt;margin-top:0.05pt;mso-position-vertical-relative:text;margin-left:0pt;mso-position-horizontal:left;mso-position-horizontal-relative:text">
              <v:fill opacity="0f"/>
              <v:textbox inset="0in,0in,0in,0in">
                <w:txbxContent>
                  <w:p>
                    <w:pPr>
                      <w:pStyle w:val="Header"/>
                      <w:rPr/>
                    </w:pPr>
                    <w:bookmarkStart w:id="14" w:name="_971869802"/>
                    <w:bookmarkStart w:id="15" w:name="_971855697"/>
                    <w:bookmarkStart w:id="16" w:name="_971789245"/>
                    <w:bookmarkStart w:id="17" w:name="_971789046"/>
                    <w:bookmarkEnd w:id="14"/>
                    <w:bookmarkEnd w:id="15"/>
                    <w:bookmarkEnd w:id="16"/>
                    <w:bookmarkEnd w:id="17"/>
                    <w:r>
                      <w:rPr/>
                      <w:object w:dxaOrig="1126" w:dyaOrig="361">
                        <v:shapetype id="_x0000_tole_rId3" coordsize="21600,21600" o:spt="ole_rId3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ole_rId3" type="_x0000_tole_rId3" style="width:68.4pt;height:22pt" filled="f" o:ole="">
                          <v:imagedata r:id="rId4" o:title=""/>
                        </v:shape>
                        <o:OLEObject Type="Embed" ProgID="" ShapeID="ole_rId3" DrawAspect="Content" ObjectID="_1028418168" r:id="rId3"/>
                      </w:objec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)"/>
      <w:lvlJc w:val="start"/>
      <w:pPr>
        <w:tabs>
          <w:tab w:val="num" w:pos="360"/>
        </w:tabs>
        <w:ind w:start="36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2160" w:leader="none"/>
      </w:tabs>
      <w:spacing w:before="80" w:after="0"/>
      <w:ind w:hanging="2218" w:start="2218" w:end="0"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left" w:pos="1872" w:leader="none"/>
        <w:tab w:val="left" w:pos="1962" w:leader="none"/>
      </w:tabs>
      <w:spacing w:before="80" w:after="0"/>
      <w:ind w:hanging="1930" w:start="1930" w:end="0"/>
      <w:outlineLvl w:val="2"/>
    </w:pPr>
    <w:rPr>
      <w:rFonts w:ascii="Arial" w:hAnsi="Arial" w:cs="Arial"/>
      <w:b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DefaultParagraphFont">
    <w:name w:val="Default Paragraph Font"/>
    <w:qFormat/>
    <w:rPr/>
  </w:style>
  <w:style w:type="character" w:styleId="Emphasis">
    <w:name w:val="Emphasis"/>
    <w:basedOn w:val="DefaultParagraphFont"/>
    <w:qFormat/>
    <w:rPr>
      <w:i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<Relationship Id="rId3" Type="http://schemas.openxmlformats.org/officeDocument/2006/relationships/oleObject" Target="embeddings/oleObject2.bin"/><Relationship Id="rId4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CallSummary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2001-09-11T15:40:00Z</dcterms:created>
  <dc:creator>ENSR</dc:creator>
  <dc:description/>
  <dc:language>en-CA</dc:language>
  <cp:lastModifiedBy> </cp:lastModifiedBy>
  <cp:lastPrinted>2001-09-11T12:18:00Z</cp:lastPrinted>
  <dcterms:modified xsi:type="dcterms:W3CDTF">2001-09-11T15:48:00Z</dcterms:modified>
  <cp:revision>4</cp:revision>
  <dc:subject/>
  <dc:title>Telephone Call Summary Sheet</dc:title>
</cp:coreProperties>
</file>