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start="0" w:end="0"/>
        <w:jc w:val="center"/>
        <w:rPr>
          <w:rStyle w:val="Strong"/>
          <w:b w:val="false"/>
          <w:smallCaps/>
          <w:sz w:val="32"/>
          <w:u w:val="single"/>
        </w:rPr>
      </w:pPr>
      <w:r>
        <w:rPr/>
      </w:r>
    </w:p>
    <w:p>
      <w:pPr>
        <w:pStyle w:val="Normal"/>
        <w:jc w:val="center"/>
        <w:rPr/>
      </w:pPr>
      <w:r>
        <w:rPr>
          <w:b/>
          <w:sz w:val="32"/>
          <w:u w:val="single"/>
        </w:rPr>
        <w:t>NYMEX ACCESS</w:t>
      </w:r>
      <w:r>
        <w:rPr>
          <w:sz w:val="32"/>
          <w:u w:val="single"/>
        </w:rPr>
        <w:t xml:space="preserve"> </w:t>
      </w:r>
      <w:r>
        <w:rPr>
          <w:rStyle w:val="Strong"/>
          <w:smallCaps/>
          <w:sz w:val="32"/>
          <w:u w:val="single"/>
        </w:rPr>
        <w:t>FREQUENTLY ASKED QUESTIONS AND RESOLUTIONS FOR SYSTEM USERS 8-23-01</w:t>
      </w:r>
    </w:p>
    <w:p>
      <w:pPr>
        <w:pStyle w:val="Normal"/>
        <w:rPr>
          <w:rStyle w:val="Strong"/>
          <w:smallCaps/>
          <w:sz w:val="32"/>
          <w:u w:val="single"/>
        </w:rPr>
      </w:pPr>
      <w:r>
        <w:rPr/>
      </w:r>
    </w:p>
    <w:p>
      <w:pPr>
        <w:pStyle w:val="Heading7"/>
        <w:ind w:hanging="0" w:start="0"/>
        <w:rPr>
          <w:rStyle w:val="Strong"/>
          <w:rFonts w:ascii="Times New Roman" w:hAnsi="Times New Roman" w:cs="Times New Roman"/>
          <w:b w:val="false"/>
          <w:u w:val="single"/>
        </w:rPr>
      </w:pPr>
      <w:r>
        <w:rPr/>
      </w:r>
    </w:p>
    <w:p>
      <w:pPr>
        <w:pStyle w:val="Normal"/>
        <w:rPr>
          <w:rStyle w:val="Strong"/>
          <w:rFonts w:ascii="Times New Roman" w:hAnsi="Times New Roman" w:cs="Times New Roman"/>
          <w:b/>
        </w:rPr>
      </w:pPr>
      <w:r>
        <w:rPr/>
      </w:r>
    </w:p>
    <w:p>
      <w:pPr>
        <w:pStyle w:val="Heading7"/>
        <w:ind w:hanging="0" w:start="0"/>
        <w:rPr/>
      </w:pPr>
      <w:r>
        <w:rPr>
          <w:rStyle w:val="Strong"/>
          <w:rFonts w:cs="Times New Roman" w:ascii="Times New Roman" w:hAnsi="Times New Roman"/>
          <w:b w:val="false"/>
        </w:rPr>
        <w:t>Item Category: General FAQ’s</w:t>
      </w:r>
    </w:p>
    <w:p>
      <w:pPr>
        <w:pStyle w:val="Normal"/>
        <w:rPr>
          <w:rStyle w:val="Strong"/>
          <w:rFonts w:ascii="Times New Roman" w:hAnsi="Times New Roman" w:cs="Times New Roman"/>
          <w:b w:val="false"/>
        </w:rPr>
      </w:pPr>
      <w:r>
        <w:rPr/>
      </w:r>
    </w:p>
    <w:p>
      <w:pPr>
        <w:pStyle w:val="Heading9"/>
        <w:ind w:hanging="0" w:start="0"/>
        <w:rPr>
          <w:rStyle w:val="Strong"/>
        </w:rPr>
      </w:pPr>
      <w:r>
        <w:rPr/>
      </w:r>
    </w:p>
    <w:p>
      <w:pPr>
        <w:pStyle w:val="Heading9"/>
        <w:ind w:hanging="0" w:start="0"/>
        <w:rPr/>
      </w:pPr>
      <w:r>
        <w:rPr>
          <w:rStyle w:val="Strong"/>
        </w:rPr>
        <w:t>Item Affected: Overall Strategy</w:t>
      </w:r>
    </w:p>
    <w:p>
      <w:pPr>
        <w:pStyle w:val="Normal"/>
        <w:jc w:val="center"/>
        <w:rPr>
          <w:rStyle w:val="Strong"/>
          <w:sz w:val="24"/>
        </w:rPr>
      </w:pPr>
      <w:r>
        <w:rPr/>
      </w:r>
    </w:p>
    <w:p>
      <w:pPr>
        <w:pStyle w:val="Normal"/>
        <w:rPr/>
      </w:pPr>
      <w:r>
        <w:rPr>
          <w:b/>
          <w:sz w:val="24"/>
        </w:rPr>
        <w:t>Q:  When will NYMEX ACCESS launch?</w:t>
      </w:r>
    </w:p>
    <w:p>
      <w:pPr>
        <w:pStyle w:val="Normal"/>
        <w:rPr>
          <w:rStyle w:val="Strong"/>
          <w:color w:val="000000"/>
          <w:sz w:val="24"/>
        </w:rPr>
      </w:pPr>
      <w:r>
        <w:rPr>
          <w:b/>
          <w:sz w:val="24"/>
        </w:rPr>
        <w:t>A:</w:t>
      </w:r>
      <w:r>
        <w:rPr>
          <w:sz w:val="24"/>
        </w:rPr>
        <w:t xml:space="preserve">  On September 3, 2001 at 7:00pm for trade date September 4, 2001.</w:t>
      </w:r>
    </w:p>
    <w:p>
      <w:pPr>
        <w:pStyle w:val="Normal"/>
        <w:rPr>
          <w:rStyle w:val="Strong"/>
          <w:color w:val="000000"/>
          <w:sz w:val="24"/>
        </w:rPr>
      </w:pPr>
      <w:r>
        <w:rPr/>
      </w:r>
    </w:p>
    <w:p>
      <w:pPr>
        <w:pStyle w:val="Normal"/>
        <w:rPr/>
      </w:pPr>
      <w:r>
        <w:rPr>
          <w:rStyle w:val="Strong"/>
          <w:color w:val="000000"/>
          <w:sz w:val="24"/>
        </w:rPr>
        <w:t xml:space="preserve">Q: What is the </w:t>
      </w:r>
      <w:r>
        <w:rPr>
          <w:b/>
          <w:color w:val="000000"/>
          <w:sz w:val="24"/>
        </w:rPr>
        <w:t>Uniform Resource Locator</w:t>
      </w:r>
      <w:r>
        <w:rPr>
          <w:rStyle w:val="Strong"/>
          <w:color w:val="000000"/>
          <w:sz w:val="24"/>
        </w:rPr>
        <w:t xml:space="preserve"> (URL)?</w:t>
      </w:r>
    </w:p>
    <w:p>
      <w:pPr>
        <w:pStyle w:val="Normal"/>
        <w:rPr>
          <w:rStyle w:val="Strong"/>
          <w:b w:val="false"/>
          <w:color w:val="000000"/>
          <w:sz w:val="24"/>
        </w:rPr>
      </w:pPr>
      <w:r>
        <w:rPr>
          <w:rStyle w:val="Strong"/>
          <w:color w:val="000000"/>
          <w:sz w:val="24"/>
        </w:rPr>
        <w:t xml:space="preserve">A: </w:t>
      </w:r>
      <w:r>
        <w:rPr>
          <w:rStyle w:val="Strong"/>
          <w:b w:val="false"/>
          <w:color w:val="000000"/>
          <w:sz w:val="24"/>
        </w:rPr>
        <w:t xml:space="preserve">The URL is </w:t>
      </w:r>
      <w:hyperlink r:id="rId2">
        <w:r>
          <w:rPr>
            <w:rStyle w:val="Hyperlink"/>
          </w:rPr>
          <w:t>www.nymexaccess.com</w:t>
        </w:r>
      </w:hyperlink>
      <w:r>
        <w:rPr>
          <w:rFonts w:cs="Arial" w:ascii="Arial" w:hAnsi="Arial"/>
        </w:rPr>
        <w:t xml:space="preserve"> </w:t>
      </w:r>
    </w:p>
    <w:p>
      <w:pPr>
        <w:pStyle w:val="BodyText2"/>
        <w:rPr>
          <w:rStyle w:val="Strong"/>
          <w:rFonts w:ascii="Times New Roman" w:hAnsi="Times New Roman" w:cs="Times New Roman"/>
          <w:b w:val="false"/>
          <w:color w:val="000000"/>
          <w:sz w:val="24"/>
        </w:rPr>
      </w:pPr>
      <w:r>
        <w:rPr/>
      </w:r>
    </w:p>
    <w:p>
      <w:pPr>
        <w:pStyle w:val="BodyText2"/>
        <w:rPr>
          <w:rFonts w:ascii="Times New Roman" w:hAnsi="Times New Roman" w:cs="Times New Roman"/>
          <w:sz w:val="24"/>
        </w:rPr>
      </w:pPr>
      <w:r>
        <w:rPr>
          <w:rFonts w:cs="Times New Roman" w:ascii="Times New Roman" w:hAnsi="Times New Roman"/>
          <w:sz w:val="24"/>
        </w:rPr>
        <w:t xml:space="preserve">Q: I received some type of notice about changes to NYMEX ACCESS.  Tell me again what the Exchange is doing. </w:t>
      </w:r>
    </w:p>
    <w:p>
      <w:pPr>
        <w:pStyle w:val="Normal"/>
        <w:rPr/>
      </w:pPr>
      <w:r>
        <w:rPr>
          <w:b/>
          <w:sz w:val="24"/>
        </w:rPr>
        <w:t>A:</w:t>
      </w:r>
      <w:r>
        <w:rPr>
          <w:sz w:val="24"/>
        </w:rPr>
        <w:t xml:space="preserve"> The Exchange will be launching a new version of NYMEX ACCESS that will be accessible via the Internet.</w:t>
      </w:r>
    </w:p>
    <w:p>
      <w:pPr>
        <w:pStyle w:val="Normal"/>
        <w:rPr>
          <w:sz w:val="24"/>
        </w:rPr>
      </w:pPr>
      <w:r>
        <w:rPr>
          <w:sz w:val="24"/>
        </w:rPr>
      </w:r>
    </w:p>
    <w:p>
      <w:pPr>
        <w:pStyle w:val="Normal"/>
        <w:rPr>
          <w:b/>
          <w:sz w:val="24"/>
        </w:rPr>
      </w:pPr>
      <w:r>
        <w:rPr>
          <w:b/>
          <w:sz w:val="24"/>
        </w:rPr>
        <w:t>Q: Who can participate in NYMEX ACCESS?</w:t>
      </w:r>
    </w:p>
    <w:p>
      <w:pPr>
        <w:pStyle w:val="Normal"/>
        <w:rPr/>
      </w:pPr>
      <w:r>
        <w:rPr>
          <w:b/>
          <w:sz w:val="24"/>
        </w:rPr>
        <w:t xml:space="preserve">A: </w:t>
      </w:r>
      <w:r>
        <w:rPr>
          <w:sz w:val="24"/>
        </w:rPr>
        <w:t>In order to trade on ACCESS you must be a valid ACCESS user. To become a user you must go through the membership process. Complete an application, meet financial requirements etc. Membership has that information.</w:t>
      </w:r>
    </w:p>
    <w:p>
      <w:pPr>
        <w:pStyle w:val="Normal"/>
        <w:rPr>
          <w:sz w:val="24"/>
        </w:rPr>
      </w:pPr>
      <w:r>
        <w:rPr>
          <w:sz w:val="24"/>
        </w:rPr>
      </w:r>
    </w:p>
    <w:p>
      <w:pPr>
        <w:pStyle w:val="Normal"/>
        <w:rPr>
          <w:sz w:val="24"/>
        </w:rPr>
      </w:pPr>
      <w:r>
        <w:rPr>
          <w:sz w:val="24"/>
        </w:rPr>
        <w:t>If you are a COMEX member and have ACCESS user status your status could be COMEX only or COMEX &amp; NYMEX. You need to have valid rights and authority on what you are permitted to trade.</w:t>
      </w:r>
    </w:p>
    <w:p>
      <w:pPr>
        <w:pStyle w:val="Normal"/>
        <w:rPr>
          <w:b/>
          <w:sz w:val="24"/>
        </w:rPr>
      </w:pPr>
      <w:r>
        <w:rPr>
          <w:b/>
          <w:sz w:val="24"/>
        </w:rPr>
      </w:r>
    </w:p>
    <w:p>
      <w:pPr>
        <w:pStyle w:val="Normal"/>
        <w:rPr>
          <w:b/>
          <w:sz w:val="24"/>
        </w:rPr>
      </w:pPr>
      <w:r>
        <w:rPr>
          <w:b/>
          <w:sz w:val="24"/>
        </w:rPr>
        <w:t>Q: When will this change occur?</w:t>
      </w:r>
    </w:p>
    <w:p>
      <w:pPr>
        <w:pStyle w:val="BodyText"/>
        <w:rPr/>
      </w:pPr>
      <w:r>
        <w:rPr>
          <w:b/>
        </w:rPr>
        <w:t>A:</w:t>
      </w:r>
      <w:r>
        <w:rPr/>
        <w:t xml:space="preserve"> It is anticipated that the new version of the NYMEX ACCESS system, which is being tested at this time, will be released on Monday September 3</w:t>
      </w:r>
      <w:r>
        <w:rPr>
          <w:vertAlign w:val="superscript"/>
        </w:rPr>
        <w:t>rd</w:t>
      </w:r>
      <w:r>
        <w:rPr/>
        <w:t xml:space="preserve"> 2001 for trade date of September 4th, 2001.</w:t>
      </w:r>
    </w:p>
    <w:p>
      <w:pPr>
        <w:pStyle w:val="Normal"/>
        <w:rPr>
          <w:sz w:val="24"/>
        </w:rPr>
      </w:pPr>
      <w:r>
        <w:rPr>
          <w:sz w:val="24"/>
        </w:rPr>
      </w:r>
    </w:p>
    <w:p>
      <w:pPr>
        <w:pStyle w:val="Normal"/>
        <w:rPr>
          <w:b/>
          <w:sz w:val="24"/>
        </w:rPr>
      </w:pPr>
      <w:r>
        <w:rPr>
          <w:b/>
          <w:sz w:val="24"/>
        </w:rPr>
        <w:t xml:space="preserve">Q: Why is the Exchange making this change? </w:t>
      </w:r>
    </w:p>
    <w:p>
      <w:pPr>
        <w:pStyle w:val="Normal"/>
        <w:rPr/>
      </w:pPr>
      <w:r>
        <w:rPr>
          <w:b/>
          <w:sz w:val="24"/>
        </w:rPr>
        <w:t>A:</w:t>
      </w:r>
      <w:r>
        <w:rPr>
          <w:sz w:val="24"/>
        </w:rPr>
        <w:t xml:space="preserve"> The Exchange has received a number of requests from system users asking for Internet accessibility to NYMEX ACCESS system.  In response to market participant’s request, the Exchange is making this change. </w:t>
      </w:r>
    </w:p>
    <w:p>
      <w:pPr>
        <w:pStyle w:val="Normal"/>
        <w:ind w:start="720" w:end="0"/>
        <w:rPr>
          <w:sz w:val="24"/>
        </w:rPr>
      </w:pPr>
      <w:r>
        <w:rPr>
          <w:sz w:val="24"/>
        </w:rPr>
      </w:r>
    </w:p>
    <w:p>
      <w:pPr>
        <w:pStyle w:val="BodyText"/>
        <w:rPr/>
      </w:pPr>
      <w:r>
        <w:rPr/>
        <w:t xml:space="preserve">In addition, the Exchange believes that the development of this new system will reduce the logistical constraints associated with the existing version of the system, which presently can be accessed only either through dedicated phone lines or on a dial-up basis.  </w:t>
      </w:r>
    </w:p>
    <w:p>
      <w:pPr>
        <w:pStyle w:val="Normal"/>
        <w:ind w:start="720" w:end="0"/>
        <w:rPr>
          <w:sz w:val="24"/>
        </w:rPr>
      </w:pPr>
      <w:r>
        <w:rPr>
          <w:sz w:val="24"/>
        </w:rPr>
      </w:r>
    </w:p>
    <w:p>
      <w:pPr>
        <w:pStyle w:val="Normal"/>
        <w:rPr>
          <w:sz w:val="24"/>
        </w:rPr>
      </w:pPr>
      <w:r>
        <w:rPr>
          <w:sz w:val="24"/>
        </w:rPr>
        <w:t xml:space="preserve">Furthermore, the new version of NYMEX ACCESS is being designed to enhance the overall reliability of the system.      </w:t>
      </w:r>
    </w:p>
    <w:p>
      <w:pPr>
        <w:pStyle w:val="Heading2"/>
        <w:ind w:hanging="0" w:start="0"/>
        <w:rPr>
          <w:position w:val="0"/>
          <w:sz w:val="24"/>
          <w:sz w:val="24"/>
          <w:vertAlign w:val="baseline"/>
        </w:rPr>
      </w:pPr>
      <w:r>
        <w:rPr>
          <w:position w:val="0"/>
          <w:sz w:val="24"/>
          <w:sz w:val="24"/>
          <w:vertAlign w:val="baseline"/>
        </w:rPr>
      </w:r>
    </w:p>
    <w:p>
      <w:pPr>
        <w:pStyle w:val="Heading2"/>
        <w:ind w:hanging="0" w:start="0"/>
        <w:rPr>
          <w:position w:val="0"/>
          <w:sz w:val="24"/>
          <w:vertAlign w:val="baseline"/>
        </w:rPr>
      </w:pPr>
      <w:r>
        <w:rPr>
          <w:position w:val="0"/>
          <w:sz w:val="24"/>
          <w:vertAlign w:val="baseline"/>
        </w:rPr>
        <w:t xml:space="preserve">Q: Will a test system be made available prior to implementation?  </w:t>
      </w:r>
    </w:p>
    <w:p>
      <w:pPr>
        <w:pStyle w:val="Normal"/>
        <w:rPr/>
      </w:pPr>
      <w:r>
        <w:rPr>
          <w:b/>
          <w:sz w:val="24"/>
        </w:rPr>
        <w:t>A:</w:t>
      </w:r>
      <w:r>
        <w:rPr>
          <w:sz w:val="24"/>
        </w:rPr>
        <w:t xml:space="preserve"> Yes, currently on going until August 31, 2001.</w:t>
      </w:r>
    </w:p>
    <w:p>
      <w:pPr>
        <w:pStyle w:val="Heading2"/>
        <w:ind w:hanging="0" w:start="0"/>
        <w:rPr>
          <w:position w:val="0"/>
          <w:sz w:val="24"/>
          <w:sz w:val="24"/>
          <w:vertAlign w:val="baseline"/>
        </w:rPr>
      </w:pPr>
      <w:r>
        <w:rPr>
          <w:position w:val="0"/>
          <w:sz w:val="24"/>
          <w:sz w:val="24"/>
          <w:vertAlign w:val="baseline"/>
        </w:rPr>
      </w:r>
    </w:p>
    <w:p>
      <w:pPr>
        <w:pStyle w:val="Normal"/>
        <w:rPr>
          <w:b/>
          <w:sz w:val="24"/>
        </w:rPr>
      </w:pPr>
      <w:r>
        <w:rPr>
          <w:b/>
          <w:sz w:val="24"/>
        </w:rPr>
        <w:t>Q: Will I need to undergo any type of new training?</w:t>
      </w:r>
    </w:p>
    <w:p>
      <w:pPr>
        <w:pStyle w:val="Normal"/>
        <w:rPr/>
      </w:pPr>
      <w:r>
        <w:rPr>
          <w:b/>
          <w:sz w:val="24"/>
        </w:rPr>
        <w:t>A:</w:t>
      </w:r>
      <w:r>
        <w:rPr>
          <w:sz w:val="24"/>
        </w:rPr>
        <w:t xml:space="preserve"> No.  There is no need for new training. From the system user standpoint, the new version of NYMEX ACCESS will look and operate just like the current version of NYMEX ACCESS.    </w:t>
      </w:r>
    </w:p>
    <w:p>
      <w:pPr>
        <w:pStyle w:val="Normal"/>
        <w:rPr>
          <w:sz w:val="24"/>
        </w:rPr>
      </w:pPr>
      <w:r>
        <w:rPr>
          <w:sz w:val="24"/>
        </w:rPr>
      </w:r>
    </w:p>
    <w:p>
      <w:pPr>
        <w:pStyle w:val="Heading2"/>
        <w:ind w:hanging="0" w:start="0"/>
        <w:rPr>
          <w:position w:val="0"/>
          <w:sz w:val="24"/>
          <w:vertAlign w:val="baseline"/>
        </w:rPr>
      </w:pPr>
      <w:r>
        <w:rPr>
          <w:position w:val="0"/>
          <w:sz w:val="24"/>
          <w:vertAlign w:val="baseline"/>
        </w:rPr>
        <w:t>Q: When will screen based training be available?</w:t>
      </w:r>
    </w:p>
    <w:p>
      <w:pPr>
        <w:pStyle w:val="BodyText"/>
        <w:rPr/>
      </w:pPr>
      <w:r>
        <w:rPr>
          <w:b/>
        </w:rPr>
        <w:t>A:</w:t>
      </w:r>
      <w:r>
        <w:rPr/>
        <w:t xml:space="preserve"> The screen-based training called  “Click to Learn” should be available on August 31, 2001.</w:t>
      </w:r>
    </w:p>
    <w:p>
      <w:pPr>
        <w:pStyle w:val="Heading2"/>
        <w:ind w:hanging="0" w:start="0"/>
        <w:rPr>
          <w:position w:val="0"/>
          <w:sz w:val="24"/>
          <w:vertAlign w:val="baseline"/>
        </w:rPr>
      </w:pPr>
      <w:r>
        <w:rPr>
          <w:position w:val="0"/>
          <w:sz w:val="24"/>
          <w:vertAlign w:val="baseline"/>
        </w:rPr>
      </w:r>
    </w:p>
    <w:p>
      <w:pPr>
        <w:pStyle w:val="Normal"/>
        <w:rPr>
          <w:b/>
          <w:sz w:val="24"/>
        </w:rPr>
      </w:pPr>
      <w:r>
        <w:rPr>
          <w:b/>
          <w:sz w:val="24"/>
        </w:rPr>
        <w:t>Q: Will the Exchange continue to use the categories of Electronic Traders and NYMEX ACCESS Operators?</w:t>
      </w:r>
    </w:p>
    <w:p>
      <w:pPr>
        <w:pStyle w:val="Normal"/>
        <w:rPr/>
      </w:pPr>
      <w:r>
        <w:rPr>
          <w:b/>
          <w:sz w:val="24"/>
        </w:rPr>
        <w:t>A</w:t>
      </w:r>
      <w:r>
        <w:rPr>
          <w:sz w:val="24"/>
        </w:rPr>
        <w:t>: Yes, there are no plans to change the titles at this time.</w:t>
      </w:r>
    </w:p>
    <w:p>
      <w:pPr>
        <w:pStyle w:val="Normal"/>
        <w:rPr>
          <w:sz w:val="24"/>
        </w:rPr>
      </w:pPr>
      <w:r>
        <w:rPr>
          <w:sz w:val="24"/>
        </w:rPr>
      </w:r>
    </w:p>
    <w:p>
      <w:pPr>
        <w:pStyle w:val="Normal"/>
        <w:rPr/>
      </w:pPr>
      <w:r>
        <w:rPr/>
      </w:r>
    </w:p>
    <w:p>
      <w:pPr>
        <w:pStyle w:val="Normal"/>
        <w:jc w:val="center"/>
        <w:rPr>
          <w:sz w:val="32"/>
          <w:u w:val="single"/>
        </w:rPr>
      </w:pPr>
      <w:r>
        <w:rPr>
          <w:rStyle w:val="Strong"/>
          <w:b w:val="false"/>
          <w:sz w:val="32"/>
          <w:u w:val="single"/>
        </w:rPr>
        <w:t>Item Category: Equipment</w:t>
      </w:r>
    </w:p>
    <w:p>
      <w:pPr>
        <w:pStyle w:val="Normal"/>
        <w:rPr>
          <w:sz w:val="32"/>
          <w:u w:val="single"/>
        </w:rPr>
      </w:pPr>
      <w:r>
        <w:rPr>
          <w:sz w:val="32"/>
          <w:u w:val="single"/>
        </w:rPr>
      </w:r>
    </w:p>
    <w:p>
      <w:pPr>
        <w:pStyle w:val="Normal"/>
        <w:rPr/>
      </w:pPr>
      <w:r>
        <w:rPr/>
      </w:r>
    </w:p>
    <w:p>
      <w:pPr>
        <w:pStyle w:val="Normal"/>
        <w:jc w:val="center"/>
        <w:rPr>
          <w:rStyle w:val="Strong"/>
          <w:b w:val="false"/>
          <w:sz w:val="28"/>
          <w:u w:val="single"/>
        </w:rPr>
      </w:pPr>
      <w:r>
        <w:rPr/>
      </w:r>
    </w:p>
    <w:p>
      <w:pPr>
        <w:pStyle w:val="Heading1"/>
        <w:ind w:hanging="0" w:start="0"/>
        <w:rPr/>
      </w:pPr>
      <w:r>
        <w:rPr>
          <w:rStyle w:val="Strong"/>
          <w:b w:val="false"/>
          <w:i/>
          <w:smallCaps/>
        </w:rPr>
        <w:t>Item Affected: Users PC</w:t>
      </w:r>
    </w:p>
    <w:p>
      <w:pPr>
        <w:pStyle w:val="Heading7"/>
        <w:ind w:hanging="0" w:start="0"/>
        <w:jc w:val="start"/>
        <w:rPr>
          <w:rStyle w:val="Strong"/>
          <w:rFonts w:ascii="Times New Roman" w:hAnsi="Times New Roman" w:cs="Times New Roman"/>
          <w:b w:val="false"/>
          <w:i/>
          <w:i/>
          <w:smallCaps/>
          <w:sz w:val="24"/>
          <w:u w:val="none"/>
        </w:rPr>
      </w:pPr>
      <w:r>
        <w:rPr/>
      </w:r>
    </w:p>
    <w:p>
      <w:pPr>
        <w:pStyle w:val="Heading7"/>
        <w:ind w:hanging="0" w:start="0"/>
        <w:jc w:val="start"/>
        <w:rPr/>
      </w:pPr>
      <w:r>
        <w:rPr>
          <w:rStyle w:val="Strong"/>
          <w:rFonts w:cs="Times New Roman" w:ascii="Times New Roman" w:hAnsi="Times New Roman"/>
          <w:b w:val="false"/>
          <w:smallCaps/>
          <w:sz w:val="24"/>
          <w:u w:val="none"/>
        </w:rPr>
        <w:t>Q:  What if my computer is locked?</w:t>
      </w:r>
    </w:p>
    <w:p>
      <w:pPr>
        <w:pStyle w:val="Normal"/>
        <w:rPr/>
      </w:pPr>
      <w:r>
        <w:rPr>
          <w:b/>
          <w:sz w:val="24"/>
        </w:rPr>
        <w:t xml:space="preserve">A:  </w:t>
      </w:r>
    </w:p>
    <w:p>
      <w:pPr>
        <w:pStyle w:val="Normal"/>
        <w:numPr>
          <w:ilvl w:val="0"/>
          <w:numId w:val="3"/>
        </w:numPr>
        <w:rPr>
          <w:sz w:val="24"/>
        </w:rPr>
      </w:pPr>
      <w:r>
        <w:rPr>
          <w:sz w:val="24"/>
        </w:rPr>
        <w:t xml:space="preserve">First determine if your computer is locked by a screen saver password or if you are locked out of the NYMEX ACCESS application only. </w:t>
      </w:r>
    </w:p>
    <w:p>
      <w:pPr>
        <w:pStyle w:val="Normal"/>
        <w:numPr>
          <w:ilvl w:val="0"/>
          <w:numId w:val="3"/>
        </w:numPr>
        <w:rPr>
          <w:sz w:val="24"/>
        </w:rPr>
      </w:pPr>
      <w:r>
        <w:rPr>
          <w:sz w:val="24"/>
        </w:rPr>
        <w:t xml:space="preserve">If you are locked out by a screen saver password, and you do not know your screen saver password, you must contact your internal system administrator/r or help desk.  </w:t>
      </w:r>
    </w:p>
    <w:p>
      <w:pPr>
        <w:pStyle w:val="Normal"/>
        <w:numPr>
          <w:ilvl w:val="0"/>
          <w:numId w:val="2"/>
        </w:numPr>
        <w:rPr>
          <w:sz w:val="24"/>
        </w:rPr>
      </w:pPr>
      <w:r>
        <w:rPr>
          <w:sz w:val="24"/>
        </w:rPr>
        <w:t>If you have orders that need to be suspended, call NCSCC and have them refer to the System Functionality area.</w:t>
      </w:r>
    </w:p>
    <w:p>
      <w:pPr>
        <w:pStyle w:val="Normal"/>
        <w:rPr>
          <w:b/>
          <w:sz w:val="24"/>
        </w:rPr>
      </w:pPr>
      <w:r>
        <w:rPr>
          <w:b/>
          <w:sz w:val="24"/>
        </w:rPr>
      </w:r>
    </w:p>
    <w:p>
      <w:pPr>
        <w:pStyle w:val="Heading2"/>
        <w:ind w:hanging="0" w:start="0"/>
        <w:rPr/>
      </w:pPr>
      <w:r>
        <w:rPr/>
        <w:t>Q: What if my PC Crashes?</w:t>
      </w:r>
    </w:p>
    <w:p>
      <w:pPr>
        <w:pStyle w:val="Normal"/>
        <w:rPr>
          <w:b/>
          <w:sz w:val="24"/>
        </w:rPr>
      </w:pPr>
      <w:r>
        <w:rPr>
          <w:b/>
          <w:sz w:val="24"/>
        </w:rPr>
        <w:t xml:space="preserve">A: </w:t>
      </w:r>
    </w:p>
    <w:p>
      <w:pPr>
        <w:pStyle w:val="Normal"/>
        <w:numPr>
          <w:ilvl w:val="0"/>
          <w:numId w:val="4"/>
        </w:numPr>
        <w:rPr>
          <w:rStyle w:val="BodyTextChar"/>
        </w:rPr>
      </w:pPr>
      <w:r>
        <w:rPr>
          <w:rStyle w:val="BodyTextChar"/>
        </w:rPr>
        <w:t>There is nothing that NYMEX Customer Service Call Center (NCSCC) can do to fix a crashed PC.  Please be advised that you must contact your internal system administrator.</w:t>
      </w:r>
    </w:p>
    <w:p>
      <w:pPr>
        <w:pStyle w:val="Normal"/>
        <w:numPr>
          <w:ilvl w:val="0"/>
          <w:numId w:val="2"/>
        </w:numPr>
        <w:rPr>
          <w:rStyle w:val="BodyTextChar"/>
        </w:rPr>
      </w:pPr>
      <w:r>
        <w:rPr>
          <w:rStyle w:val="BodyTextChar"/>
        </w:rPr>
        <w:t>If you have orders that need to be suspended, contact the NCSCC for system functionality help.</w:t>
      </w:r>
    </w:p>
    <w:p>
      <w:pPr>
        <w:pStyle w:val="Normal"/>
        <w:numPr>
          <w:ilvl w:val="0"/>
          <w:numId w:val="4"/>
        </w:numPr>
        <w:rPr>
          <w:rStyle w:val="BodyTextChar"/>
        </w:rPr>
      </w:pPr>
      <w:r>
        <w:rPr>
          <w:rStyle w:val="BodyTextChar"/>
        </w:rPr>
        <w:t>If you PC frequently crashes when running the NYMEX ACCESS application but not at any other time, the NCSCC will need to verify that your PC meets the recommended minimum hardware requirements.</w:t>
      </w:r>
    </w:p>
    <w:p>
      <w:pPr>
        <w:pStyle w:val="Normal"/>
        <w:rPr>
          <w:rStyle w:val="BodyTextChar"/>
          <w:b/>
          <w:sz w:val="24"/>
        </w:rPr>
      </w:pPr>
      <w:r>
        <w:rPr/>
      </w:r>
    </w:p>
    <w:p>
      <w:pPr>
        <w:pStyle w:val="Heading2"/>
        <w:ind w:hanging="0" w:start="0"/>
        <w:rPr/>
      </w:pPr>
      <w:r>
        <w:rPr/>
        <w:t>Q: Hardware Requirements</w:t>
      </w:r>
    </w:p>
    <w:p>
      <w:pPr>
        <w:pStyle w:val="Normal"/>
        <w:rPr/>
      </w:pPr>
      <w:r>
        <w:rPr>
          <w:b/>
          <w:sz w:val="24"/>
        </w:rPr>
        <w:t xml:space="preserve">A: </w:t>
      </w:r>
      <w:r>
        <w:rPr>
          <w:rStyle w:val="BodyTextChar"/>
        </w:rPr>
        <w:t>Recommended NYMEX ACCESS 2001 Client Machine Configuration minimum</w:t>
      </w:r>
    </w:p>
    <w:p>
      <w:pPr>
        <w:pStyle w:val="BodyText"/>
        <w:rPr/>
      </w:pPr>
      <w:r>
        <w:rPr>
          <w:b/>
        </w:rPr>
        <w:t>CPU:</w:t>
      </w:r>
      <w:r>
        <w:rPr/>
        <w:t xml:space="preserve">  </w:t>
        <w:tab/>
        <w:tab/>
        <w:t>Pentium class</w:t>
      </w:r>
    </w:p>
    <w:p>
      <w:pPr>
        <w:pStyle w:val="Normal"/>
        <w:rPr/>
      </w:pPr>
      <w:r>
        <w:rPr>
          <w:b/>
          <w:sz w:val="24"/>
        </w:rPr>
        <w:t>Memory:</w:t>
      </w:r>
      <w:r>
        <w:rPr>
          <w:rStyle w:val="BodyTextChar"/>
        </w:rPr>
        <w:t xml:space="preserve">  </w:t>
        <w:tab/>
        <w:t>64 Megabytes (128 Megabytes recommended)</w:t>
      </w:r>
    </w:p>
    <w:p>
      <w:pPr>
        <w:pStyle w:val="Normal"/>
        <w:rPr/>
      </w:pPr>
      <w:r>
        <w:rPr>
          <w:b/>
          <w:sz w:val="24"/>
        </w:rPr>
        <w:t>Disk:</w:t>
      </w:r>
      <w:r>
        <w:rPr>
          <w:rStyle w:val="BodyTextChar"/>
        </w:rPr>
        <w:t xml:space="preserve">  </w:t>
        <w:tab/>
        <w:tab/>
        <w:t>3 Gigabytes (200 meg. Free)</w:t>
      </w:r>
    </w:p>
    <w:p>
      <w:pPr>
        <w:pStyle w:val="Normal"/>
        <w:ind w:hanging="1440" w:start="1440" w:end="0"/>
        <w:rPr>
          <w:color w:val="000000"/>
          <w:sz w:val="24"/>
        </w:rPr>
      </w:pPr>
      <w:r>
        <w:rPr>
          <w:b/>
          <w:color w:val="000000"/>
          <w:sz w:val="24"/>
        </w:rPr>
        <w:t>OS:</w:t>
      </w:r>
      <w:r>
        <w:rPr>
          <w:rStyle w:val="BodyTextChar"/>
        </w:rPr>
        <w:t xml:space="preserve"> </w:t>
        <w:tab/>
        <w:t>Any MS operating system that supports Internet Explorer 5.01</w:t>
      </w:r>
    </w:p>
    <w:p>
      <w:pPr>
        <w:pStyle w:val="Heading4"/>
        <w:rPr/>
      </w:pPr>
      <w:r>
        <w:rPr>
          <w:b/>
        </w:rPr>
        <w:t>Browser:</w:t>
      </w:r>
      <w:r>
        <w:rPr/>
        <w:tab/>
        <w:t>Internet Explorer 5.01</w:t>
      </w:r>
    </w:p>
    <w:p>
      <w:pPr>
        <w:pStyle w:val="Normal"/>
        <w:ind w:hanging="720" w:start="720" w:end="0"/>
        <w:rPr/>
      </w:pPr>
      <w:r>
        <w:rPr>
          <w:b/>
          <w:sz w:val="24"/>
        </w:rPr>
        <w:t>Video:</w:t>
        <w:tab/>
      </w:r>
      <w:r>
        <w:rPr>
          <w:rStyle w:val="BodyTextChar"/>
        </w:rPr>
        <w:tab/>
        <w:t>Capable of 1024x768 resolution @ High Color (16 Bit)</w:t>
      </w:r>
    </w:p>
    <w:p>
      <w:pPr>
        <w:pStyle w:val="Normal"/>
        <w:ind w:hanging="720" w:start="720" w:end="0"/>
        <w:rPr/>
      </w:pPr>
      <w:r>
        <w:rPr>
          <w:b/>
          <w:sz w:val="24"/>
        </w:rPr>
        <w:tab/>
        <w:tab/>
        <w:t xml:space="preserve"> </w:t>
        <w:tab/>
        <w:tab/>
      </w:r>
    </w:p>
    <w:p>
      <w:pPr>
        <w:pStyle w:val="BodyText"/>
        <w:ind w:hanging="1440" w:start="1440" w:end="0"/>
        <w:rPr/>
      </w:pPr>
      <w:r>
        <w:rPr>
          <w:b/>
        </w:rPr>
        <w:t>Internet:</w:t>
      </w:r>
      <w:r>
        <w:rPr/>
        <w:tab/>
        <w:t>56K connection from a top tier Internet Service Provider (ISP), (</w:t>
      </w:r>
      <w:r>
        <w:rPr>
          <w:color w:val="000000"/>
        </w:rPr>
        <w:t>broadband connection r</w:t>
      </w:r>
      <w:r>
        <w:rPr/>
        <w:t>ecommended)</w:t>
      </w:r>
      <w:r>
        <w:rPr>
          <w:color w:val="000000"/>
        </w:rPr>
        <w:t>.</w:t>
      </w:r>
    </w:p>
    <w:p>
      <w:pPr>
        <w:pStyle w:val="Normal"/>
        <w:ind w:hanging="720" w:start="720" w:end="0"/>
        <w:rPr>
          <w:color w:val="000000"/>
          <w:sz w:val="24"/>
        </w:rPr>
      </w:pPr>
      <w:r>
        <w:rPr>
          <w:color w:val="000000"/>
          <w:sz w:val="24"/>
        </w:rPr>
      </w:r>
    </w:p>
    <w:p>
      <w:pPr>
        <w:pStyle w:val="BodyText"/>
        <w:ind w:hanging="1440" w:start="1440" w:end="0"/>
        <w:rPr/>
      </w:pPr>
      <w:r>
        <w:rPr>
          <w:b/>
        </w:rPr>
        <w:t>Firewall:</w:t>
        <w:tab/>
      </w:r>
      <w:r>
        <w:rPr>
          <w:rStyle w:val="BodyTextChar"/>
        </w:rPr>
        <w:t xml:space="preserve">Ports 1494 (TCP) and 1604 (UDP) on a firewall are required to be open in both directions (INBOUND and OUTBOUND).  If these ports are not open, web access to the system will not work properly. </w:t>
      </w:r>
    </w:p>
    <w:p>
      <w:pPr>
        <w:pStyle w:val="BodyText"/>
        <w:ind w:hanging="1440" w:start="1440" w:end="0"/>
        <w:rPr/>
      </w:pPr>
      <w:r>
        <w:rPr>
          <w:color w:val="000000"/>
        </w:rPr>
        <w:tab/>
      </w:r>
      <w:r>
        <w:rPr>
          <w:b/>
        </w:rPr>
        <w:tab/>
      </w:r>
    </w:p>
    <w:p>
      <w:pPr>
        <w:pStyle w:val="BodyText"/>
        <w:ind w:start="1440" w:end="0"/>
        <w:rPr>
          <w:color w:val="000000"/>
        </w:rPr>
      </w:pPr>
      <w:r>
        <w:rPr>
          <w:color w:val="000000"/>
        </w:rPr>
        <w:t>Company’s choosing to restrict destinations can use the following web addresses: 64.14.57.99, 64.14.57.100, 64.14.57.101, 64.14.57.102, 64.14.57.103, 64.14.57.104.</w:t>
      </w:r>
    </w:p>
    <w:p>
      <w:pPr>
        <w:pStyle w:val="BodyText"/>
        <w:rPr>
          <w:color w:val="000000"/>
        </w:rPr>
      </w:pPr>
      <w:r>
        <w:rPr>
          <w:color w:val="000000"/>
        </w:rPr>
      </w:r>
    </w:p>
    <w:p>
      <w:pPr>
        <w:pStyle w:val="Normal"/>
        <w:ind w:hanging="1440" w:start="1440" w:end="0"/>
        <w:rPr>
          <w:sz w:val="24"/>
        </w:rPr>
      </w:pPr>
      <w:r>
        <w:rPr>
          <w:sz w:val="24"/>
        </w:rPr>
      </w:r>
    </w:p>
    <w:p>
      <w:pPr>
        <w:pStyle w:val="Heading2"/>
        <w:ind w:hanging="0" w:start="0"/>
        <w:rPr>
          <w:position w:val="0"/>
          <w:sz w:val="24"/>
          <w:vertAlign w:val="baseline"/>
        </w:rPr>
      </w:pPr>
      <w:r>
        <w:rPr>
          <w:position w:val="0"/>
          <w:sz w:val="24"/>
          <w:vertAlign w:val="baseline"/>
        </w:rPr>
        <w:t>Q:  What should I do with my old NYMEX issued ACCESS terminal?</w:t>
      </w:r>
    </w:p>
    <w:p>
      <w:pPr>
        <w:pStyle w:val="Normal"/>
        <w:rPr/>
      </w:pPr>
      <w:r>
        <w:rPr>
          <w:b/>
          <w:sz w:val="24"/>
        </w:rPr>
        <w:t>A:</w:t>
      </w:r>
      <w:r>
        <w:rPr>
          <w:sz w:val="24"/>
        </w:rPr>
        <w:t xml:space="preserve">  A decision is pending on what to do with the existing machines, until then you are to keep the terminals for at least 30 days after the launch date. We will contact you once the decision is final.</w:t>
      </w:r>
    </w:p>
    <w:p>
      <w:pPr>
        <w:pStyle w:val="Heading1"/>
        <w:ind w:hanging="0" w:start="0"/>
        <w:rPr>
          <w:rStyle w:val="Strong"/>
          <w:b w:val="false"/>
          <w:i/>
          <w:i/>
          <w:smallCaps/>
        </w:rPr>
      </w:pPr>
      <w:r>
        <w:rPr>
          <w:sz w:val="24"/>
        </w:rPr>
      </w:r>
    </w:p>
    <w:p>
      <w:pPr>
        <w:pStyle w:val="Heading1"/>
        <w:ind w:hanging="0" w:start="0"/>
        <w:rPr/>
      </w:pPr>
      <w:r>
        <w:rPr>
          <w:rStyle w:val="Strong"/>
          <w:b w:val="false"/>
          <w:u w:val="none"/>
        </w:rPr>
        <w:t>Q: Procedure on what to do when a user launches his/her Internet Service Provider (ISP),  and cannot log onto any other web-sites.</w:t>
      </w:r>
    </w:p>
    <w:p>
      <w:pPr>
        <w:pStyle w:val="BodyText"/>
        <w:rPr/>
      </w:pPr>
      <w:r>
        <w:rPr>
          <w:b/>
        </w:rPr>
        <w:t>A:</w:t>
      </w:r>
      <w:r>
        <w:rPr/>
        <w:t xml:space="preserve"> Any connectivity issues users experience, direct them to contact their ISP Customer Service department.</w:t>
      </w:r>
    </w:p>
    <w:p>
      <w:pPr>
        <w:pStyle w:val="BodyText"/>
        <w:rPr/>
      </w:pPr>
      <w:r>
        <w:rPr/>
      </w:r>
    </w:p>
    <w:p>
      <w:pPr>
        <w:pStyle w:val="Normal"/>
        <w:rPr>
          <w:b/>
          <w:sz w:val="24"/>
        </w:rPr>
      </w:pPr>
      <w:r>
        <w:rPr>
          <w:b/>
          <w:sz w:val="24"/>
        </w:rPr>
        <w:t>Q: Can users have a direct connection into NYMEX ACCESS rather than using the Internet connectivity?</w:t>
      </w:r>
    </w:p>
    <w:p>
      <w:pPr>
        <w:pStyle w:val="Normal"/>
        <w:rPr/>
      </w:pPr>
      <w:r>
        <w:rPr>
          <w:b/>
          <w:sz w:val="24"/>
        </w:rPr>
        <w:t>A:</w:t>
      </w:r>
      <w:r>
        <w:rPr>
          <w:sz w:val="24"/>
        </w:rPr>
        <w:t xml:space="preserve"> Yes, this is possible.  In this event, the user would have to order a T-1 data circuit from their location to:</w:t>
      </w:r>
    </w:p>
    <w:p>
      <w:pPr>
        <w:pStyle w:val="Normal"/>
        <w:rPr>
          <w:color w:val="FF0000"/>
          <w:sz w:val="24"/>
        </w:rPr>
      </w:pPr>
      <w:r>
        <w:rPr>
          <w:sz w:val="24"/>
        </w:rPr>
        <w:t xml:space="preserve">Exodus Communications </w:t>
      </w:r>
    </w:p>
    <w:p>
      <w:pPr>
        <w:pStyle w:val="Normal"/>
        <w:rPr>
          <w:sz w:val="24"/>
        </w:rPr>
      </w:pPr>
      <w:r>
        <w:rPr>
          <w:sz w:val="24"/>
        </w:rPr>
        <w:t>The contact at Exodus is Caroline Fuller; her contact number is 646-756-8526.  According to Caroline, MCI Worldcom and Verizon are the only two carriers that currently bring circuits into that location.  Therefore, it is suggested that users should order their T-1 circuits from either of these two carriers.  Ordering the line from another carrier will only add to the installation interval.  The typical T-1 installation interval within New York is approximately 30-45 days.</w:t>
      </w:r>
    </w:p>
    <w:p>
      <w:pPr>
        <w:pStyle w:val="Normal"/>
        <w:rPr>
          <w:sz w:val="24"/>
        </w:rPr>
      </w:pPr>
      <w:r>
        <w:rPr>
          <w:sz w:val="24"/>
        </w:rPr>
      </w:r>
    </w:p>
    <w:p>
      <w:pPr>
        <w:pStyle w:val="Normal"/>
        <w:rPr>
          <w:sz w:val="24"/>
        </w:rPr>
      </w:pPr>
      <w:r>
        <w:rPr>
          <w:sz w:val="24"/>
        </w:rPr>
        <w:t>The order must specify the Exodus location and contact information and should refer to NYMEX ACCESS. The user would also need CSU/DSU equipment, as well as, router equipment at their end.  If there is more than one user at the same location, they would be able to share the T-1 circuit, as long as they configured their router properly.  And finally, the client would be responsible for the cost of an inside move within the Exodus location; the carrier brings it to their demarc and Exodus will bring it to our equipment.</w:t>
      </w:r>
    </w:p>
    <w:p>
      <w:pPr>
        <w:pStyle w:val="Normal"/>
        <w:rPr>
          <w:sz w:val="24"/>
        </w:rPr>
      </w:pPr>
      <w:r>
        <w:rPr>
          <w:sz w:val="24"/>
        </w:rPr>
      </w:r>
    </w:p>
    <w:p>
      <w:pPr>
        <w:pStyle w:val="Normal"/>
        <w:rPr>
          <w:sz w:val="24"/>
        </w:rPr>
      </w:pPr>
      <w:r>
        <w:rPr>
          <w:sz w:val="24"/>
        </w:rPr>
        <w:t>The cost of a T-1 is distance dependent, as well as, length of term.  However, they should expect to pay from approximately $400 + per month, plus a one time install fee.</w:t>
      </w:r>
    </w:p>
    <w:p>
      <w:pPr>
        <w:pStyle w:val="Normal"/>
        <w:rPr>
          <w:sz w:val="24"/>
        </w:rPr>
      </w:pPr>
      <w:r>
        <w:rPr>
          <w:sz w:val="24"/>
        </w:rPr>
      </w:r>
    </w:p>
    <w:p>
      <w:pPr>
        <w:pStyle w:val="BodyText"/>
        <w:rPr>
          <w:sz w:val="24"/>
        </w:rPr>
      </w:pPr>
      <w:r>
        <w:rPr>
          <w:sz w:val="24"/>
        </w:rPr>
      </w:r>
    </w:p>
    <w:p>
      <w:pPr>
        <w:pStyle w:val="Heading1"/>
        <w:ind w:hanging="0" w:start="0"/>
        <w:rPr>
          <w:rStyle w:val="Strong"/>
          <w:b w:val="false"/>
          <w:i/>
          <w:i/>
          <w:smallCaps/>
        </w:rPr>
      </w:pPr>
      <w:r>
        <w:rPr/>
      </w:r>
    </w:p>
    <w:p>
      <w:pPr>
        <w:pStyle w:val="Heading1"/>
        <w:ind w:hanging="0" w:start="0"/>
        <w:rPr>
          <w:rStyle w:val="Strong"/>
          <w:b w:val="false"/>
          <w:i/>
          <w:i/>
          <w:smallCaps/>
        </w:rPr>
      </w:pPr>
      <w:r>
        <w:rPr>
          <w:rStyle w:val="Strong"/>
          <w:b w:val="false"/>
          <w:i/>
          <w:smallCaps/>
        </w:rPr>
        <w:t xml:space="preserve">Item Affected: Access To </w:t>
      </w:r>
      <w:r>
        <w:rPr/>
        <w:t>NYMEX ACCESS</w:t>
      </w:r>
    </w:p>
    <w:p>
      <w:pPr>
        <w:pStyle w:val="BodyText2"/>
        <w:rPr>
          <w:rStyle w:val="Strong"/>
          <w:rFonts w:ascii="Times New Roman" w:hAnsi="Times New Roman" w:cs="Times New Roman"/>
          <w:b w:val="false"/>
          <w:i/>
          <w:i/>
          <w:smallCaps/>
          <w:sz w:val="24"/>
        </w:rPr>
      </w:pPr>
      <w:r>
        <w:rPr/>
      </w:r>
    </w:p>
    <w:p>
      <w:pPr>
        <w:pStyle w:val="BodyText2"/>
        <w:rPr>
          <w:rFonts w:ascii="Times New Roman" w:hAnsi="Times New Roman" w:cs="Times New Roman"/>
          <w:sz w:val="24"/>
        </w:rPr>
      </w:pPr>
      <w:r>
        <w:rPr>
          <w:rFonts w:cs="Times New Roman" w:ascii="Times New Roman" w:hAnsi="Times New Roman"/>
          <w:sz w:val="24"/>
        </w:rPr>
        <w:t>Q: Will any new software need to be added to the computer that users will use for trading on NYMEX ACCESS?</w:t>
      </w:r>
    </w:p>
    <w:p>
      <w:pPr>
        <w:pStyle w:val="Normal"/>
        <w:rPr/>
      </w:pPr>
      <w:r>
        <w:rPr>
          <w:b/>
          <w:sz w:val="24"/>
        </w:rPr>
        <w:t>A:</w:t>
      </w:r>
      <w:r>
        <w:rPr>
          <w:sz w:val="24"/>
        </w:rPr>
        <w:t xml:space="preserve">  No software will need to be (manually) added to your PC.</w:t>
      </w:r>
      <w:r>
        <w:rPr>
          <w:rFonts w:cs="Courier New" w:ascii="Courier New" w:hAnsi="Courier New"/>
        </w:rPr>
        <w:t xml:space="preserve"> </w:t>
      </w:r>
      <w:r>
        <w:rPr>
          <w:sz w:val="24"/>
        </w:rPr>
        <w:t>All of the software for the new version of NYMEX ACCESS will reside on the Exchange’s servers, however during the first connection you will need to download the Citrix ICA Client Software from the website.</w:t>
      </w:r>
    </w:p>
    <w:p>
      <w:pPr>
        <w:pStyle w:val="Normal"/>
        <w:rPr>
          <w:sz w:val="24"/>
        </w:rPr>
      </w:pPr>
      <w:r>
        <w:rPr>
          <w:sz w:val="24"/>
        </w:rPr>
      </w:r>
    </w:p>
    <w:p>
      <w:pPr>
        <w:pStyle w:val="Normal"/>
        <w:rPr/>
      </w:pPr>
      <w:r>
        <w:rPr>
          <w:b/>
          <w:sz w:val="24"/>
        </w:rPr>
        <w:t xml:space="preserve">Q: Will Internet access be the only means of obtaining access to </w:t>
      </w:r>
      <w:r>
        <w:rPr>
          <w:sz w:val="24"/>
        </w:rPr>
        <w:t>NYMEX ACCESS</w:t>
      </w:r>
      <w:r>
        <w:rPr>
          <w:b/>
          <w:sz w:val="24"/>
        </w:rPr>
        <w:t xml:space="preserve">?   </w:t>
      </w:r>
    </w:p>
    <w:p>
      <w:pPr>
        <w:pStyle w:val="Normal"/>
        <w:rPr/>
      </w:pPr>
      <w:r>
        <w:rPr>
          <w:b/>
          <w:sz w:val="24"/>
        </w:rPr>
        <w:t xml:space="preserve">A: </w:t>
      </w:r>
      <w:r>
        <w:rPr>
          <w:sz w:val="24"/>
        </w:rPr>
        <w:t xml:space="preserve">No. System users may obtain access to NYMEX ACCESS via the Internet or by other means.  However, in the event that a system user decides to use other means of access, such as a dedicated line to connect to NYMEX ACCESS, that user will be responsible for all costs of establishing and maintaining such connection by other means.  In addition, the general manner of such alternative connections must be approved in advance by the Exchange.  </w:t>
      </w:r>
    </w:p>
    <w:p>
      <w:pPr>
        <w:pStyle w:val="Normal"/>
        <w:rPr>
          <w:sz w:val="24"/>
        </w:rPr>
      </w:pPr>
      <w:r>
        <w:rPr>
          <w:sz w:val="24"/>
        </w:rPr>
      </w:r>
    </w:p>
    <w:p>
      <w:pPr>
        <w:pStyle w:val="BodyText2"/>
        <w:rPr>
          <w:rFonts w:ascii="Times New Roman" w:hAnsi="Times New Roman" w:cs="Times New Roman"/>
          <w:sz w:val="24"/>
        </w:rPr>
      </w:pPr>
      <w:r>
        <w:rPr>
          <w:rFonts w:cs="Times New Roman" w:ascii="Times New Roman" w:hAnsi="Times New Roman"/>
          <w:sz w:val="24"/>
        </w:rPr>
        <w:t>Q: I would like to set up a dedicated line to NYMEX ACCESS, but I don’t know how to go about it.  Does the Exchange have any advice about this process?</w:t>
      </w:r>
    </w:p>
    <w:p>
      <w:pPr>
        <w:pStyle w:val="Normal"/>
        <w:rPr/>
      </w:pPr>
      <w:r>
        <w:rPr>
          <w:b/>
          <w:sz w:val="24"/>
        </w:rPr>
        <w:t>A:</w:t>
      </w:r>
      <w:r>
        <w:rPr>
          <w:sz w:val="24"/>
        </w:rPr>
        <w:t xml:space="preserve"> Although Exchange staff resources are limited, we will try to work with you and provide general advice to get you started.</w:t>
      </w:r>
    </w:p>
    <w:p>
      <w:pPr>
        <w:pStyle w:val="Normal"/>
        <w:ind w:hanging="720" w:start="720" w:end="0"/>
        <w:rPr>
          <w:color w:val="000000"/>
          <w:sz w:val="24"/>
        </w:rPr>
      </w:pPr>
      <w:r>
        <w:rPr>
          <w:color w:val="000000"/>
          <w:sz w:val="24"/>
        </w:rPr>
      </w:r>
    </w:p>
    <w:p>
      <w:pPr>
        <w:pStyle w:val="Heading2"/>
        <w:ind w:hanging="0" w:start="0"/>
        <w:rPr>
          <w:position w:val="0"/>
          <w:sz w:val="24"/>
          <w:vertAlign w:val="baseline"/>
        </w:rPr>
      </w:pPr>
      <w:r>
        <w:rPr>
          <w:position w:val="0"/>
          <w:sz w:val="24"/>
          <w:vertAlign w:val="baseline"/>
        </w:rPr>
        <w:t xml:space="preserve">Q: Will users be able to gain access to NYMEX ACCESS using a wireless device? </w:t>
      </w:r>
    </w:p>
    <w:p>
      <w:pPr>
        <w:pStyle w:val="Normal"/>
        <w:rPr/>
      </w:pPr>
      <w:r>
        <w:rPr>
          <w:b/>
          <w:sz w:val="24"/>
        </w:rPr>
        <w:t>A:</w:t>
      </w:r>
      <w:r>
        <w:rPr>
          <w:sz w:val="24"/>
        </w:rPr>
        <w:t xml:space="preserve"> No, not at the present time.</w:t>
        <w:tab/>
      </w:r>
    </w:p>
    <w:p>
      <w:pPr>
        <w:pStyle w:val="Normal"/>
        <w:rPr>
          <w:b/>
          <w:i/>
          <w:i/>
          <w:sz w:val="24"/>
          <w:u w:val="single"/>
        </w:rPr>
      </w:pPr>
      <w:r>
        <w:rPr>
          <w:rStyle w:val="Strong"/>
          <w:i/>
          <w:smallCaps/>
          <w:sz w:val="24"/>
          <w:u w:val="single"/>
        </w:rPr>
        <w:t>Item Affected: Logging on</w:t>
      </w:r>
    </w:p>
    <w:p>
      <w:pPr>
        <w:pStyle w:val="Normal"/>
        <w:rPr>
          <w:b/>
          <w:i/>
          <w:i/>
          <w:sz w:val="24"/>
          <w:u w:val="single"/>
        </w:rPr>
      </w:pPr>
      <w:r>
        <w:rPr>
          <w:b/>
          <w:i/>
          <w:sz w:val="24"/>
          <w:u w:val="single"/>
        </w:rPr>
      </w:r>
    </w:p>
    <w:p>
      <w:pPr>
        <w:pStyle w:val="Normal"/>
        <w:rPr/>
      </w:pPr>
      <w:r>
        <w:rPr>
          <w:b/>
          <w:sz w:val="24"/>
        </w:rPr>
        <w:t>Q: Will current users be able to continue using their current password?</w:t>
      </w:r>
      <w:r>
        <w:rPr>
          <w:sz w:val="24"/>
        </w:rPr>
        <w:t xml:space="preserve"> </w:t>
      </w:r>
    </w:p>
    <w:p>
      <w:pPr>
        <w:pStyle w:val="Normal"/>
        <w:rPr/>
      </w:pPr>
      <w:r>
        <w:rPr>
          <w:b/>
          <w:sz w:val="24"/>
        </w:rPr>
        <w:t>A:</w:t>
      </w:r>
      <w:r>
        <w:rPr>
          <w:sz w:val="24"/>
        </w:rPr>
        <w:t xml:space="preserve"> Yes, we will not be changing user id’s or passwords at this time. </w:t>
      </w:r>
    </w:p>
    <w:p>
      <w:pPr>
        <w:pStyle w:val="Normal"/>
        <w:rPr>
          <w:b/>
          <w:sz w:val="24"/>
        </w:rPr>
      </w:pPr>
      <w:r>
        <w:rPr>
          <w:b/>
          <w:sz w:val="24"/>
        </w:rPr>
      </w:r>
    </w:p>
    <w:p>
      <w:pPr>
        <w:pStyle w:val="Normal"/>
        <w:rPr>
          <w:b/>
          <w:sz w:val="24"/>
        </w:rPr>
      </w:pPr>
      <w:r>
        <w:rPr>
          <w:b/>
          <w:sz w:val="24"/>
        </w:rPr>
        <w:t>Q:  What if I forget my password?</w:t>
      </w:r>
    </w:p>
    <w:p>
      <w:pPr>
        <w:pStyle w:val="Normal"/>
        <w:rPr>
          <w:color w:val="FF0000"/>
          <w:sz w:val="24"/>
        </w:rPr>
      </w:pPr>
      <w:r>
        <w:rPr>
          <w:b/>
          <w:sz w:val="24"/>
        </w:rPr>
        <w:t>A:</w:t>
      </w:r>
      <w:r>
        <w:rPr>
          <w:sz w:val="24"/>
        </w:rPr>
        <w:t xml:space="preserve">  The Customer Service Analyst will pull your user file, and ask for your Social Security number and your mother’s maiden name to verify your identity.  Once verification is complete, their password is granted. </w:t>
      </w:r>
    </w:p>
    <w:p>
      <w:pPr>
        <w:pStyle w:val="Normal"/>
        <w:rPr>
          <w:color w:val="FF0000"/>
          <w:sz w:val="24"/>
        </w:rPr>
      </w:pPr>
      <w:r>
        <w:rPr>
          <w:color w:val="FF0000"/>
          <w:sz w:val="24"/>
        </w:rPr>
      </w:r>
    </w:p>
    <w:p>
      <w:pPr>
        <w:pStyle w:val="Heading2"/>
        <w:ind w:hanging="0" w:start="0"/>
        <w:rPr>
          <w:position w:val="0"/>
          <w:sz w:val="24"/>
          <w:vertAlign w:val="baseline"/>
        </w:rPr>
      </w:pPr>
      <w:r>
        <w:rPr>
          <w:position w:val="0"/>
          <w:sz w:val="24"/>
          <w:vertAlign w:val="baseline"/>
        </w:rPr>
        <w:t>Q: Will I be able to log onto the system from anywhere in the world?</w:t>
      </w:r>
    </w:p>
    <w:p>
      <w:pPr>
        <w:pStyle w:val="Normal"/>
        <w:rPr/>
      </w:pPr>
      <w:r>
        <w:rPr>
          <w:b/>
          <w:sz w:val="24"/>
        </w:rPr>
        <w:t>A:</w:t>
      </w:r>
      <w:r>
        <w:rPr>
          <w:sz w:val="24"/>
        </w:rPr>
        <w:t xml:space="preserve"> No. As part of the new system user agreement, you must agree to use the system only from within jurisdictions where the Exchange has regulatory approval for this type of access. The Exchange anticipates approval by the time of system launch so that system users will be able to use the system from jurisdictions where the Exchange currently has approval for placement of NYMEX ACCESS terminals. Such jurisdictions include the United States, the United Kingdom, Australia and Singapore. Information regarding approved jurisdictions will be posted on the system and/or the Exchange’s web-site.</w:t>
      </w:r>
    </w:p>
    <w:p>
      <w:pPr>
        <w:pStyle w:val="Normal"/>
        <w:rPr>
          <w:b/>
          <w:sz w:val="24"/>
        </w:rPr>
      </w:pPr>
      <w:r>
        <w:rPr>
          <w:b/>
          <w:sz w:val="24"/>
        </w:rPr>
      </w:r>
    </w:p>
    <w:p>
      <w:pPr>
        <w:pStyle w:val="Normal"/>
        <w:rPr>
          <w:b/>
          <w:sz w:val="24"/>
        </w:rPr>
      </w:pPr>
      <w:r>
        <w:rPr>
          <w:b/>
          <w:sz w:val="24"/>
        </w:rPr>
        <w:t>Q. How much encryption and what type of authentication will be employed by the new system?</w:t>
      </w:r>
    </w:p>
    <w:p>
      <w:pPr>
        <w:pStyle w:val="Normal"/>
        <w:rPr/>
      </w:pPr>
      <w:r>
        <w:rPr>
          <w:b/>
          <w:sz w:val="24"/>
        </w:rPr>
        <w:t>A:</w:t>
      </w:r>
      <w:r>
        <w:rPr>
          <w:sz w:val="24"/>
        </w:rPr>
        <w:t xml:space="preserve"> The authentication will be the same user ID and Password and the encryption is 128 bit international.</w:t>
      </w:r>
    </w:p>
    <w:p>
      <w:pPr>
        <w:pStyle w:val="Normal"/>
        <w:rPr>
          <w:sz w:val="24"/>
        </w:rPr>
      </w:pPr>
      <w:r>
        <w:rPr>
          <w:sz w:val="24"/>
        </w:rPr>
      </w:r>
    </w:p>
    <w:p>
      <w:pPr>
        <w:pStyle w:val="BodyText"/>
        <w:rPr/>
      </w:pPr>
      <w:r>
        <w:rPr>
          <w:b/>
        </w:rPr>
        <w:t>Q: Will NYMEX ACCESS only be available to view to those with a password?  Or will any potential customer be able to view?</w:t>
      </w:r>
    </w:p>
    <w:p>
      <w:pPr>
        <w:pStyle w:val="Normal"/>
        <w:rPr/>
      </w:pPr>
      <w:r>
        <w:rPr>
          <w:b/>
          <w:sz w:val="24"/>
        </w:rPr>
        <w:t xml:space="preserve">A: </w:t>
      </w:r>
      <w:r>
        <w:rPr>
          <w:sz w:val="24"/>
        </w:rPr>
        <w:t>No, it will not be available to view. Only users with a User ID and Password will be able to enter the site to view and to trade on Day 1.</w:t>
      </w:r>
    </w:p>
    <w:p>
      <w:pPr>
        <w:pStyle w:val="Normal"/>
        <w:rPr>
          <w:b/>
          <w:sz w:val="24"/>
        </w:rPr>
      </w:pPr>
      <w:r>
        <w:rPr>
          <w:b/>
          <w:sz w:val="24"/>
        </w:rPr>
      </w:r>
    </w:p>
    <w:p>
      <w:pPr>
        <w:pStyle w:val="Heading2"/>
        <w:ind w:hanging="0" w:start="0"/>
        <w:rPr>
          <w:position w:val="0"/>
          <w:sz w:val="24"/>
          <w:vertAlign w:val="baseline"/>
        </w:rPr>
      </w:pPr>
      <w:r>
        <w:rPr>
          <w:position w:val="0"/>
          <w:sz w:val="24"/>
          <w:vertAlign w:val="baseline"/>
        </w:rPr>
        <w:t>Q: Will there be any change in how I trade on the system?</w:t>
      </w:r>
    </w:p>
    <w:p>
      <w:pPr>
        <w:pStyle w:val="Normal"/>
        <w:rPr/>
      </w:pPr>
      <w:r>
        <w:rPr>
          <w:b/>
          <w:sz w:val="24"/>
        </w:rPr>
        <w:t>A:</w:t>
      </w:r>
      <w:r>
        <w:rPr>
          <w:sz w:val="24"/>
        </w:rPr>
        <w:t xml:space="preserve"> No. The new version of NYMEX ACCESS will maintain the same processes in how system users trade on the system.</w:t>
      </w:r>
    </w:p>
    <w:p>
      <w:pPr>
        <w:pStyle w:val="Normal"/>
        <w:rPr>
          <w:rStyle w:val="Strong"/>
          <w:i/>
          <w:i/>
          <w:smallCaps/>
          <w:sz w:val="24"/>
          <w:u w:val="single"/>
        </w:rPr>
      </w:pPr>
      <w:r>
        <w:rPr>
          <w:sz w:val="24"/>
        </w:rPr>
      </w:r>
    </w:p>
    <w:p>
      <w:pPr>
        <w:pStyle w:val="Normal"/>
        <w:rPr>
          <w:rStyle w:val="Strong"/>
          <w:i/>
          <w:i/>
          <w:smallCaps/>
          <w:sz w:val="24"/>
          <w:u w:val="single"/>
        </w:rPr>
      </w:pPr>
      <w:r>
        <w:rPr/>
      </w:r>
    </w:p>
    <w:p>
      <w:pPr>
        <w:pStyle w:val="Normal"/>
        <w:rPr/>
      </w:pPr>
      <w:r>
        <w:rPr>
          <w:rStyle w:val="Strong"/>
          <w:i/>
          <w:smallCaps/>
          <w:sz w:val="24"/>
          <w:u w:val="single"/>
        </w:rPr>
        <w:t>Item Affected: Open Orders</w:t>
      </w:r>
    </w:p>
    <w:p>
      <w:pPr>
        <w:pStyle w:val="Normal"/>
        <w:rPr>
          <w:rStyle w:val="Strong"/>
          <w:b w:val="false"/>
          <w:i/>
          <w:i/>
          <w:smallCaps/>
          <w:sz w:val="24"/>
          <w:u w:val="single"/>
        </w:rPr>
      </w:pPr>
      <w:r>
        <w:rPr/>
      </w:r>
    </w:p>
    <w:p>
      <w:pPr>
        <w:pStyle w:val="Normal"/>
        <w:rPr/>
      </w:pPr>
      <w:r>
        <w:rPr>
          <w:b/>
          <w:color w:val="000000"/>
          <w:sz w:val="24"/>
        </w:rPr>
        <w:t>Q:  How are orders time-stamped?</w:t>
      </w:r>
    </w:p>
    <w:p>
      <w:pPr>
        <w:pStyle w:val="Normal"/>
        <w:rPr>
          <w:rStyle w:val="Strong"/>
          <w:color w:val="000000"/>
          <w:sz w:val="24"/>
        </w:rPr>
      </w:pPr>
      <w:r>
        <w:rPr>
          <w:b/>
          <w:color w:val="000000"/>
          <w:sz w:val="24"/>
        </w:rPr>
        <w:t xml:space="preserve">A: </w:t>
      </w:r>
      <w:r>
        <w:rPr>
          <w:color w:val="000000"/>
          <w:sz w:val="24"/>
        </w:rPr>
        <w:t>Orders are timed stamped as soon as they hit the server.</w:t>
      </w:r>
    </w:p>
    <w:p>
      <w:pPr>
        <w:pStyle w:val="Normal"/>
        <w:rPr>
          <w:rStyle w:val="Strong"/>
          <w:color w:val="000000"/>
          <w:sz w:val="24"/>
        </w:rPr>
      </w:pPr>
      <w:r>
        <w:rPr/>
      </w:r>
    </w:p>
    <w:p>
      <w:pPr>
        <w:pStyle w:val="Normal"/>
        <w:rPr/>
      </w:pPr>
      <w:r>
        <w:rPr>
          <w:rStyle w:val="Strong"/>
          <w:sz w:val="24"/>
        </w:rPr>
        <w:t>Q: Can orders be suspended or removed by someone other than the owner of the order?</w:t>
      </w:r>
    </w:p>
    <w:p>
      <w:pPr>
        <w:pStyle w:val="Normal"/>
        <w:rPr>
          <w:rStyle w:val="Strong"/>
          <w:color w:val="000000"/>
          <w:sz w:val="24"/>
        </w:rPr>
      </w:pPr>
      <w:r>
        <w:rPr>
          <w:rStyle w:val="Strong"/>
          <w:sz w:val="24"/>
        </w:rPr>
        <w:t>A:</w:t>
      </w:r>
      <w:r>
        <w:rPr>
          <w:rStyle w:val="Strong"/>
          <w:b w:val="false"/>
          <w:sz w:val="24"/>
        </w:rPr>
        <w:t xml:space="preserve"> </w:t>
      </w:r>
      <w:r>
        <w:rPr>
          <w:rStyle w:val="Strong"/>
          <w:b w:val="false"/>
          <w:color w:val="000000"/>
          <w:sz w:val="24"/>
        </w:rPr>
        <w:t>Yes, only if orders are marked as shared, or if a firm faxes the NCSCC on company letter head a request to cancel orders.</w:t>
      </w:r>
    </w:p>
    <w:p>
      <w:pPr>
        <w:pStyle w:val="Normal"/>
        <w:rPr>
          <w:rStyle w:val="Strong"/>
          <w:b/>
          <w:color w:val="000000"/>
          <w:sz w:val="24"/>
        </w:rPr>
      </w:pPr>
      <w:r>
        <w:rPr/>
      </w:r>
    </w:p>
    <w:p>
      <w:pPr>
        <w:pStyle w:val="Normal"/>
        <w:rPr>
          <w:b/>
          <w:sz w:val="24"/>
        </w:rPr>
      </w:pPr>
      <w:r>
        <w:rPr>
          <w:b/>
          <w:sz w:val="24"/>
        </w:rPr>
        <w:t>Q:  Can orders be filled when a trader is off line?</w:t>
      </w:r>
    </w:p>
    <w:p>
      <w:pPr>
        <w:pStyle w:val="Normal"/>
        <w:rPr>
          <w:color w:val="000000"/>
        </w:rPr>
      </w:pPr>
      <w:r>
        <w:rPr>
          <w:b/>
          <w:sz w:val="24"/>
        </w:rPr>
        <w:t xml:space="preserve">A: </w:t>
      </w:r>
      <w:r>
        <w:rPr>
          <w:color w:val="000000"/>
          <w:sz w:val="24"/>
        </w:rPr>
        <w:t>Yes, if the orders are marked “retained”.</w:t>
      </w:r>
    </w:p>
    <w:p>
      <w:pPr>
        <w:pStyle w:val="Normal"/>
        <w:rPr>
          <w:color w:val="000000"/>
        </w:rPr>
      </w:pPr>
      <w:r>
        <w:rPr>
          <w:color w:val="000000"/>
        </w:rPr>
      </w:r>
    </w:p>
    <w:p>
      <w:pPr>
        <w:pStyle w:val="BodyText"/>
        <w:rPr/>
      </w:pPr>
      <w:r>
        <w:rPr>
          <w:b/>
        </w:rPr>
        <w:t>Q:</w:t>
      </w:r>
      <w:r>
        <w:rPr/>
        <w:t xml:space="preserve"> </w:t>
      </w:r>
      <w:r>
        <w:rPr>
          <w:b/>
        </w:rPr>
        <w:t>Is there a way to suspend all orders?</w:t>
      </w:r>
    </w:p>
    <w:p>
      <w:pPr>
        <w:pStyle w:val="BodyText"/>
        <w:rPr/>
      </w:pPr>
      <w:r>
        <w:rPr>
          <w:b/>
        </w:rPr>
        <w:t>A:</w:t>
      </w:r>
      <w:r>
        <w:rPr/>
        <w:t xml:space="preserve"> </w:t>
      </w:r>
      <w:r>
        <w:rPr>
          <w:color w:val="000000"/>
        </w:rPr>
        <w:t>Yes, Click on the “dealing” drop down menu on the top toolbar. Then click on “pull all orders”.</w:t>
      </w:r>
    </w:p>
    <w:p>
      <w:pPr>
        <w:pStyle w:val="Normal"/>
        <w:rPr>
          <w:color w:val="000000"/>
        </w:rPr>
      </w:pPr>
      <w:r>
        <w:rPr>
          <w:color w:val="000000"/>
        </w:rPr>
      </w:r>
    </w:p>
    <w:p>
      <w:pPr>
        <w:pStyle w:val="BodyText"/>
        <w:rPr>
          <w:b/>
          <w:color w:val="000000"/>
        </w:rPr>
      </w:pPr>
      <w:r>
        <w:rPr>
          <w:b/>
          <w:color w:val="000000"/>
        </w:rPr>
        <w:t xml:space="preserve">Q:  Is there a case where orders are removed without the user's involvement? </w:t>
      </w:r>
    </w:p>
    <w:p>
      <w:pPr>
        <w:pStyle w:val="BodyText"/>
        <w:rPr>
          <w:smallCaps/>
          <w:color w:val="000000"/>
        </w:rPr>
      </w:pPr>
      <w:r>
        <w:rPr>
          <w:b/>
          <w:color w:val="000000"/>
        </w:rPr>
        <w:t>A:</w:t>
      </w:r>
      <w:r>
        <w:rPr>
          <w:color w:val="000000"/>
        </w:rPr>
        <w:t xml:space="preserve"> This has never happened.</w:t>
      </w:r>
    </w:p>
    <w:p>
      <w:pPr>
        <w:pStyle w:val="BodyText"/>
        <w:rPr>
          <w:smallCaps/>
          <w:color w:val="000000"/>
        </w:rPr>
      </w:pPr>
      <w:r>
        <w:rPr>
          <w:smallCaps/>
          <w:color w:val="000000"/>
        </w:rPr>
      </w:r>
    </w:p>
    <w:p>
      <w:pPr>
        <w:pStyle w:val="BodyText2"/>
        <w:rPr>
          <w:rFonts w:ascii="Times New Roman" w:hAnsi="Times New Roman" w:cs="Times New Roman"/>
          <w:color w:val="000000"/>
          <w:sz w:val="24"/>
        </w:rPr>
      </w:pPr>
      <w:r>
        <w:rPr>
          <w:rFonts w:cs="Times New Roman" w:ascii="Times New Roman" w:hAnsi="Times New Roman"/>
          <w:color w:val="000000"/>
          <w:sz w:val="24"/>
        </w:rPr>
        <w:t>Q: Is there a middle step, whereby individual orders (per page or batch) that can be cancelled w/o going through individual orders?</w:t>
      </w:r>
    </w:p>
    <w:p>
      <w:pPr>
        <w:pStyle w:val="Heading2"/>
        <w:ind w:hanging="0" w:start="0"/>
        <w:rPr/>
      </w:pPr>
      <w:r>
        <w:rPr>
          <w:color w:val="000000"/>
        </w:rPr>
        <w:t>A:</w:t>
      </w:r>
      <w:r>
        <w:rPr>
          <w:b w:val="false"/>
          <w:color w:val="000000"/>
        </w:rPr>
        <w:t xml:space="preserve"> If you right click on your order booklet the system allows you to filter it by: Contract/Buy or Sell/Month/Strike price/Put or Call/Order Type/Account Number/Status/ Order or Order Reference</w:t>
      </w:r>
    </w:p>
    <w:p>
      <w:pPr>
        <w:pStyle w:val="Heading2"/>
        <w:ind w:hanging="0" w:start="0"/>
        <w:rPr>
          <w:b w:val="false"/>
          <w:color w:val="000000"/>
          <w:position w:val="0"/>
          <w:sz w:val="24"/>
          <w:vertAlign w:val="baseline"/>
        </w:rPr>
      </w:pPr>
      <w:r>
        <w:rPr>
          <w:b w:val="false"/>
          <w:color w:val="000000"/>
          <w:position w:val="0"/>
          <w:sz w:val="24"/>
          <w:vertAlign w:val="baseline"/>
        </w:rPr>
      </w:r>
    </w:p>
    <w:p>
      <w:pPr>
        <w:pStyle w:val="Heading2"/>
        <w:ind w:hanging="0" w:start="0"/>
        <w:rPr>
          <w:position w:val="0"/>
          <w:sz w:val="24"/>
          <w:vertAlign w:val="baseline"/>
        </w:rPr>
      </w:pPr>
      <w:r>
        <w:rPr>
          <w:position w:val="0"/>
          <w:sz w:val="24"/>
          <w:vertAlign w:val="baseline"/>
        </w:rPr>
        <w:t>Q: How does the system indicate a change in order status?</w:t>
      </w:r>
    </w:p>
    <w:p>
      <w:pPr>
        <w:pStyle w:val="BodyText3"/>
        <w:rPr>
          <w:rFonts w:ascii="Times New Roman" w:hAnsi="Times New Roman" w:cs="Times New Roman"/>
          <w:i w:val="false"/>
          <w:i w:val="false"/>
          <w:color w:val="000000"/>
        </w:rPr>
      </w:pPr>
      <w:r>
        <w:rPr>
          <w:rFonts w:cs="Times New Roman" w:ascii="Times New Roman" w:hAnsi="Times New Roman"/>
          <w:b/>
          <w:i w:val="false"/>
          <w:sz w:val="24"/>
        </w:rPr>
        <w:t>A:</w:t>
      </w:r>
      <w:r>
        <w:rPr>
          <w:rFonts w:cs="Times New Roman" w:ascii="Times New Roman" w:hAnsi="Times New Roman"/>
          <w:i w:val="false"/>
          <w:sz w:val="24"/>
        </w:rPr>
        <w:t xml:space="preserve"> </w:t>
      </w:r>
      <w:r>
        <w:rPr>
          <w:rFonts w:cs="Times New Roman" w:ascii="Times New Roman" w:hAnsi="Times New Roman"/>
          <w:i w:val="false"/>
          <w:color w:val="000000"/>
          <w:sz w:val="24"/>
        </w:rPr>
        <w:t>Via Audit Trail, or in the status column in the Order book or trade book.</w:t>
      </w:r>
    </w:p>
    <w:p>
      <w:pPr>
        <w:pStyle w:val="Heading8"/>
        <w:ind w:hanging="0" w:start="0"/>
        <w:rPr>
          <w:rStyle w:val="Strong"/>
          <w:i/>
          <w:i/>
        </w:rPr>
      </w:pPr>
      <w:r>
        <w:rPr>
          <w:rFonts w:cs="Times New Roman"/>
          <w:i w:val="false"/>
          <w:color w:val="000000"/>
        </w:rPr>
      </w:r>
    </w:p>
    <w:p>
      <w:pPr>
        <w:pStyle w:val="BodyText2"/>
        <w:rPr/>
      </w:pPr>
      <w:r>
        <w:rPr>
          <w:rFonts w:cs="Times New Roman" w:ascii="Times New Roman" w:hAnsi="Times New Roman"/>
          <w:color w:val="000000"/>
          <w:sz w:val="24"/>
        </w:rPr>
        <w:t xml:space="preserve">Q: If users have multiple screens up on </w:t>
      </w:r>
      <w:r>
        <w:rPr>
          <w:rFonts w:cs="Times New Roman" w:ascii="Times New Roman" w:hAnsi="Times New Roman"/>
          <w:sz w:val="24"/>
        </w:rPr>
        <w:t>NYMEX ACCESS</w:t>
      </w:r>
      <w:r>
        <w:rPr>
          <w:rFonts w:cs="Times New Roman" w:ascii="Times New Roman" w:hAnsi="Times New Roman"/>
          <w:color w:val="000000"/>
          <w:sz w:val="24"/>
        </w:rPr>
        <w:t xml:space="preserve"> and one order desk person enters an order, will the other open terminals there show the new order as well?</w:t>
      </w:r>
    </w:p>
    <w:p>
      <w:pPr>
        <w:pStyle w:val="Normal"/>
        <w:rPr>
          <w:b/>
          <w:color w:val="000000"/>
          <w:sz w:val="24"/>
        </w:rPr>
      </w:pPr>
      <w:r>
        <w:rPr>
          <w:b/>
          <w:color w:val="000000"/>
          <w:sz w:val="24"/>
        </w:rPr>
        <w:t xml:space="preserve">A: </w:t>
      </w:r>
      <w:r>
        <w:rPr>
          <w:color w:val="000000"/>
          <w:sz w:val="24"/>
        </w:rPr>
        <w:t>Only if the order is marked as SHARED.</w:t>
      </w:r>
    </w:p>
    <w:p>
      <w:pPr>
        <w:pStyle w:val="Normal"/>
        <w:rPr>
          <w:b/>
          <w:color w:val="000000"/>
          <w:sz w:val="24"/>
        </w:rPr>
      </w:pPr>
      <w:r>
        <w:rPr>
          <w:b/>
          <w:color w:val="000000"/>
          <w:sz w:val="24"/>
        </w:rPr>
      </w:r>
    </w:p>
    <w:p>
      <w:pPr>
        <w:pStyle w:val="BodyText2"/>
        <w:rPr/>
      </w:pPr>
      <w:r>
        <w:rPr>
          <w:rFonts w:cs="Times New Roman" w:ascii="Times New Roman" w:hAnsi="Times New Roman"/>
          <w:color w:val="000000"/>
          <w:sz w:val="24"/>
        </w:rPr>
        <w:t xml:space="preserve">Q: If users at a company change shifts (i.e. Night desk) the first person should log off and the second shift person should log in.  That being the case, if they have resting orders on </w:t>
      </w:r>
      <w:r>
        <w:rPr>
          <w:rFonts w:cs="Times New Roman" w:ascii="Times New Roman" w:hAnsi="Times New Roman"/>
          <w:sz w:val="24"/>
        </w:rPr>
        <w:t>NYMEX ACCESS</w:t>
      </w:r>
      <w:r>
        <w:rPr>
          <w:rFonts w:cs="Times New Roman" w:ascii="Times New Roman" w:hAnsi="Times New Roman"/>
          <w:color w:val="000000"/>
          <w:sz w:val="24"/>
        </w:rPr>
        <w:t xml:space="preserve"> or have an order in the queue will the user have to re-input the orders and lose their place in the queue as well?</w:t>
      </w:r>
    </w:p>
    <w:p>
      <w:pPr>
        <w:pStyle w:val="BodyText2"/>
        <w:rPr>
          <w:rFonts w:ascii="Times New Roman" w:hAnsi="Times New Roman" w:cs="Times New Roman"/>
          <w:color w:val="000000"/>
          <w:sz w:val="24"/>
        </w:rPr>
      </w:pPr>
      <w:r>
        <w:rPr>
          <w:rFonts w:cs="Times New Roman" w:ascii="Times New Roman" w:hAnsi="Times New Roman"/>
          <w:color w:val="000000"/>
          <w:sz w:val="24"/>
        </w:rPr>
        <w:t xml:space="preserve">A: </w:t>
      </w:r>
      <w:r>
        <w:rPr>
          <w:rFonts w:cs="Times New Roman" w:ascii="Times New Roman" w:hAnsi="Times New Roman"/>
          <w:b w:val="false"/>
          <w:color w:val="000000"/>
          <w:sz w:val="24"/>
        </w:rPr>
        <w:t>Not if the order orders are marked as RETAINED.</w:t>
      </w:r>
    </w:p>
    <w:p>
      <w:pPr>
        <w:pStyle w:val="Normal"/>
        <w:autoSpaceDE w:val="false"/>
        <w:rPr>
          <w:rFonts w:ascii="Times New Roman" w:hAnsi="Times New Roman" w:cs="Times New Roman"/>
          <w:b/>
          <w:color w:val="000000"/>
          <w:sz w:val="24"/>
        </w:rPr>
      </w:pPr>
      <w:r>
        <w:rPr>
          <w:rFonts w:cs="Times New Roman"/>
          <w:b/>
          <w:color w:val="000000"/>
          <w:sz w:val="24"/>
        </w:rPr>
      </w:r>
    </w:p>
    <w:p>
      <w:pPr>
        <w:pStyle w:val="Normal"/>
        <w:rPr>
          <w:b/>
          <w:color w:val="000000"/>
          <w:sz w:val="24"/>
        </w:rPr>
      </w:pPr>
      <w:r>
        <w:rPr>
          <w:b/>
          <w:color w:val="000000"/>
          <w:sz w:val="24"/>
        </w:rPr>
      </w:r>
    </w:p>
    <w:p>
      <w:pPr>
        <w:pStyle w:val="Heading8"/>
        <w:ind w:hanging="0" w:start="0"/>
        <w:rPr/>
      </w:pPr>
      <w:r>
        <w:rPr>
          <w:rStyle w:val="Strong"/>
        </w:rPr>
        <w:t>Item Affected: Personalization and Customization</w:t>
      </w:r>
    </w:p>
    <w:p>
      <w:pPr>
        <w:pStyle w:val="Normal"/>
        <w:rPr>
          <w:rStyle w:val="Strong"/>
          <w:b w:val="false"/>
          <w:i/>
          <w:i/>
          <w:smallCaps/>
          <w:sz w:val="24"/>
        </w:rPr>
      </w:pPr>
      <w:r>
        <w:rPr/>
      </w:r>
    </w:p>
    <w:p>
      <w:pPr>
        <w:pStyle w:val="Heading2"/>
        <w:ind w:hanging="0" w:start="0"/>
        <w:rPr/>
      </w:pPr>
      <w:r>
        <w:rPr>
          <w:position w:val="0"/>
          <w:sz w:val="24"/>
          <w:vertAlign w:val="baseline"/>
        </w:rPr>
        <w:t>Q: Will there be any change in the screens I see when I log in?</w:t>
      </w:r>
    </w:p>
    <w:p>
      <w:pPr>
        <w:pStyle w:val="Normal"/>
        <w:rPr/>
      </w:pPr>
      <w:r>
        <w:rPr>
          <w:b/>
          <w:sz w:val="24"/>
        </w:rPr>
        <w:t>A:</w:t>
      </w:r>
      <w:r>
        <w:rPr>
          <w:sz w:val="24"/>
        </w:rPr>
        <w:t xml:space="preserve"> No. This change will not affect on how the system will appear to system users. The screen layouts will remain the same.</w:t>
      </w:r>
    </w:p>
    <w:p>
      <w:pPr>
        <w:pStyle w:val="Normal"/>
        <w:ind w:start="720" w:end="0"/>
        <w:rPr>
          <w:sz w:val="24"/>
        </w:rPr>
      </w:pPr>
      <w:r>
        <w:rPr>
          <w:sz w:val="24"/>
        </w:rPr>
      </w:r>
    </w:p>
    <w:p>
      <w:pPr>
        <w:pStyle w:val="Normal"/>
        <w:rPr>
          <w:b/>
          <w:sz w:val="24"/>
        </w:rPr>
      </w:pPr>
      <w:r>
        <w:rPr>
          <w:rStyle w:val="Strong"/>
          <w:sz w:val="24"/>
        </w:rPr>
        <w:t>Q: What customizations can an individual user make to their interface.</w:t>
      </w:r>
    </w:p>
    <w:p>
      <w:pPr>
        <w:pStyle w:val="Normal"/>
        <w:rPr/>
      </w:pPr>
      <w:r>
        <w:rPr>
          <w:b/>
          <w:sz w:val="24"/>
        </w:rPr>
        <w:t>A:</w:t>
      </w:r>
      <w:r>
        <w:rPr>
          <w:sz w:val="24"/>
        </w:rPr>
        <w:t xml:space="preserve">  The NYMEX ACCESS application is customizable.  Users can create their own profiles, and select the components that they wish to view on each page.  </w:t>
      </w:r>
    </w:p>
    <w:p>
      <w:pPr>
        <w:pStyle w:val="Normal"/>
        <w:rPr>
          <w:color w:val="FF0000"/>
          <w:sz w:val="24"/>
          <w:u w:val="single"/>
        </w:rPr>
      </w:pPr>
      <w:r>
        <w:rPr>
          <w:color w:val="FF0000"/>
          <w:sz w:val="24"/>
          <w:u w:val="single"/>
        </w:rPr>
      </w:r>
    </w:p>
    <w:p>
      <w:pPr>
        <w:pStyle w:val="Normal"/>
        <w:rPr>
          <w:rStyle w:val="Strong"/>
          <w:b w:val="false"/>
          <w:sz w:val="24"/>
        </w:rPr>
      </w:pPr>
      <w:r>
        <w:rPr>
          <w:color w:val="FF0000"/>
          <w:sz w:val="24"/>
          <w:u w:val="single"/>
        </w:rPr>
      </w:r>
    </w:p>
    <w:p>
      <w:pPr>
        <w:pStyle w:val="Normal"/>
        <w:rPr>
          <w:b/>
          <w:sz w:val="24"/>
        </w:rPr>
      </w:pPr>
      <w:r>
        <w:rPr>
          <w:rStyle w:val="Strong"/>
          <w:sz w:val="24"/>
        </w:rPr>
        <w:t>Q: How can I customize the Order Entry Screen?</w:t>
      </w:r>
    </w:p>
    <w:p>
      <w:pPr>
        <w:pStyle w:val="Normal"/>
        <w:rPr/>
      </w:pPr>
      <w:r>
        <w:rPr>
          <w:b/>
          <w:sz w:val="24"/>
        </w:rPr>
        <w:t xml:space="preserve">A: </w:t>
      </w:r>
      <w:r>
        <w:rPr>
          <w:sz w:val="24"/>
        </w:rPr>
        <w:t xml:space="preserve">The Order Entry screen is customizable.  The user may customize columns, change fonts and sort. </w:t>
      </w:r>
    </w:p>
    <w:p>
      <w:pPr>
        <w:pStyle w:val="Heading2"/>
        <w:ind w:hanging="0" w:start="0"/>
        <w:rPr>
          <w:sz w:val="24"/>
        </w:rPr>
      </w:pPr>
      <w:r>
        <w:rPr>
          <w:sz w:val="24"/>
        </w:rPr>
      </w:r>
    </w:p>
    <w:p>
      <w:pPr>
        <w:pStyle w:val="Heading2"/>
        <w:ind w:hanging="0" w:start="0"/>
        <w:rPr/>
      </w:pPr>
      <w:r>
        <w:rPr/>
        <w:t xml:space="preserve">Q:  Can I establish user preferences such as minimum lot size ?  </w:t>
      </w:r>
    </w:p>
    <w:p>
      <w:pPr>
        <w:pStyle w:val="Normal"/>
        <w:rPr>
          <w:b/>
          <w:color w:val="000000"/>
          <w:sz w:val="24"/>
        </w:rPr>
      </w:pPr>
      <w:r>
        <w:rPr>
          <w:b/>
          <w:sz w:val="24"/>
        </w:rPr>
        <w:t xml:space="preserve">A:  </w:t>
      </w:r>
      <w:r>
        <w:rPr>
          <w:color w:val="000000"/>
          <w:sz w:val="24"/>
        </w:rPr>
        <w:t>Yes, via “User Reasonability’s”.</w:t>
      </w:r>
    </w:p>
    <w:p>
      <w:pPr>
        <w:pStyle w:val="Normal"/>
        <w:rPr>
          <w:b/>
          <w:color w:val="000000"/>
          <w:sz w:val="24"/>
        </w:rPr>
      </w:pPr>
      <w:r>
        <w:rPr>
          <w:b/>
          <w:color w:val="000000"/>
          <w:sz w:val="24"/>
        </w:rPr>
      </w:r>
    </w:p>
    <w:p>
      <w:pPr>
        <w:pStyle w:val="Normal"/>
        <w:tabs>
          <w:tab w:val="clear" w:pos="720"/>
          <w:tab w:val="left" w:pos="360" w:leader="none"/>
        </w:tabs>
        <w:rPr>
          <w:b/>
          <w:sz w:val="24"/>
        </w:rPr>
      </w:pPr>
      <w:r>
        <w:rPr>
          <w:b/>
          <w:sz w:val="24"/>
        </w:rPr>
        <w:t xml:space="preserve">Q:  Can the user rearrange columns? </w:t>
      </w:r>
    </w:p>
    <w:p>
      <w:pPr>
        <w:pStyle w:val="Normal"/>
        <w:tabs>
          <w:tab w:val="clear" w:pos="720"/>
          <w:tab w:val="left" w:pos="360" w:leader="none"/>
        </w:tabs>
        <w:rPr/>
      </w:pPr>
      <w:r>
        <w:rPr>
          <w:b/>
          <w:sz w:val="24"/>
        </w:rPr>
        <w:t xml:space="preserve">A: </w:t>
      </w:r>
      <w:r>
        <w:rPr>
          <w:color w:val="000000"/>
          <w:sz w:val="24"/>
        </w:rPr>
        <w:t>Yes (preferences) and by holding down the left mouse button and dragging columns.</w:t>
      </w:r>
    </w:p>
    <w:p>
      <w:pPr>
        <w:pStyle w:val="Normal"/>
        <w:rPr>
          <w:color w:val="000000"/>
          <w:sz w:val="24"/>
        </w:rPr>
      </w:pPr>
      <w:r>
        <w:rPr>
          <w:color w:val="000000"/>
          <w:sz w:val="24"/>
        </w:rPr>
      </w:r>
    </w:p>
    <w:p>
      <w:pPr>
        <w:pStyle w:val="Normal"/>
        <w:rPr>
          <w:rStyle w:val="Strong"/>
          <w:i/>
          <w:i/>
          <w:smallCaps/>
          <w:sz w:val="24"/>
          <w:u w:val="single"/>
        </w:rPr>
      </w:pPr>
      <w:r>
        <w:rPr>
          <w:color w:val="000000"/>
          <w:sz w:val="24"/>
        </w:rPr>
      </w:r>
    </w:p>
    <w:p>
      <w:pPr>
        <w:pStyle w:val="Normal"/>
        <w:rPr>
          <w:i/>
          <w:i/>
          <w:sz w:val="24"/>
          <w:u w:val="single"/>
        </w:rPr>
      </w:pPr>
      <w:r>
        <w:rPr>
          <w:rStyle w:val="Strong"/>
          <w:i/>
          <w:smallCaps/>
          <w:sz w:val="24"/>
          <w:u w:val="single"/>
        </w:rPr>
        <w:t>Item Affected: Administrative controls</w:t>
      </w:r>
    </w:p>
    <w:p>
      <w:pPr>
        <w:pStyle w:val="Normal"/>
        <w:rPr>
          <w:i/>
          <w:i/>
          <w:sz w:val="24"/>
          <w:u w:val="single"/>
        </w:rPr>
      </w:pPr>
      <w:r>
        <w:rPr>
          <w:i/>
          <w:sz w:val="24"/>
          <w:u w:val="single"/>
        </w:rPr>
      </w:r>
    </w:p>
    <w:p>
      <w:pPr>
        <w:pStyle w:val="Normal"/>
        <w:rPr>
          <w:b/>
          <w:sz w:val="24"/>
        </w:rPr>
      </w:pPr>
      <w:r>
        <w:rPr>
          <w:b/>
          <w:sz w:val="24"/>
        </w:rPr>
        <w:t>Q: Are their any changes to the credit checking/position checking functionality that will be used by Clearing Members?</w:t>
      </w:r>
    </w:p>
    <w:p>
      <w:pPr>
        <w:pStyle w:val="Normal"/>
        <w:rPr/>
      </w:pPr>
      <w:r>
        <w:rPr>
          <w:b/>
          <w:sz w:val="24"/>
        </w:rPr>
        <w:t>A:</w:t>
      </w:r>
      <w:r>
        <w:rPr>
          <w:sz w:val="24"/>
        </w:rPr>
        <w:t xml:space="preserve"> </w:t>
      </w:r>
      <w:r>
        <w:rPr>
          <w:color w:val="000000"/>
          <w:sz w:val="24"/>
        </w:rPr>
        <w:t>No, not at this time.</w:t>
      </w:r>
    </w:p>
    <w:p>
      <w:pPr>
        <w:pStyle w:val="Normal"/>
        <w:rPr>
          <w:b/>
          <w:color w:val="000000"/>
          <w:sz w:val="24"/>
        </w:rPr>
      </w:pPr>
      <w:r>
        <w:rPr>
          <w:b/>
          <w:color w:val="000000"/>
          <w:sz w:val="24"/>
        </w:rPr>
      </w:r>
    </w:p>
    <w:p>
      <w:pPr>
        <w:pStyle w:val="BodyText2"/>
        <w:rPr>
          <w:rFonts w:ascii="Times New Roman" w:hAnsi="Times New Roman" w:cs="Times New Roman"/>
          <w:color w:val="000000"/>
          <w:sz w:val="24"/>
        </w:rPr>
      </w:pPr>
      <w:r>
        <w:rPr>
          <w:rFonts w:cs="Times New Roman" w:ascii="Times New Roman" w:hAnsi="Times New Roman"/>
          <w:color w:val="000000"/>
          <w:sz w:val="24"/>
        </w:rPr>
        <w:t xml:space="preserve">Q: What controls are in place to prevent a “rogue trader” from entering orders into the system? </w:t>
      </w:r>
    </w:p>
    <w:p>
      <w:pPr>
        <w:pStyle w:val="Normal"/>
        <w:rPr/>
      </w:pPr>
      <w:r>
        <w:rPr>
          <w:b/>
          <w:color w:val="000000"/>
          <w:sz w:val="24"/>
        </w:rPr>
        <w:t>A:</w:t>
      </w:r>
      <w:r>
        <w:rPr>
          <w:color w:val="000000"/>
          <w:sz w:val="24"/>
        </w:rPr>
        <w:t xml:space="preserve"> To prevent this from happening, the system recognizes that the Password/Id must match the users group Id.</w:t>
      </w:r>
    </w:p>
    <w:p>
      <w:pPr>
        <w:pStyle w:val="Normal"/>
        <w:rPr>
          <w:i/>
          <w:i/>
          <w:color w:val="000000"/>
          <w:sz w:val="24"/>
        </w:rPr>
      </w:pPr>
      <w:r>
        <w:rPr>
          <w:i/>
          <w:color w:val="000000"/>
          <w:sz w:val="24"/>
        </w:rPr>
      </w:r>
    </w:p>
    <w:p>
      <w:pPr>
        <w:pStyle w:val="Normal"/>
        <w:rPr>
          <w:i/>
          <w:i/>
          <w:color w:val="000000"/>
          <w:sz w:val="24"/>
        </w:rPr>
      </w:pPr>
      <w:r>
        <w:rPr>
          <w:i/>
          <w:color w:val="000000"/>
          <w:sz w:val="24"/>
        </w:rPr>
      </w:r>
    </w:p>
    <w:p>
      <w:pPr>
        <w:pStyle w:val="Heading2"/>
        <w:ind w:hanging="0" w:start="0"/>
        <w:rPr>
          <w:position w:val="0"/>
          <w:sz w:val="24"/>
          <w:vertAlign w:val="baseline"/>
        </w:rPr>
      </w:pPr>
      <w:r>
        <w:rPr>
          <w:position w:val="0"/>
          <w:sz w:val="24"/>
          <w:vertAlign w:val="baseline"/>
        </w:rPr>
        <w:t xml:space="preserve">Q: Can brokerage relationships be established? </w:t>
      </w:r>
    </w:p>
    <w:p>
      <w:pPr>
        <w:pStyle w:val="Normal"/>
        <w:rPr>
          <w:color w:val="000000"/>
          <w:sz w:val="24"/>
        </w:rPr>
      </w:pPr>
      <w:r>
        <w:rPr>
          <w:b/>
          <w:sz w:val="24"/>
        </w:rPr>
        <w:t>A:</w:t>
      </w:r>
      <w:r>
        <w:rPr>
          <w:sz w:val="24"/>
        </w:rPr>
        <w:t xml:space="preserve"> The </w:t>
      </w:r>
      <w:r>
        <w:rPr>
          <w:color w:val="000000"/>
          <w:sz w:val="24"/>
        </w:rPr>
        <w:t>user can contact a Primary Clearing Member and have trades entered through their order desks.</w:t>
      </w:r>
      <w:r>
        <w:rPr>
          <w:i/>
          <w:color w:val="000000"/>
          <w:sz w:val="24"/>
        </w:rPr>
        <w:t xml:space="preserve"> </w:t>
      </w:r>
    </w:p>
    <w:p>
      <w:pPr>
        <w:pStyle w:val="Normal"/>
        <w:rPr>
          <w:b/>
          <w:color w:val="000000"/>
          <w:sz w:val="24"/>
        </w:rPr>
      </w:pPr>
      <w:r>
        <w:rPr>
          <w:b/>
          <w:color w:val="000000"/>
          <w:sz w:val="24"/>
        </w:rPr>
      </w:r>
    </w:p>
    <w:p>
      <w:pPr>
        <w:pStyle w:val="Normal"/>
        <w:rPr>
          <w:b/>
          <w:sz w:val="24"/>
        </w:rPr>
      </w:pPr>
      <w:r>
        <w:rPr>
          <w:b/>
          <w:sz w:val="24"/>
        </w:rPr>
      </w:r>
    </w:p>
    <w:p>
      <w:pPr>
        <w:pStyle w:val="Normal"/>
        <w:rPr>
          <w:rStyle w:val="Strong"/>
          <w:i/>
          <w:i/>
          <w:smallCaps/>
          <w:sz w:val="24"/>
          <w:u w:val="single"/>
        </w:rPr>
      </w:pPr>
      <w:r>
        <w:rPr/>
      </w:r>
    </w:p>
    <w:p>
      <w:pPr>
        <w:pStyle w:val="Normal"/>
        <w:rPr/>
      </w:pPr>
      <w:r>
        <w:rPr>
          <w:rStyle w:val="Strong"/>
          <w:i/>
          <w:smallCaps/>
          <w:sz w:val="24"/>
          <w:u w:val="single"/>
        </w:rPr>
        <w:t>Item Affected: Operations</w:t>
      </w:r>
    </w:p>
    <w:p>
      <w:pPr>
        <w:pStyle w:val="Normal"/>
        <w:rPr>
          <w:rStyle w:val="Strong"/>
          <w:b w:val="false"/>
          <w:i/>
          <w:i/>
          <w:smallCaps/>
          <w:sz w:val="24"/>
          <w:u w:val="single"/>
        </w:rPr>
      </w:pPr>
      <w:r>
        <w:rPr/>
      </w:r>
    </w:p>
    <w:p>
      <w:pPr>
        <w:pStyle w:val="Normal"/>
        <w:rPr/>
      </w:pPr>
      <w:r>
        <w:rPr>
          <w:b/>
          <w:sz w:val="24"/>
        </w:rPr>
        <w:t>Q: What will be the trading hours for NYMEX ACCESS products? Or will the hours remain the same?</w:t>
      </w:r>
    </w:p>
    <w:p>
      <w:pPr>
        <w:pStyle w:val="Normal"/>
        <w:rPr/>
      </w:pPr>
      <w:r>
        <w:rPr>
          <w:b/>
          <w:sz w:val="24"/>
        </w:rPr>
        <w:t xml:space="preserve">A:  </w:t>
      </w:r>
      <w:r>
        <w:rPr>
          <w:sz w:val="24"/>
        </w:rPr>
        <w:t>The hours will remain the</w:t>
      </w:r>
      <w:r>
        <w:rPr>
          <w:b/>
          <w:sz w:val="24"/>
        </w:rPr>
        <w:t xml:space="preserve"> </w:t>
      </w:r>
      <w:r>
        <w:rPr>
          <w:sz w:val="24"/>
        </w:rPr>
        <w:t>s</w:t>
      </w:r>
      <w:r>
        <w:rPr>
          <w:color w:val="000000"/>
          <w:sz w:val="24"/>
        </w:rPr>
        <w:t xml:space="preserve">ame for now with the exception of the new Brent contract.  </w:t>
      </w:r>
      <w:r>
        <w:rPr>
          <w:sz w:val="24"/>
        </w:rPr>
        <w:t xml:space="preserve">The ACCESS closing time for Brent is 8:50am.  </w:t>
      </w:r>
    </w:p>
    <w:p>
      <w:pPr>
        <w:pStyle w:val="Normal"/>
        <w:rPr>
          <w:sz w:val="24"/>
        </w:rPr>
      </w:pPr>
      <w:r>
        <w:rPr>
          <w:sz w:val="24"/>
        </w:rPr>
      </w:r>
    </w:p>
    <w:p>
      <w:pPr>
        <w:pStyle w:val="Normal"/>
        <w:rPr>
          <w:b/>
          <w:color w:val="FF0000"/>
          <w:sz w:val="24"/>
        </w:rPr>
      </w:pPr>
      <w:r>
        <w:rPr>
          <w:b/>
          <w:color w:val="FF0000"/>
          <w:sz w:val="24"/>
        </w:rPr>
      </w:r>
    </w:p>
    <w:p>
      <w:pPr>
        <w:pStyle w:val="BodyText"/>
        <w:rPr>
          <w:b/>
          <w:color w:val="FF0000"/>
          <w:sz w:val="24"/>
        </w:rPr>
      </w:pPr>
      <w:r>
        <w:rPr>
          <w:b/>
          <w:color w:val="FF0000"/>
          <w:sz w:val="24"/>
        </w:rPr>
      </w:r>
    </w:p>
    <w:p>
      <w:pPr>
        <w:pStyle w:val="Heading1"/>
        <w:ind w:hanging="0" w:start="0"/>
        <w:rPr/>
      </w:pPr>
      <w:r>
        <w:rPr>
          <w:rStyle w:val="Strong"/>
          <w:b w:val="false"/>
          <w:i/>
          <w:smallCaps/>
        </w:rPr>
        <w:t>Item Affected:  Business Direction</w:t>
      </w:r>
    </w:p>
    <w:p>
      <w:pPr>
        <w:pStyle w:val="Heading9"/>
        <w:ind w:hanging="0" w:start="0"/>
        <w:rPr>
          <w:rStyle w:val="Strong"/>
          <w:i w:val="false"/>
          <w:i w:val="false"/>
          <w:caps w:val="false"/>
          <w:smallCaps w:val="false"/>
        </w:rPr>
      </w:pPr>
      <w:r>
        <w:rPr/>
      </w:r>
    </w:p>
    <w:p>
      <w:pPr>
        <w:pStyle w:val="Normal"/>
        <w:rPr/>
      </w:pPr>
      <w:r>
        <w:rPr>
          <w:b/>
          <w:color w:val="000000"/>
          <w:sz w:val="24"/>
        </w:rPr>
        <w:t xml:space="preserve">Q: Does </w:t>
      </w:r>
      <w:r>
        <w:rPr>
          <w:b/>
          <w:sz w:val="24"/>
        </w:rPr>
        <w:t>NYMEX ACCESS</w:t>
      </w:r>
      <w:r>
        <w:rPr>
          <w:sz w:val="24"/>
        </w:rPr>
        <w:t xml:space="preserve"> </w:t>
      </w:r>
      <w:r>
        <w:rPr>
          <w:b/>
          <w:color w:val="000000"/>
          <w:sz w:val="24"/>
        </w:rPr>
        <w:t>have a direct link to order routing for futures and options?</w:t>
      </w:r>
    </w:p>
    <w:p>
      <w:pPr>
        <w:pStyle w:val="Normal"/>
        <w:rPr>
          <w:b/>
          <w:color w:val="000000"/>
        </w:rPr>
      </w:pPr>
      <w:r>
        <w:rPr>
          <w:b/>
          <w:color w:val="000000"/>
          <w:sz w:val="24"/>
        </w:rPr>
        <w:t xml:space="preserve">A: </w:t>
      </w:r>
      <w:r>
        <w:rPr>
          <w:color w:val="000000"/>
          <w:sz w:val="24"/>
        </w:rPr>
        <w:t>No, not at this time.</w:t>
      </w:r>
    </w:p>
    <w:p>
      <w:pPr>
        <w:pStyle w:val="Normal"/>
        <w:rPr>
          <w:b/>
          <w:color w:val="000000"/>
          <w:sz w:val="24"/>
        </w:rPr>
      </w:pPr>
      <w:r>
        <w:rPr>
          <w:b/>
          <w:color w:val="000000"/>
          <w:sz w:val="24"/>
        </w:rPr>
      </w:r>
    </w:p>
    <w:p>
      <w:pPr>
        <w:pStyle w:val="Normal"/>
        <w:rPr>
          <w:sz w:val="24"/>
        </w:rPr>
      </w:pPr>
      <w:r>
        <w:rPr>
          <w:sz w:val="24"/>
        </w:rPr>
      </w:r>
    </w:p>
    <w:p>
      <w:pPr>
        <w:pStyle w:val="Heading7"/>
        <w:ind w:hanging="0" w:start="0"/>
        <w:rPr/>
      </w:pPr>
      <w:r>
        <w:rPr>
          <w:rStyle w:val="Strong"/>
          <w:rFonts w:cs="Times New Roman" w:ascii="Times New Roman" w:hAnsi="Times New Roman"/>
          <w:b w:val="false"/>
        </w:rPr>
        <w:t>Item Category:  Products &amp; Services</w:t>
      </w:r>
    </w:p>
    <w:p>
      <w:pPr>
        <w:pStyle w:val="Normal"/>
        <w:rPr>
          <w:rStyle w:val="Strong"/>
          <w:rFonts w:ascii="Times New Roman" w:hAnsi="Times New Roman" w:cs="Times New Roman"/>
          <w:b/>
        </w:rPr>
      </w:pPr>
      <w:r>
        <w:rPr/>
      </w:r>
    </w:p>
    <w:p>
      <w:pPr>
        <w:pStyle w:val="Normal"/>
        <w:rPr>
          <w:rStyle w:val="Strong"/>
          <w:b w:val="false"/>
          <w:smallCaps/>
          <w:sz w:val="24"/>
          <w:u w:val="single"/>
        </w:rPr>
      </w:pPr>
      <w:r>
        <w:rPr/>
      </w:r>
    </w:p>
    <w:p>
      <w:pPr>
        <w:pStyle w:val="Normal"/>
        <w:rPr/>
      </w:pPr>
      <w:r>
        <w:rPr>
          <w:b/>
          <w:sz w:val="24"/>
        </w:rPr>
        <w:t>Q:  Will NYMEX ACCESS offer option contracts?</w:t>
      </w:r>
    </w:p>
    <w:p>
      <w:pPr>
        <w:pStyle w:val="Normal"/>
        <w:rPr/>
      </w:pPr>
      <w:r>
        <w:rPr>
          <w:b/>
          <w:sz w:val="24"/>
        </w:rPr>
        <w:t xml:space="preserve">A: </w:t>
      </w:r>
      <w:r>
        <w:rPr>
          <w:sz w:val="24"/>
        </w:rPr>
        <w:t>NYMEX ACCESS will not offer any options on Day 1, which is September 3, 2001, for Trade Date September 4, 2001.</w:t>
      </w:r>
    </w:p>
    <w:p>
      <w:pPr>
        <w:pStyle w:val="Normal"/>
        <w:rPr>
          <w:b/>
          <w:sz w:val="24"/>
        </w:rPr>
      </w:pPr>
      <w:r>
        <w:rPr>
          <w:b/>
          <w:sz w:val="24"/>
        </w:rPr>
      </w:r>
    </w:p>
    <w:p>
      <w:pPr>
        <w:pStyle w:val="Normal"/>
        <w:rPr/>
      </w:pPr>
      <w:r>
        <w:rPr>
          <w:b/>
          <w:sz w:val="24"/>
        </w:rPr>
        <w:t>Q:  When will Brent be available and on what will it be based?</w:t>
      </w:r>
    </w:p>
    <w:p>
      <w:pPr>
        <w:pStyle w:val="Normal"/>
        <w:rPr>
          <w:color w:val="FF0000"/>
          <w:sz w:val="24"/>
        </w:rPr>
      </w:pPr>
      <w:r>
        <w:rPr>
          <w:b/>
          <w:sz w:val="24"/>
        </w:rPr>
        <w:t xml:space="preserve">A:  </w:t>
      </w:r>
      <w:r>
        <w:rPr>
          <w:sz w:val="24"/>
        </w:rPr>
        <w:t>Brent futures will launch on via NYMEX ACCESS on September 5, 2001, Trade date September 5, 2001.</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r>
    </w:p>
    <w:p>
      <w:pPr>
        <w:pStyle w:val="Heading4"/>
        <w:jc w:val="center"/>
        <w:rPr>
          <w:b/>
          <w:smallCaps/>
          <w:sz w:val="26"/>
          <w:u w:val="single"/>
        </w:rPr>
      </w:pPr>
      <w:r>
        <w:rPr>
          <w:b/>
          <w:smallCaps/>
          <w:sz w:val="26"/>
          <w:u w:val="single"/>
        </w:rPr>
        <w:t>Item Category: Legal</w:t>
      </w:r>
    </w:p>
    <w:p>
      <w:pPr>
        <w:pStyle w:val="Heading1"/>
        <w:ind w:hanging="0" w:start="0"/>
        <w:rPr>
          <w:b w:val="false"/>
          <w:smallCaps/>
          <w:sz w:val="26"/>
          <w:u w:val="single"/>
        </w:rPr>
      </w:pPr>
      <w:r>
        <w:rPr>
          <w:b w:val="false"/>
          <w:smallCaps/>
          <w:sz w:val="26"/>
          <w:u w:val="single"/>
        </w:rPr>
      </w:r>
    </w:p>
    <w:p>
      <w:pPr>
        <w:pStyle w:val="Heading1"/>
        <w:ind w:hanging="0" w:start="0"/>
        <w:rPr>
          <w:i/>
          <w:i/>
          <w:smallCaps/>
        </w:rPr>
      </w:pPr>
      <w:r>
        <w:rPr>
          <w:i/>
          <w:smallCaps/>
        </w:rPr>
        <w:t>Item Affected: Informational</w:t>
      </w:r>
    </w:p>
    <w:p>
      <w:pPr>
        <w:pStyle w:val="Normal"/>
        <w:rPr>
          <w:i/>
          <w:i/>
          <w:smallCaps/>
          <w:sz w:val="24"/>
        </w:rPr>
      </w:pPr>
      <w:r>
        <w:rPr>
          <w:i/>
          <w:smallCaps/>
          <w:sz w:val="24"/>
        </w:rPr>
      </w:r>
    </w:p>
    <w:p>
      <w:pPr>
        <w:pStyle w:val="Normal"/>
        <w:rPr>
          <w:b/>
          <w:sz w:val="24"/>
        </w:rPr>
      </w:pPr>
      <w:r>
        <w:rPr>
          <w:b/>
          <w:sz w:val="24"/>
        </w:rPr>
        <w:t>Q: Do I need any new documentation to participate in NYMEX ACCESS?</w:t>
      </w:r>
    </w:p>
    <w:p>
      <w:pPr>
        <w:pStyle w:val="Normal"/>
        <w:rPr/>
      </w:pPr>
      <w:r>
        <w:rPr>
          <w:b/>
          <w:sz w:val="24"/>
        </w:rPr>
        <w:t>A:  Yes</w:t>
      </w:r>
      <w:r>
        <w:rPr>
          <w:sz w:val="24"/>
        </w:rPr>
        <w:t>. You will need to complete a new System User Agreement, a new Primary Clearing Member Guarantee, both of which are currently available on the web-site (www.nymex.com/access).</w:t>
      </w:r>
    </w:p>
    <w:p>
      <w:pPr>
        <w:pStyle w:val="Normal"/>
        <w:rPr>
          <w:sz w:val="24"/>
        </w:rPr>
      </w:pPr>
      <w:r>
        <w:rPr>
          <w:sz w:val="24"/>
        </w:rPr>
      </w:r>
    </w:p>
    <w:p>
      <w:pPr>
        <w:pStyle w:val="Heading2"/>
        <w:ind w:hanging="0" w:start="0"/>
        <w:rPr>
          <w:position w:val="0"/>
          <w:sz w:val="24"/>
          <w:vertAlign w:val="baseline"/>
        </w:rPr>
      </w:pPr>
      <w:r>
        <w:rPr>
          <w:position w:val="0"/>
          <w:sz w:val="24"/>
          <w:vertAlign w:val="baseline"/>
        </w:rPr>
        <w:t>Q: Why is it necessary to have a new system user agreement?</w:t>
      </w:r>
    </w:p>
    <w:p>
      <w:pPr>
        <w:pStyle w:val="Normal"/>
        <w:rPr/>
      </w:pPr>
      <w:r>
        <w:rPr>
          <w:b/>
          <w:sz w:val="24"/>
        </w:rPr>
        <w:t>A:</w:t>
      </w:r>
      <w:r>
        <w:rPr>
          <w:sz w:val="24"/>
        </w:rPr>
        <w:t xml:space="preserve"> The current NYMEX ACCESS System User Agreement does not address access to NYMEX ACCESS via the Internet.  Accordingly, NYMEX finds that it is necessary to replace the existing agreement with all current system users.  </w:t>
      </w:r>
    </w:p>
    <w:p>
      <w:pPr>
        <w:pStyle w:val="BodyTextIndent"/>
        <w:ind w:start="0" w:end="0"/>
        <w:rPr>
          <w:sz w:val="24"/>
        </w:rPr>
      </w:pPr>
      <w:r>
        <w:rPr>
          <w:sz w:val="24"/>
        </w:rPr>
      </w:r>
    </w:p>
    <w:sectPr>
      <w:headerReference w:type="default" r:id="rId3"/>
      <w:footerReference w:type="default" r:id="rId4"/>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3"/>
      <w:pBdr>
        <w:top w:val="single" w:sz="4" w:space="0" w:color="000000"/>
      </w:pBdr>
      <w:rPr>
        <w:rFonts w:ascii="Times New Roman" w:hAnsi="Times New Roman" w:cs="Times New Roman"/>
        <w:i w:val="false"/>
        <w:i w:val="false"/>
        <w:sz w:val="15"/>
      </w:rPr>
    </w:pPr>
    <w:r>
      <w:rPr>
        <w:rFonts w:cs="Times New Roman" w:ascii="Times New Roman" w:hAnsi="Times New Roman"/>
        <w:i w:val="false"/>
        <w:sz w:val="15"/>
      </w:rPr>
      <w:t>The New York Mercantile Exchange, Inc., (the “Exchange”) is making this information available for informational purposes only.   The Exchange has attempted, wherever possible, to make statements in good faith based upon current information and expectations by using words such as "anticipate," "believes," "expects" and words and terms of similar substance.  Any forward-looking statements made by, or on behalf of the Exchange, involve a number of risks, trends, and uncertainties and other factors that may cause actual results to differ materially.  As such, readers are cautioned not to place undue reliance on the information contained herein, which only speaks as of the date of the issuance of this information.</w:t>
    </w:r>
  </w:p>
  <w:p>
    <w:pPr>
      <w:pStyle w:val="BodyText3"/>
      <w:pBdr>
        <w:top w:val="single" w:sz="4" w:space="0" w:color="000000"/>
      </w:pBdr>
      <w:rPr>
        <w:rFonts w:ascii="Times New Roman" w:hAnsi="Times New Roman" w:cs="Times New Roman"/>
        <w:i w:val="false"/>
        <w:i w:val="false"/>
        <w:sz w:val="15"/>
      </w:rPr>
    </w:pPr>
    <w:r>
      <w:rPr>
        <w:rFonts w:cs="Times New Roman" w:ascii="Times New Roman" w:hAnsi="Times New Roman"/>
        <w:i w:val="false"/>
        <w:sz w:val="15"/>
      </w:rPr>
    </w:r>
  </w:p>
  <w:p>
    <w:pPr>
      <w:pStyle w:val="BodyText3"/>
      <w:pBdr>
        <w:top w:val="single" w:sz="4" w:space="0" w:color="000000"/>
      </w:pBdr>
      <w:jc w:val="center"/>
      <w:rPr/>
    </w:pPr>
    <w:r>
      <w:rPr>
        <w:rStyle w:val="PageNumber"/>
        <w:rFonts w:cs="Times New Roman" w:ascii="Times New Roman" w:hAnsi="Times New Roman"/>
        <w:i/>
      </w:rPr>
      <w:fldChar w:fldCharType="begin"/>
    </w:r>
    <w:r>
      <w:rPr>
        <w:rStyle w:val="PageNumber"/>
        <w:i/>
        <w:rFonts w:cs="Times New Roman" w:ascii="Times New Roman" w:hAnsi="Times New Roman"/>
      </w:rPr>
      <w:instrText xml:space="preserve"> PAGE </w:instrText>
    </w:r>
    <w:r>
      <w:rPr>
        <w:rStyle w:val="PageNumber"/>
        <w:i/>
        <w:rFonts w:cs="Times New Roman" w:ascii="Times New Roman" w:hAnsi="Times New Roman"/>
      </w:rPr>
      <w:fldChar w:fldCharType="separate"/>
    </w:r>
    <w:r>
      <w:rPr>
        <w:rStyle w:val="PageNumber"/>
        <w:i/>
        <w:rFonts w:cs="Times New Roman" w:ascii="Times New Roman" w:hAnsi="Times New Roman"/>
      </w:rPr>
      <w:t>8</w:t>
    </w:r>
    <w:r>
      <w:rPr>
        <w:rStyle w:val="PageNumber"/>
        <w:i/>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320"/>
        <w:tab w:val="center" w:pos="7110" w:leader="none"/>
        <w:tab w:val="right" w:pos="8640" w:leader="none"/>
      </w:tabs>
      <w:rPr/>
    </w:pPr>
    <w:r>
      <w:rPr>
        <w:b/>
        <w:smallCaps/>
        <w:sz w:val="22"/>
      </w:rPr>
      <w:t>Frequently Asked Questions</w:t>
    </w:r>
    <w:r>
      <w:rPr>
        <w:b/>
        <w:sz w:val="22"/>
      </w:rPr>
      <w:tab/>
      <w:t>Version 3.0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position w:val="-9"/>
      <w:sz w:val="24"/>
      <w:u w:val="single"/>
    </w:rPr>
  </w:style>
  <w:style w:type="paragraph" w:styleId="Heading2">
    <w:name w:val="heading 2"/>
    <w:basedOn w:val="Normal"/>
    <w:next w:val="Normal"/>
    <w:qFormat/>
    <w:pPr>
      <w:keepNext w:val="true"/>
      <w:numPr>
        <w:ilvl w:val="1"/>
        <w:numId w:val="1"/>
      </w:numPr>
      <w:outlineLvl w:val="1"/>
    </w:pPr>
    <w:rPr>
      <w:b/>
      <w:position w:val="-9"/>
      <w:sz w:val="24"/>
    </w:rPr>
  </w:style>
  <w:style w:type="paragraph" w:styleId="Heading3">
    <w:name w:val="heading 3"/>
    <w:basedOn w:val="Normal"/>
    <w:next w:val="Normal"/>
    <w:qFormat/>
    <w:pPr>
      <w:keepNext w:val="true"/>
      <w:numPr>
        <w:ilvl w:val="2"/>
        <w:numId w:val="1"/>
      </w:numPr>
      <w:ind w:hanging="0" w:start="720" w:end="0"/>
      <w:outlineLvl w:val="2"/>
    </w:pPr>
    <w:rPr>
      <w:b/>
      <w:position w:val="-9"/>
      <w:sz w:val="24"/>
    </w:rPr>
  </w:style>
  <w:style w:type="paragraph" w:styleId="Heading4">
    <w:name w:val="heading 4"/>
    <w:basedOn w:val="Normal"/>
    <w:next w:val="Normal"/>
    <w:qFormat/>
    <w:pPr>
      <w:keepNext w:val="true"/>
      <w:numPr>
        <w:ilvl w:val="3"/>
        <w:numId w:val="1"/>
      </w:numPr>
      <w:ind w:hanging="720" w:start="720" w:end="0"/>
      <w:outlineLvl w:val="3"/>
    </w:pPr>
    <w:rPr>
      <w:color w:val="000000"/>
      <w:sz w:val="24"/>
    </w:rPr>
  </w:style>
  <w:style w:type="paragraph" w:styleId="Heading5">
    <w:name w:val="heading 5"/>
    <w:basedOn w:val="Normal"/>
    <w:next w:val="Normal"/>
    <w:qFormat/>
    <w:pPr>
      <w:keepNext w:val="true"/>
      <w:numPr>
        <w:ilvl w:val="4"/>
        <w:numId w:val="1"/>
      </w:numPr>
      <w:outlineLvl w:val="4"/>
    </w:pPr>
    <w:rPr>
      <w:smallCaps/>
      <w:sz w:val="26"/>
    </w:rPr>
  </w:style>
  <w:style w:type="paragraph" w:styleId="Heading6">
    <w:name w:val="heading 6"/>
    <w:basedOn w:val="Normal"/>
    <w:next w:val="Normal"/>
    <w:qFormat/>
    <w:pPr>
      <w:keepNext w:val="true"/>
      <w:numPr>
        <w:ilvl w:val="5"/>
        <w:numId w:val="1"/>
      </w:numPr>
      <w:ind w:firstLine="720" w:start="720" w:end="0"/>
      <w:outlineLvl w:val="5"/>
    </w:pPr>
    <w:rPr>
      <w:color w:val="000000"/>
      <w:sz w:val="24"/>
    </w:rPr>
  </w:style>
  <w:style w:type="paragraph" w:styleId="Heading7">
    <w:name w:val="heading 7"/>
    <w:basedOn w:val="Normal"/>
    <w:next w:val="Normal"/>
    <w:qFormat/>
    <w:pPr>
      <w:keepNext w:val="true"/>
      <w:numPr>
        <w:ilvl w:val="6"/>
        <w:numId w:val="1"/>
      </w:numPr>
      <w:jc w:val="center"/>
      <w:outlineLvl w:val="6"/>
    </w:pPr>
    <w:rPr>
      <w:rFonts w:ascii="Book Antiqua" w:hAnsi="Book Antiqua" w:cs="Book Antiqua"/>
      <w:b/>
      <w:smallCaps/>
      <w:position w:val="-9"/>
      <w:sz w:val="26"/>
      <w:u w:val="single"/>
    </w:rPr>
  </w:style>
  <w:style w:type="paragraph" w:styleId="Heading8">
    <w:name w:val="heading 8"/>
    <w:basedOn w:val="Normal"/>
    <w:next w:val="Normal"/>
    <w:qFormat/>
    <w:pPr>
      <w:keepNext w:val="true"/>
      <w:numPr>
        <w:ilvl w:val="7"/>
        <w:numId w:val="1"/>
      </w:numPr>
      <w:outlineLvl w:val="7"/>
    </w:pPr>
    <w:rPr>
      <w:i/>
      <w:smallCaps/>
      <w:sz w:val="26"/>
      <w:u w:val="single"/>
    </w:rPr>
  </w:style>
  <w:style w:type="paragraph" w:styleId="Heading9">
    <w:name w:val="heading 9"/>
    <w:basedOn w:val="Normal"/>
    <w:next w:val="Normal"/>
    <w:qFormat/>
    <w:pPr>
      <w:keepNext w:val="true"/>
      <w:numPr>
        <w:ilvl w:val="8"/>
        <w:numId w:val="1"/>
      </w:numPr>
      <w:outlineLvl w:val="8"/>
    </w:pPr>
    <w:rPr>
      <w:i/>
      <w:smallCaps/>
      <w:sz w:val="24"/>
      <w:u w:val="single"/>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St5z0">
    <w:name w:val="WW8NumSt5z0"/>
    <w:qFormat/>
    <w:rPr>
      <w:rFonts w:ascii="Wingdings" w:hAnsi="Wingdings" w:cs="Wingdings"/>
      <w:b w:val="false"/>
      <w:i w:val="false"/>
      <w:sz w:val="24"/>
      <w:u w:val="none"/>
    </w:rPr>
  </w:style>
  <w:style w:type="character" w:styleId="WW8NumSt11z0">
    <w:name w:val="WW8NumSt11z0"/>
    <w:qFormat/>
    <w:rPr>
      <w:rFonts w:ascii="Symbol" w:hAnsi="Symbol" w:cs="Symbol"/>
    </w:rPr>
  </w:style>
  <w:style w:type="character" w:styleId="DefaultParagraphFont">
    <w:name w:val="Default Paragraph Font"/>
    <w:qFormat/>
    <w:rPr/>
  </w:style>
  <w:style w:type="character" w:styleId="Strong">
    <w:name w:val="Strong"/>
    <w:basedOn w:val="DefaultParagraphFont"/>
    <w:qFormat/>
    <w:rPr>
      <w:b/>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BodyTextChar">
    <w:name w:val="Body Text Char"/>
    <w:basedOn w:val="DefaultParagraphFont"/>
    <w:qFormat/>
    <w:rPr>
      <w:sz w:val="24"/>
      <w:lang w:val="en-US" w:bidi="ar-S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b/>
    </w:rPr>
  </w:style>
  <w:style w:type="paragraph" w:styleId="BodyTextIndent">
    <w:name w:val="Body Text Indent"/>
    <w:basedOn w:val="Normal"/>
    <w:pPr>
      <w:ind w:hanging="0" w:start="720" w:end="0"/>
    </w:pPr>
    <w:rPr>
      <w:rFonts w:ascii="Arial" w:hAnsi="Arial" w:cs="Arial"/>
    </w:rPr>
  </w:style>
  <w:style w:type="paragraph" w:styleId="BodyText3">
    <w:name w:val="Body Text 3"/>
    <w:basedOn w:val="Normal"/>
    <w:qFormat/>
    <w:pPr/>
    <w:rPr>
      <w:rFonts w:ascii="Arial" w:hAnsi="Arial" w:cs="Arial"/>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ymexaccess.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2001-08-30T11:29:00Z</dcterms:created>
  <dc:creator>busplan_test</dc:creator>
  <dc:description/>
  <dc:language>en-CA</dc:language>
  <cp:lastModifiedBy>mrodriguez</cp:lastModifiedBy>
  <cp:lastPrinted>2001-08-23T12:08:00Z</cp:lastPrinted>
  <dcterms:modified xsi:type="dcterms:W3CDTF">2001-08-30T11:29:00Z</dcterms:modified>
  <cp:revision>2</cp:revision>
  <dc:subject/>
  <dc:title>FREQUENTLY ASKED QUESTIONS AND RESOLUTIONS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513316612</vt:r8>
  </property>
  <property fmtid="{D5CDD505-2E9C-101B-9397-08002B2CF9AE}" pid="3" name="_AuthorEmail">
    <vt:lpwstr>DKeller@NYMEX.com</vt:lpwstr>
  </property>
  <property fmtid="{D5CDD505-2E9C-101B-9397-08002B2CF9AE}" pid="4" name="_AuthorEmailDisplayName">
    <vt:lpwstr>Keller, David</vt:lpwstr>
  </property>
  <property fmtid="{D5CDD505-2E9C-101B-9397-08002B2CF9AE}" pid="5" name="_EmailSubject">
    <vt:lpwstr>Attached are the update docs </vt:lpwstr>
  </property>
</Properties>
</file>