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Heading1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APPLICATION FORM</w:t>
      </w:r>
    </w:p>
    <w:p>
      <w:pPr>
        <w:pStyle w:val="Normal"/>
        <w:rPr>
          <w:rFonts w:ascii="Arial" w:hAnsi="Arial" w:cs="Arial"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20"/>
          <w:tab w:val="left" w:pos="990" w:leader="none"/>
        </w:tabs>
        <w:rPr>
          <w:sz w:val="22"/>
        </w:rPr>
      </w:pPr>
      <w:r>
        <w:rPr>
          <w:b/>
          <w:bCs/>
          <w:sz w:val="22"/>
        </w:rPr>
        <w:t>EMAIL:</w:t>
        <w:tab/>
      </w:r>
      <w:hyperlink r:id="rId2">
        <w:r>
          <w:rPr>
            <w:rStyle w:val="Hyperlink"/>
            <w:sz w:val="22"/>
          </w:rPr>
          <w:t>skash@gsb.stanford.edu</w:t>
        </w:r>
      </w:hyperlink>
      <w:r>
        <w:rPr>
          <w:sz w:val="22"/>
        </w:rPr>
        <w:tab/>
      </w:r>
      <w:r>
        <w:rPr>
          <w:b/>
          <w:bCs/>
          <w:sz w:val="22"/>
        </w:rPr>
        <w:t xml:space="preserve">ONLINE APPLICATION:   </w:t>
      </w:r>
      <w:r>
        <w:rPr>
          <w:sz w:val="22"/>
        </w:rPr>
        <w:t xml:space="preserve"> </w:t>
      </w:r>
      <w:hyperlink r:id="rId3">
        <w:r>
          <w:rPr>
            <w:rStyle w:val="Hyperlink"/>
            <w:sz w:val="22"/>
          </w:rPr>
          <w:t>www.gsb.stanford.edu/exed/crm</w:t>
        </w:r>
      </w:hyperlink>
    </w:p>
    <w:p>
      <w:pPr>
        <w:pStyle w:val="Normal"/>
        <w:tabs>
          <w:tab w:val="clear" w:pos="720"/>
          <w:tab w:val="left" w:pos="990" w:leader="none"/>
        </w:tabs>
        <w:rPr/>
      </w:pPr>
      <w:r>
        <w:rPr>
          <w:b/>
          <w:bCs/>
          <w:sz w:val="22"/>
        </w:rPr>
        <w:t>FAX:</w:t>
      </w:r>
      <w:r>
        <w:rPr>
          <w:sz w:val="22"/>
        </w:rPr>
        <w:tab/>
        <w:t>(650) 723-3950</w:t>
        <w:tab/>
        <w:tab/>
      </w:r>
      <w:r>
        <w:rPr>
          <w:b/>
          <w:bCs/>
          <w:sz w:val="22"/>
        </w:rPr>
        <w:t>QUESTIONS:</w:t>
        <w:tab/>
        <w:tab/>
        <w:t xml:space="preserve">           </w:t>
      </w:r>
      <w:r>
        <w:rPr>
          <w:sz w:val="22"/>
        </w:rPr>
        <w:t>Shelby Kashiwamura (650) 723-9356</w:t>
      </w:r>
    </w:p>
    <w:p>
      <w:pPr>
        <w:pStyle w:val="Header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/>
      </w:pPr>
      <w:r>
        <w:rPr/>
        <w:t>Personal Information</w:t>
        <w:tab/>
        <w:tab/>
        <w:tab/>
        <w:tab/>
        <w:tab/>
        <w:tab/>
        <w:tab/>
        <w:tab/>
        <w:tab/>
      </w:r>
    </w:p>
    <w:tbl>
      <w:tblPr>
        <w:tblW w:w="9918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0"/>
        <w:gridCol w:w="3960"/>
        <w:gridCol w:w="2880"/>
        <w:gridCol w:w="1548"/>
      </w:tblGrid>
      <w:tr>
        <w:trPr>
          <w:trHeight w:val="318" w:hRule="atLeast"/>
        </w:trPr>
        <w:tc>
          <w:tcPr>
            <w:tcW w:w="837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Last Name, First Name                                                    (Name for identification badge)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Male/Female</w:t>
            </w:r>
          </w:p>
        </w:tc>
      </w:tr>
      <w:tr>
        <w:trPr>
          <w:trHeight w:val="548" w:hRule="atLeast"/>
        </w:trPr>
        <w:tc>
          <w:tcPr>
            <w:tcW w:w="837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24"/>
              </w:rPr>
            </w:pPr>
            <w:r>
              <w:rPr>
                <w:rFonts w:eastAsia="Arial" w:cs="Arial" w:ascii="Arial" w:hAnsi="Arial"/>
                <w:sz w:val="24"/>
              </w:rPr>
              <w:t xml:space="preserve">                     </w:t>
            </w:r>
          </w:p>
        </w:tc>
        <w:tc>
          <w:tcPr>
            <w:tcW w:w="15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24"/>
              </w:rPr>
            </w:pPr>
            <w:r>
              <w:rPr>
                <w:rFonts w:eastAsia="Arial" w:cs="Arial" w:ascii="Arial" w:hAnsi="Arial"/>
                <w:sz w:val="24"/>
              </w:rPr>
              <w:t xml:space="preserve"> </w:t>
            </w:r>
          </w:p>
        </w:tc>
      </w:tr>
      <w:tr>
        <w:trPr>
          <w:trHeight w:val="318" w:hRule="atLeast"/>
        </w:trPr>
        <w:tc>
          <w:tcPr>
            <w:tcW w:w="54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Home Address, Home Phone Number</w:t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Emergency Contact, Phone Number</w:t>
            </w:r>
          </w:p>
        </w:tc>
      </w:tr>
      <w:tr>
        <w:trPr>
          <w:trHeight w:val="548" w:hRule="atLeast"/>
        </w:trPr>
        <w:tc>
          <w:tcPr>
            <w:tcW w:w="549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24"/>
              </w:rPr>
            </w:pPr>
            <w:r>
              <w:rPr>
                <w:rFonts w:eastAsia="Arial" w:cs="Arial" w:ascii="Arial" w:hAnsi="Arial"/>
                <w:sz w:val="24"/>
              </w:rPr>
              <w:t xml:space="preserve"> 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442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>
                <w:rFonts w:ascii="Arial" w:hAnsi="Arial" w:eastAsia="Arial" w:cs="Arial"/>
                <w:sz w:val="24"/>
              </w:rPr>
            </w:pPr>
            <w:r>
              <w:rPr>
                <w:rFonts w:eastAsia="Arial" w:cs="Arial" w:ascii="Arial" w:hAnsi="Arial"/>
                <w:sz w:val="24"/>
              </w:rPr>
              <w:t xml:space="preserve"> </w:t>
            </w:r>
          </w:p>
        </w:tc>
      </w:tr>
      <w:tr>
        <w:trPr>
          <w:trHeight w:val="332" w:hRule="atLeast"/>
        </w:trPr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Citizenship</w:t>
            </w:r>
          </w:p>
        </w:tc>
        <w:tc>
          <w:tcPr>
            <w:tcW w:w="83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  <w:t>Company Information</w:t>
      </w:r>
    </w:p>
    <w:tbl>
      <w:tblPr>
        <w:tblW w:w="99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80"/>
        <w:gridCol w:w="1530"/>
        <w:gridCol w:w="990"/>
        <w:gridCol w:w="1890"/>
        <w:gridCol w:w="3510"/>
      </w:tblGrid>
      <w:tr>
        <w:trPr>
          <w:trHeight w:val="318" w:hRule="atLeast"/>
        </w:trPr>
        <w:tc>
          <w:tcPr>
            <w:tcW w:w="99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Job Title</w:t>
            </w:r>
          </w:p>
        </w:tc>
      </w:tr>
      <w:tr>
        <w:trPr>
          <w:trHeight w:val="548" w:hRule="atLeast"/>
        </w:trPr>
        <w:tc>
          <w:tcPr>
            <w:tcW w:w="99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99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Company, Company Address</w:t>
            </w:r>
          </w:p>
        </w:tc>
      </w:tr>
      <w:tr>
        <w:trPr>
          <w:trHeight w:val="548" w:hRule="atLeast"/>
        </w:trPr>
        <w:tc>
          <w:tcPr>
            <w:tcW w:w="99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318" w:hRule="atLeast"/>
        </w:trPr>
        <w:tc>
          <w:tcPr>
            <w:tcW w:w="99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Your company’s main activity</w:t>
            </w:r>
          </w:p>
        </w:tc>
      </w:tr>
      <w:tr>
        <w:trPr>
          <w:trHeight w:val="548" w:hRule="atLeast"/>
        </w:trPr>
        <w:tc>
          <w:tcPr>
            <w:tcW w:w="99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  <w:p>
            <w:pPr>
              <w:pStyle w:val="Normal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340" w:hRule="atLeast"/>
        </w:trPr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Business Phone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Email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eastAsia="Arial" w:cs="Arial"/>
                <w:sz w:val="24"/>
              </w:rPr>
            </w:pPr>
            <w:r>
              <w:rPr>
                <w:rFonts w:eastAsia="Arial" w:cs="Arial" w:ascii="Arial" w:hAnsi="Arial"/>
                <w:sz w:val="24"/>
              </w:rPr>
              <w:t xml:space="preserve"> </w:t>
            </w:r>
          </w:p>
        </w:tc>
      </w:tr>
      <w:tr>
        <w:trPr>
          <w:trHeight w:val="340" w:hRule="atLeast"/>
        </w:trPr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Business Fax</w:t>
            </w:r>
          </w:p>
        </w:tc>
        <w:tc>
          <w:tcPr>
            <w:tcW w:w="252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eastAsia="Arial" w:cs="Arial"/>
                <w:sz w:val="24"/>
              </w:rPr>
            </w:pPr>
            <w:r>
              <w:rPr>
                <w:rFonts w:eastAsia="Arial" w:cs="Arial" w:ascii="Arial" w:hAnsi="Arial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How did you learn about CRM</w:t>
            </w:r>
          </w:p>
        </w:tc>
        <w:tc>
          <w:tcPr>
            <w:tcW w:w="35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</w:tc>
      </w:tr>
      <w:tr>
        <w:trPr>
          <w:trHeight w:val="318" w:hRule="atLeast"/>
        </w:trPr>
        <w:tc>
          <w:tcPr>
            <w:tcW w:w="351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Title of person whom you report</w:t>
            </w:r>
          </w:p>
        </w:tc>
        <w:tc>
          <w:tcPr>
            <w:tcW w:w="6390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eastAsia="Arial" w:cs="Arial"/>
                <w:sz w:val="24"/>
              </w:rPr>
            </w:pPr>
            <w:r>
              <w:rPr>
                <w:rFonts w:eastAsia="Arial" w:cs="Arial" w:ascii="Arial" w:hAnsi="Arial"/>
                <w:sz w:val="24"/>
              </w:rPr>
              <w:t xml:space="preserve"> </w:t>
            </w:r>
          </w:p>
        </w:tc>
      </w:tr>
      <w:tr>
        <w:trPr>
          <w:trHeight w:val="548" w:hRule="atLeast"/>
        </w:trPr>
        <w:tc>
          <w:tcPr>
            <w:tcW w:w="990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Your job responsibilities and experience related to this course:  (Please provide a brief summary containing information relevant to your purpose and qualifications for the course.)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Normal"/>
        <w:rPr>
          <w:rFonts w:ascii="Arial" w:hAnsi="Arial" w:cs="Arial"/>
          <w:b/>
          <w:bCs/>
          <w:sz w:val="24"/>
        </w:rPr>
      </w:pPr>
      <w:r>
        <w:rPr>
          <w:rFonts w:cs="Arial" w:ascii="Arial" w:hAnsi="Arial"/>
          <w:b/>
          <w:bCs/>
          <w:sz w:val="24"/>
        </w:rPr>
      </w:r>
    </w:p>
    <w:p>
      <w:pPr>
        <w:pStyle w:val="Heading3"/>
        <w:ind w:hanging="0" w:start="0"/>
        <w:rPr/>
      </w:pPr>
      <w:r>
        <w:rPr/>
        <w:t>College/University Education</w:t>
      </w:r>
    </w:p>
    <w:tbl>
      <w:tblPr>
        <w:tblW w:w="990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880"/>
        <w:gridCol w:w="2160"/>
        <w:gridCol w:w="4860"/>
      </w:tblGrid>
      <w:tr>
        <w:trPr>
          <w:trHeight w:val="360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College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Dates</w:t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E6E6E6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Degree Granted</w:t>
            </w:r>
          </w:p>
        </w:tc>
      </w:tr>
      <w:tr>
        <w:trPr>
          <w:trHeight w:val="360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cs="Arial" w:ascii="Arial" w:hAnsi="Arial"/>
                <w:b/>
                <w:bCs/>
                <w:sz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  <w:tr>
        <w:trPr>
          <w:trHeight w:val="360" w:hRule="atLeast"/>
        </w:trPr>
        <w:tc>
          <w:tcPr>
            <w:tcW w:w="28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  <w:tc>
          <w:tcPr>
            <w:tcW w:w="48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4"/>
              </w:rPr>
            </w:pPr>
            <w:r>
              <w:rPr>
                <w:rFonts w:cs="Arial" w:ascii="Arial" w:hAnsi="Arial"/>
                <w:sz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Please note:  All classes and discussions are conducted in English.  In order to guarantee a place in the course, the program fee of US $7,500 is due upon notification of acceptance.  This fee includes tuition, single private room, meals and all course material.   The Executive Education refund policy is available upon request.   </w:t>
      </w:r>
      <w:r>
        <w:rPr>
          <w:b/>
          <w:bCs/>
        </w:rPr>
        <w:t xml:space="preserve">INFORMATION IS KEPT STRICTLY CONFIDENTIAL.  </w:t>
      </w:r>
      <w:r>
        <w:rPr/>
        <w:t>Applications will be acknowledged.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Signed by</w:t>
      </w:r>
      <w:r>
        <w:rPr>
          <w:u w:val="single"/>
        </w:rPr>
        <w:tab/>
        <w:tab/>
        <w:tab/>
        <w:tab/>
        <w:tab/>
        <w:tab/>
        <w:tab/>
        <w:t xml:space="preserve"> </w:t>
      </w:r>
      <w:r>
        <w:rPr/>
        <w:t xml:space="preserve"> Date </w:t>
      </w:r>
      <w:r>
        <w:rPr>
          <w:u w:val="single"/>
        </w:rPr>
        <w:tab/>
        <w:tab/>
        <w:tab/>
        <w:tab/>
        <w:t xml:space="preserve">  </w:t>
        <w:tab/>
      </w:r>
      <w:r>
        <w:rPr/>
        <w:tab/>
        <w:tab/>
      </w:r>
    </w:p>
    <w:sectPr>
      <w:headerReference w:type="default" r:id="rId4"/>
      <w:footerReference w:type="default" r:id="rId5"/>
      <w:type w:val="nextPage"/>
      <w:pgSz w:w="12240" w:h="15840"/>
      <w:pgMar w:left="1260" w:right="1170" w:gutter="0" w:header="0" w:top="1440" w:footer="0" w:bottom="5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  <w:r>
      <mc:AlternateContent>
        <mc:Choice Requires="wps">
          <w:drawing>
            <wp:anchor behindDoc="0" distT="0" distB="0" distL="114300" distR="114300" simplePos="0" locked="0" layoutInCell="0" allowOverlap="1" relativeHeight="3">
              <wp:simplePos x="0" y="0"/>
              <wp:positionH relativeFrom="page">
                <wp:posOffset>753745</wp:posOffset>
              </wp:positionH>
              <wp:positionV relativeFrom="paragraph">
                <wp:posOffset>51435</wp:posOffset>
              </wp:positionV>
              <wp:extent cx="6370320" cy="91948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70320" cy="91948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000000"/>
                        </a:solidFill>
                      </a:ln>
                    </wps:spPr>
                    <wps:txbx>
                      <w:txbxContent>
                        <w:p>
                          <w:pPr>
                            <w:pStyle w:val="Normal"/>
                            <w:shd w:fill="FFFFFF" w:val="clear"/>
                            <w:jc w:val="center"/>
                            <w:rPr/>
                          </w:pPr>
                          <w:r>
                            <w:rPr>
                              <w:b/>
                            </w:rPr>
                            <w:drawing>
                              <wp:inline distT="0" distB="0" distL="0" distR="0">
                                <wp:extent cx="571500" cy="571500"/>
                                <wp:effectExtent l="0" t="0" r="0" b="0"/>
                                <wp:docPr id="2" name="GermSTN%20copy" descr="" title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GermSTN%20copy" descr="" title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 l="-8" t="-8" r="-8" b="-8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1500" cy="571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  <w:t xml:space="preserve">              </w:t>
                          </w:r>
                          <w:r>
                            <w:rPr>
                              <w:b/>
                              <w:sz w:val="24"/>
                            </w:rPr>
                            <w:t>CREDIT RISK MODELING FOR FINANCIAL INSTITUTIONS</w:t>
                          </w:r>
                        </w:p>
                        <w:p>
                          <w:pPr>
                            <w:pStyle w:val="Caption"/>
                            <w:rPr/>
                          </w:pPr>
                          <w:r>
                            <w:rPr/>
                            <w:t xml:space="preserve">      </w:t>
                          </w:r>
                          <w:r>
                            <w:rPr/>
                            <w:t>March 4 – 9, 2001</w:t>
                          </w:r>
                        </w:p>
                        <w:p>
                          <w:pPr>
                            <w:pStyle w:val="Caption"/>
                            <w:rPr/>
                          </w:pPr>
                          <w:r>
                            <w:rPr/>
                            <w:t xml:space="preserve">        </w:t>
                          </w:r>
                          <w:r>
                            <w:rPr/>
                            <w:t>Stanford University</w:t>
                          </w:r>
                        </w:p>
                      </w:txbxContent>
                    </wps:txbx>
                    <wps:bodyPr anchor="t" lIns="88900" tIns="88900" rIns="88900" bIns="8890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rokecolor="#000000" strokeweight="0pt" style="position:absolute;rotation:-0;width:501.6pt;height:72.4pt;mso-wrap-distance-left:9pt;mso-wrap-distance-right:9pt;mso-wrap-distance-top:0pt;mso-wrap-distance-bottom:0pt;margin-top:4.05pt;mso-position-vertical-relative:text;margin-left:59.35pt;mso-position-horizontal-relative:page">
              <v:fill opacity="0f"/>
              <v:textbox inset="0.0972222222222222in,0.0972222222222222in,0.0972222222222222in,0.0972222222222222in">
                <w:txbxContent>
                  <w:p>
                    <w:pPr>
                      <w:pStyle w:val="Normal"/>
                      <w:shd w:fill="FFFFFF" w:val="clear"/>
                      <w:jc w:val="center"/>
                      <w:rPr/>
                    </w:pPr>
                    <w:r>
                      <w:rPr>
                        <w:b/>
                      </w:rPr>
                      <w:drawing>
                        <wp:inline distT="0" distB="0" distL="0" distR="0">
                          <wp:extent cx="571500" cy="571500"/>
                          <wp:effectExtent l="0" t="0" r="0" b="0"/>
                          <wp:docPr id="3" name="GermSTN%20copy" descr="" titl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GermSTN%20copy" descr="" title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 l="-8" t="-8" r="-8" b="-8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1500" cy="571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  <w:t xml:space="preserve">              </w:t>
                    </w:r>
                    <w:r>
                      <w:rPr>
                        <w:b/>
                        <w:sz w:val="24"/>
                      </w:rPr>
                      <w:t>CREDIT RISK MODELING FOR FINANCIAL INSTITUTIONS</w:t>
                    </w:r>
                  </w:p>
                  <w:p>
                    <w:pPr>
                      <w:pStyle w:val="Caption"/>
                      <w:rPr/>
                    </w:pPr>
                    <w:r>
                      <w:rPr/>
                      <w:t xml:space="preserve">      </w:t>
                    </w:r>
                    <w:r>
                      <w:rPr/>
                      <w:t>March 4 – 9, 2001</w:t>
                    </w:r>
                  </w:p>
                  <w:p>
                    <w:pPr>
                      <w:pStyle w:val="Caption"/>
                      <w:rPr/>
                    </w:pPr>
                    <w:r>
                      <w:rPr/>
                      <w:t xml:space="preserve">        </w:t>
                    </w:r>
                    <w:r>
                      <w:rPr/>
                      <w:t>Stanford University</w:t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" w:hAnsi="Arial" w:cs="Arial"/>
      <w:b/>
      <w:bCs/>
      <w:sz w:val="24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fill="FFFFFF" w:val="clear"/>
      <w:jc w:val="center"/>
    </w:pPr>
    <w:rPr>
      <w:b/>
      <w:sz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shiwamura_shelby@gsb.stanford.edu" TargetMode="External"/><Relationship Id="rId3" Type="http://schemas.openxmlformats.org/officeDocument/2006/relationships/hyperlink" Target="http://www.gsb.stanford.edu/exed/crm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108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2000-11-15T22:19:00Z</dcterms:created>
  <dc:creator>skashi</dc:creator>
  <dc:description/>
  <dc:language>en-CA</dc:language>
  <cp:lastModifiedBy>skashi</cp:lastModifiedBy>
  <cp:lastPrinted>2000-11-27T16:44:00Z</cp:lastPrinted>
  <dcterms:modified xsi:type="dcterms:W3CDTF">2000-11-27T22:48:00Z</dcterms:modified>
  <cp:revision>5</cp:revision>
  <dc:subject/>
  <dc:title>APPLICATION FORM</dc:title>
</cp:coreProperties>
</file>