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AMENDMENT TO GUARANTY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BodyText"/>
        <w:rPr/>
      </w:pPr>
      <w:r>
        <w:rPr/>
        <w:tab/>
        <w:t xml:space="preserve">This Amendment to Guaranty (“Amendment”) is dated as of January ___, 2001 and is delivered by Texaco Inc., a Delaware corporation (“Guarantor”). 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  <w:t>W I T N E S S E T H:</w:t>
      </w:r>
    </w:p>
    <w:p>
      <w:pPr>
        <w:pStyle w:val="Normal"/>
        <w:jc w:val="center"/>
        <w:rPr/>
      </w:pPr>
      <w:r>
        <w:rPr/>
      </w:r>
    </w:p>
    <w:p>
      <w:pPr>
        <w:pStyle w:val="BodyText"/>
        <w:rPr/>
      </w:pPr>
      <w:r>
        <w:rPr/>
        <w:tab/>
        <w:t>WHEARAS, Guarantor issued its Guaranty to Superior Natural Gas Corporation, (“Counterparty”) on May 15, 2000, but effective as of May 1, 2000 (“Original Guaranty”).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 xml:space="preserve">WHEREAS, the Original Guaranty stated that the aggregate amount covered by it and the ENA Guaranty (as defined in the Original Guaranty) </w:t>
      </w:r>
      <w:r>
        <w:rPr>
          <w:b/>
          <w:bCs/>
        </w:rPr>
        <w:t>severally, but not jointly,</w:t>
      </w:r>
      <w:r>
        <w:rPr/>
        <w:t xml:space="preserve"> would not exceed U.S. $12,000,000.00. 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 xml:space="preserve">WHEREAS, Guarantor and Counterparty desire to increase the amount of the </w:t>
      </w:r>
      <w:r>
        <w:rPr>
          <w:b/>
          <w:bCs/>
        </w:rPr>
        <w:t>severally, but not jointly,</w:t>
      </w:r>
      <w:r>
        <w:rPr/>
        <w:t xml:space="preserve"> guaranteed indebtedness.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NOW, THEREFORE, in consideration of good and valuable consideration, the receipt of which is hereby acknowledged, the Original Guaranty is hereby amended as follows:</w:t>
      </w:r>
    </w:p>
    <w:p>
      <w:pPr>
        <w:pStyle w:val="Normal"/>
        <w:jc w:val="both"/>
        <w:rPr/>
      </w:pPr>
      <w:r>
        <w:rPr/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>Section 1(b) of the Original Guaranty is hereby deleted in its entirety and the following language is substituted in lieu thereof:</w:t>
      </w:r>
    </w:p>
    <w:p>
      <w:pPr>
        <w:pStyle w:val="Normal"/>
        <w:jc w:val="both"/>
        <w:rPr/>
      </w:pPr>
      <w:r>
        <w:rPr/>
      </w:r>
    </w:p>
    <w:p>
      <w:pPr>
        <w:pStyle w:val="Normal"/>
        <w:ind w:start="1440" w:end="0"/>
        <w:jc w:val="both"/>
        <w:rPr/>
      </w:pPr>
      <w:r>
        <w:rPr/>
        <w:t>“</w:t>
      </w:r>
      <w:r>
        <w:rPr/>
        <w:t xml:space="preserve">(b) The aggregate amount of all amounts covered by this Guaranty and the ENA Guaranty shall not exceed U.S. $25,000,000.00 (“Combined Obligations”).”  </w:t>
      </w:r>
    </w:p>
    <w:p>
      <w:pPr>
        <w:pStyle w:val="Normal"/>
        <w:jc w:val="both"/>
        <w:rPr/>
      </w:pPr>
      <w:r>
        <w:rPr/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>Except for the above stated Amendment, all other terms and conditions of the Original Guaranty shall remain in full force and effect.</w:t>
      </w:r>
    </w:p>
    <w:p>
      <w:pPr>
        <w:pStyle w:val="Normal"/>
        <w:ind w:start="720" w:end="0"/>
        <w:jc w:val="both"/>
        <w:rPr/>
      </w:pPr>
      <w:r>
        <w:rPr/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>This Amendment shall in all respects be governed by, and construed in accordance with, the law of the State of Texas, without regard to principles of conflicts of laws.</w:t>
      </w:r>
    </w:p>
    <w:p>
      <w:pPr>
        <w:pStyle w:val="Normal"/>
        <w:jc w:val="both"/>
        <w:rPr/>
      </w:pPr>
      <w:r>
        <w:rPr/>
      </w:r>
    </w:p>
    <w:p>
      <w:pPr>
        <w:pStyle w:val="Normal"/>
        <w:ind w:firstLine="720" w:end="0"/>
        <w:jc w:val="both"/>
        <w:rPr/>
      </w:pPr>
      <w:r>
        <w:rPr/>
        <w:t>IN WITNESS WHEREOF, the Guarantor has executed this Amendment on January ___, 2001, but effective as of the date first above written.</w:t>
      </w:r>
    </w:p>
    <w:p>
      <w:pPr>
        <w:pStyle w:val="Normal"/>
        <w:ind w:firstLine="720" w:end="0"/>
        <w:jc w:val="both"/>
        <w:rPr/>
      </w:pPr>
      <w:r>
        <w:rPr/>
      </w:r>
    </w:p>
    <w:p>
      <w:pPr>
        <w:pStyle w:val="Normal"/>
        <w:ind w:firstLine="720" w:end="0"/>
        <w:jc w:val="both"/>
        <w:rPr/>
      </w:pPr>
      <w:r>
        <w:rPr/>
        <w:tab/>
        <w:tab/>
        <w:tab/>
        <w:tab/>
        <w:tab/>
      </w:r>
      <w:r>
        <w:rPr>
          <w:b/>
          <w:bCs/>
        </w:rPr>
        <w:t>TEXACO INC.</w:t>
      </w:r>
    </w:p>
    <w:p>
      <w:pPr>
        <w:pStyle w:val="Normal"/>
        <w:ind w:firstLine="720" w:end="0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ind w:firstLine="720" w:end="0"/>
        <w:jc w:val="both"/>
        <w:rPr/>
      </w:pPr>
      <w:r>
        <w:rPr/>
        <w:tab/>
        <w:tab/>
        <w:tab/>
        <w:tab/>
        <w:tab/>
        <w:t>By:</w:t>
      </w:r>
      <w:r>
        <w:rPr>
          <w:u w:val="single"/>
        </w:rPr>
        <w:tab/>
        <w:tab/>
        <w:tab/>
        <w:tab/>
        <w:tab/>
      </w:r>
    </w:p>
    <w:p>
      <w:pPr>
        <w:pStyle w:val="Normal"/>
        <w:ind w:firstLine="720" w:end="0"/>
        <w:jc w:val="both"/>
        <w:rPr/>
      </w:pPr>
      <w:r>
        <w:rPr/>
        <w:tab/>
        <w:tab/>
        <w:tab/>
        <w:tab/>
        <w:tab/>
        <w:t>Name:_________________________</w:t>
      </w:r>
    </w:p>
    <w:p>
      <w:pPr>
        <w:pStyle w:val="Normal"/>
        <w:ind w:firstLine="720" w:end="0"/>
        <w:jc w:val="both"/>
        <w:rPr/>
      </w:pPr>
      <w:r>
        <w:rPr/>
        <w:tab/>
        <w:tab/>
        <w:tab/>
        <w:tab/>
        <w:tab/>
        <w:t>Title: _________________________</w:t>
      </w:r>
    </w:p>
    <w:sectPr>
      <w:footerReference w:type="default" r:id="rId2"/>
      <w:type w:val="nextPage"/>
      <w:pgSz w:w="12240" w:h="15840"/>
      <w:pgMar w:left="1800" w:right="180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\p </w:instrText>
    </w:r>
    <w:r>
      <w:rPr>
        <w:sz w:val="16"/>
      </w:rPr>
      <w:fldChar w:fldCharType="separate"/>
    </w:r>
    <w:r>
      <w:rPr>
        <w:sz w:val="16"/>
      </w:rPr>
      <w:t>/mnt/main-storage/datasets/enron-docs/doc/AMD_to_Texaco_GUARANTY_Superior_.doc</w:t>
    </w:r>
    <w:r>
      <w:rPr>
        <w:sz w:val="16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(%1)"/>
      <w:lvlJc w:val="start"/>
      <w:pPr>
        <w:tabs>
          <w:tab w:val="num" w:pos="1440"/>
        </w:tabs>
        <w:ind w:start="1440" w:hanging="72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2001-02-12T19:35:00Z</dcterms:created>
  <dc:creator>ebraden</dc:creator>
  <dc:description/>
  <dc:language>en-CA</dc:language>
  <cp:lastModifiedBy>gnemec</cp:lastModifiedBy>
  <cp:lastPrinted>2001-01-25T17:35:00Z</cp:lastPrinted>
  <dcterms:modified xsi:type="dcterms:W3CDTF">2001-02-12T19:38:00Z</dcterms:modified>
  <cp:revision>3</cp:revision>
  <dc:subject/>
  <dc:title>AMENDMENT TO GUARANTY OF BRIDGELINE HOLDINGS, L</dc:title>
</cp:coreProperties>
</file>