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2880" w:end="0"/>
        <w:rPr>
          <w:sz w:val="22"/>
        </w:rPr>
      </w:pPr>
      <w:r>
        <w:rPr>
          <w:sz w:val="22"/>
        </w:rPr>
      </w:r>
    </w:p>
    <w:p>
      <w:pPr>
        <w:pStyle w:val="Normal"/>
        <w:ind w:firstLine="720" w:start="2880" w:end="0"/>
        <w:rPr>
          <w:sz w:val="22"/>
        </w:rPr>
      </w:pPr>
      <w:r>
        <w:rPr>
          <w:sz w:val="22"/>
        </w:rPr>
      </w:r>
    </w:p>
    <w:p>
      <w:pPr>
        <w:pStyle w:val="Normal"/>
        <w:ind w:firstLine="720" w:start="2880" w:end="0"/>
        <w:rPr>
          <w:sz w:val="22"/>
        </w:rPr>
      </w:pPr>
      <w:r>
        <w:rPr>
          <w:sz w:val="22"/>
        </w:rPr>
        <w:t>For more information, contact:</w:t>
      </w:r>
    </w:p>
    <w:p>
      <w:pPr>
        <w:pStyle w:val="Normal"/>
        <w:rPr>
          <w:sz w:val="22"/>
        </w:rPr>
      </w:pPr>
      <w:r>
        <w:rPr>
          <w:sz w:val="22"/>
        </w:rPr>
        <w:tab/>
        <w:tab/>
        <w:tab/>
        <w:tab/>
        <w:tab/>
        <w:t>A.G. Edwards (Margaret Welch) at 314/955-5912</w:t>
      </w:r>
    </w:p>
    <w:p>
      <w:pPr>
        <w:pStyle w:val="Normal"/>
        <w:rPr>
          <w:sz w:val="22"/>
        </w:rPr>
      </w:pPr>
      <w:r>
        <w:rPr>
          <w:sz w:val="22"/>
        </w:rPr>
        <w:tab/>
        <w:tab/>
        <w:tab/>
        <w:tab/>
        <w:tab/>
        <w:t xml:space="preserve">Nexstar (Molly Morse, Kekst &amp; Co.) at 212/521-4826 </w:t>
      </w:r>
    </w:p>
    <w:p>
      <w:pPr>
        <w:pStyle w:val="Normal"/>
        <w:rPr>
          <w:sz w:val="22"/>
        </w:rPr>
      </w:pPr>
      <w:r>
        <w:rPr>
          <w:sz w:val="22"/>
        </w:rPr>
      </w:r>
    </w:p>
    <w:p>
      <w:pPr>
        <w:pStyle w:val="Normal"/>
        <w:rPr>
          <w:sz w:val="22"/>
        </w:rPr>
      </w:pPr>
      <w:r>
        <w:rPr>
          <w:sz w:val="22"/>
        </w:rPr>
      </w:r>
    </w:p>
    <w:p>
      <w:pPr>
        <w:pStyle w:val="Heading3"/>
        <w:ind w:hanging="0" w:start="0"/>
        <w:rPr>
          <w:sz w:val="22"/>
        </w:rPr>
      </w:pPr>
      <w:r>
        <w:rPr>
          <w:sz w:val="22"/>
        </w:rPr>
        <w:t>FOR IMMEDIATE RELEASE</w:t>
      </w:r>
    </w:p>
    <w:p>
      <w:pPr>
        <w:pStyle w:val="Normal"/>
        <w:rPr>
          <w:sz w:val="22"/>
        </w:rPr>
      </w:pPr>
      <w:r>
        <w:rPr>
          <w:sz w:val="22"/>
        </w:rPr>
      </w:r>
    </w:p>
    <w:p>
      <w:pPr>
        <w:pStyle w:val="Normal"/>
        <w:jc w:val="center"/>
        <w:rPr>
          <w:b/>
          <w:u w:val="single"/>
        </w:rPr>
      </w:pPr>
      <w:r>
        <w:rPr>
          <w:b/>
          <w:u w:val="single"/>
        </w:rPr>
      </w:r>
    </w:p>
    <w:p>
      <w:pPr>
        <w:pStyle w:val="BodyText"/>
        <w:rPr>
          <w:sz w:val="24"/>
        </w:rPr>
      </w:pPr>
      <w:r>
        <w:rPr>
          <w:sz w:val="24"/>
        </w:rPr>
        <w:t>A.G. EDWARDS AND NEXSTAR ANNOUNCE ALLIANCE</w:t>
      </w:r>
    </w:p>
    <w:p>
      <w:pPr>
        <w:pStyle w:val="BodyText"/>
        <w:rPr>
          <w:sz w:val="24"/>
        </w:rPr>
      </w:pPr>
      <w:r>
        <w:rPr>
          <w:sz w:val="24"/>
        </w:rPr>
        <w:t>TO OFFER MORTGAGES TO BROKERAGE FIRM’S CLIENTS</w:t>
      </w:r>
    </w:p>
    <w:p>
      <w:pPr>
        <w:pStyle w:val="Normal"/>
        <w:jc w:val="center"/>
        <w:rPr>
          <w:b/>
          <w:sz w:val="24"/>
          <w:u w:val="single"/>
        </w:rPr>
      </w:pPr>
      <w:r>
        <w:rPr>
          <w:b/>
          <w:sz w:val="24"/>
          <w:u w:val="single"/>
        </w:rPr>
      </w:r>
    </w:p>
    <w:p>
      <w:pPr>
        <w:pStyle w:val="Heading2"/>
        <w:ind w:hanging="0" w:start="0"/>
        <w:rPr>
          <w:sz w:val="24"/>
        </w:rPr>
      </w:pPr>
      <w:r>
        <w:rPr>
          <w:sz w:val="24"/>
        </w:rPr>
        <w:t>MORTGAGE PROGRAM TO BE POWERED BY NEXSTAR</w:t>
      </w:r>
    </w:p>
    <w:p>
      <w:pPr>
        <w:pStyle w:val="Normal"/>
        <w:jc w:val="center"/>
        <w:rPr/>
      </w:pPr>
      <w:r>
        <w:rPr/>
      </w:r>
    </w:p>
    <w:p>
      <w:pPr>
        <w:pStyle w:val="Normal"/>
        <w:spacing w:lineRule="auto" w:line="360"/>
        <w:rPr/>
      </w:pPr>
      <w:r>
        <w:rPr/>
        <w:tab/>
      </w:r>
      <w:r>
        <w:rPr>
          <w:b/>
          <w:sz w:val="22"/>
        </w:rPr>
        <w:t>St. Louis, Mo., September 6, 2000 –</w:t>
      </w:r>
      <w:r>
        <w:rPr>
          <w:sz w:val="22"/>
        </w:rPr>
        <w:t xml:space="preserve"> A.G. Edwards will offer a complete array of mortgage services later this year through a strategic alliance between the nation’s fifth-largest brokerage firm and Nexstar Financial Corporation, officials at both firms announced today.</w:t>
      </w:r>
    </w:p>
    <w:p>
      <w:pPr>
        <w:pStyle w:val="Normal"/>
        <w:spacing w:lineRule="auto" w:line="360"/>
        <w:ind w:firstLine="720" w:end="0"/>
        <w:rPr>
          <w:sz w:val="22"/>
        </w:rPr>
      </w:pPr>
      <w:r>
        <w:rPr>
          <w:sz w:val="22"/>
        </w:rPr>
        <w:t>“</w:t>
      </w:r>
      <w:r>
        <w:rPr>
          <w:sz w:val="22"/>
        </w:rPr>
        <w:t>By offering home mortgages, our clients will be able to work with their financial consultants to address an even wider spectrum of their financial needs,” said Richard F. Grabish, senior vice president and assistant director of the Sales and Marketing division at A.G. Edwards. “Once the service is operational, A.G. Edwards clients will be able to apply for a mortgage through their A.G. Edwards financial consultant.  In most cases, our clients should know in a matter of minutes after application whether their home loan is approved.”</w:t>
      </w:r>
    </w:p>
    <w:p>
      <w:pPr>
        <w:pStyle w:val="Normal"/>
        <w:spacing w:lineRule="auto" w:line="360"/>
        <w:ind w:firstLine="720" w:end="0"/>
        <w:rPr>
          <w:sz w:val="22"/>
        </w:rPr>
      </w:pPr>
      <w:r>
        <w:rPr>
          <w:sz w:val="22"/>
        </w:rPr>
        <w:t xml:space="preserve">All of the mortgages for A.G. Edwards clients will be originated by Nexstar, a national financial services enterprise, and will continue to be serviced by Nexstar through the life of the loan, Grabish said. Under the multi-year partnership agreement between A.G. Edwards and Nexstar, A.G. Edwards’ clients will be able to access home financing solutions using Nexstar’s fully integrated, state-of-the-art phone and Web-based technology. </w:t>
      </w:r>
    </w:p>
    <w:p>
      <w:pPr>
        <w:pStyle w:val="BodyTextIndent2"/>
        <w:rPr/>
      </w:pPr>
      <w:r>
        <w:rPr/>
        <w:t>“</w:t>
      </w:r>
      <w:r>
        <w:rPr/>
        <w:t>The entire Nexstar home financing experience has been designed with customer service as the driving force, from the initial application through the ongoing loan servicing relationship – an approach consistent with A.G. Edwards’ well-known client-first philosophy,” said Richard G. Thornberry, president and CEO of Nexstar. “We have developed one of the industry’s most advanced technological platforms enabling point-of-sale loan decisions, streamlined processing, and elimination of many of the typical fees many lenders charge to enhance their profit margins.”</w:t>
      </w:r>
    </w:p>
    <w:p>
      <w:pPr>
        <w:pStyle w:val="Normal"/>
        <w:jc w:val="center"/>
        <w:rPr>
          <w:b/>
          <w:sz w:val="22"/>
        </w:rPr>
      </w:pPr>
      <w:r>
        <w:rPr>
          <w:b/>
          <w:sz w:val="22"/>
        </w:rPr>
        <w:t>-more-</w:t>
      </w:r>
    </w:p>
    <w:p>
      <w:pPr>
        <w:pStyle w:val="BodyTextIndent2"/>
        <w:jc w:val="center"/>
        <w:rPr>
          <w:b/>
          <w:sz w:val="22"/>
        </w:rPr>
      </w:pPr>
      <w:r>
        <w:rPr>
          <w:b/>
          <w:sz w:val="22"/>
        </w:rPr>
      </w:r>
      <w:r>
        <w:br w:type="page"/>
      </w:r>
    </w:p>
    <w:p>
      <w:pPr>
        <w:pStyle w:val="Heading6"/>
        <w:ind w:hanging="0" w:start="0"/>
        <w:rPr/>
      </w:pPr>
      <w:r>
        <w:rPr/>
        <w:t>A.G. Edwards/Nexstar</w:t>
      </w:r>
    </w:p>
    <w:p>
      <w:pPr>
        <w:pStyle w:val="Heading3"/>
        <w:ind w:hanging="0" w:start="0"/>
        <w:rPr>
          <w:sz w:val="22"/>
        </w:rPr>
      </w:pPr>
      <w:r>
        <w:rPr>
          <w:sz w:val="22"/>
        </w:rPr>
        <w:t xml:space="preserve">Add One </w:t>
      </w:r>
    </w:p>
    <w:p>
      <w:pPr>
        <w:pStyle w:val="Normal"/>
        <w:rPr>
          <w:sz w:val="22"/>
        </w:rPr>
      </w:pPr>
      <w:r>
        <w:rPr>
          <w:sz w:val="22"/>
        </w:rPr>
      </w:r>
    </w:p>
    <w:p>
      <w:pPr>
        <w:pStyle w:val="BodyTextIndent2"/>
        <w:rPr/>
      </w:pPr>
      <w:r>
        <w:rPr/>
        <w:t xml:space="preserve">Nexstar is on the cutting edge of providing world-class mortgage services through its fully integrated “high-tech, high-touch” call and Web center. As part of the agreement, A.G. Edwards and Nexstar will co-host a Web site accessible to A.G. Edwards clients via the firm’s online account access Web site. At this Web site, A.G. Edwards customers will be able to obtain the most complete Internet home-financing service offered in the marketplace today. </w:t>
      </w:r>
    </w:p>
    <w:p>
      <w:pPr>
        <w:pStyle w:val="Normal"/>
        <w:spacing w:lineRule="auto" w:line="360"/>
        <w:ind w:firstLine="720" w:end="0"/>
        <w:rPr>
          <w:sz w:val="22"/>
        </w:rPr>
      </w:pPr>
      <w:r>
        <w:rPr>
          <w:sz w:val="22"/>
        </w:rPr>
        <w:t>In addition to being able to apply for a mortgage, A.G. Edwards clients will be able to take advantage of additional mortgage services tailored to meet their individual needs. These will include: pre-purchase approvals, online loan status, automated pricing, online rate locks, online closing costs summary, and online loan-servicing account capability.</w:t>
      </w:r>
    </w:p>
    <w:p>
      <w:pPr>
        <w:pStyle w:val="Normal"/>
        <w:spacing w:lineRule="auto" w:line="360"/>
        <w:ind w:firstLine="720" w:end="0"/>
        <w:rPr>
          <w:sz w:val="22"/>
        </w:rPr>
      </w:pPr>
      <w:r>
        <w:rPr>
          <w:sz w:val="22"/>
        </w:rPr>
        <w:t>“</w:t>
      </w:r>
      <w:r>
        <w:rPr>
          <w:sz w:val="22"/>
        </w:rPr>
        <w:t xml:space="preserve">We’re excited by the wonderful opportunities we see for both A.G. Edwards and Nexstar with this relationship,” said Helen B. Garrity, managing director of sales and marketing of Nexstar. “Nexstar is very pleased to partner with a firm as highly regarded as A.G. Edwards.” </w:t>
      </w:r>
    </w:p>
    <w:p>
      <w:pPr>
        <w:pStyle w:val="Normal"/>
        <w:spacing w:lineRule="auto" w:line="360"/>
        <w:ind w:firstLine="720" w:end="0"/>
        <w:rPr>
          <w:sz w:val="22"/>
        </w:rPr>
      </w:pPr>
      <w:r>
        <w:rPr>
          <w:sz w:val="22"/>
        </w:rPr>
        <w:t xml:space="preserve">A.G. Edwards chose Nexstar because of its commitment to customer service, the ability to provide a complete turnkey program, high-tech capabilities and depth of management experience, Grabish said. </w:t>
      </w:r>
    </w:p>
    <w:p>
      <w:pPr>
        <w:pStyle w:val="BodyTextIndent"/>
        <w:spacing w:lineRule="auto" w:line="360"/>
        <w:rPr>
          <w:sz w:val="22"/>
        </w:rPr>
      </w:pPr>
      <w:r>
        <w:rPr>
          <w:sz w:val="22"/>
        </w:rPr>
        <w:t>“</w:t>
      </w:r>
      <w:r>
        <w:rPr>
          <w:sz w:val="22"/>
        </w:rPr>
        <w:t>We’ve known the team for some time now and are highly confident that we’ve affiliated with one of the best possible providers,” Grabish said.</w:t>
      </w:r>
    </w:p>
    <w:p>
      <w:pPr>
        <w:pStyle w:val="Normal"/>
        <w:spacing w:lineRule="auto" w:line="360"/>
        <w:ind w:firstLine="720" w:end="0"/>
        <w:rPr>
          <w:sz w:val="22"/>
        </w:rPr>
      </w:pPr>
      <w:r>
        <w:rPr>
          <w:sz w:val="22"/>
        </w:rPr>
        <w:t xml:space="preserve">Formed in 1999 by a highly experienced team of mortgage industry professionals in partnership with Kohlberg Kravis Roberts &amp; Co., Nexstar delivers residential mortgage products to customers through its corporate and “Powered by Nexstar” co-branded relationships. </w:t>
      </w:r>
    </w:p>
    <w:p>
      <w:pPr>
        <w:pStyle w:val="Normal"/>
        <w:spacing w:lineRule="auto" w:line="360"/>
        <w:ind w:firstLine="720" w:end="0"/>
        <w:rPr>
          <w:sz w:val="22"/>
        </w:rPr>
      </w:pPr>
      <w:r>
        <w:rPr>
          <w:sz w:val="22"/>
        </w:rPr>
        <w:t>A.G. Edwards, Inc., is a financial services holding company whose primary subsidiary is the national brokerage firm of A.G. Edwards &amp; Sons, Inc. With headquarters in St. Louis, A.G. Edwards has more than 2.5 million clients, 6,800 financial consultants and operates 688 offices in 49 states, the District of Columbia and London, England.</w:t>
      </w:r>
    </w:p>
    <w:p>
      <w:pPr>
        <w:pStyle w:val="Normal"/>
        <w:spacing w:lineRule="auto" w:line="360"/>
        <w:ind w:firstLine="720" w:end="0"/>
        <w:rPr>
          <w:sz w:val="22"/>
        </w:rPr>
      </w:pPr>
      <w:r>
        <w:rPr>
          <w:sz w:val="22"/>
        </w:rPr>
      </w:r>
    </w:p>
    <w:p>
      <w:pPr>
        <w:pStyle w:val="Normal"/>
        <w:spacing w:lineRule="auto" w:line="360"/>
        <w:ind w:firstLine="720" w:end="0"/>
        <w:rPr>
          <w:sz w:val="22"/>
        </w:rPr>
      </w:pPr>
      <w:r>
        <w:rPr>
          <w:sz w:val="22"/>
        </w:rPr>
        <w:tab/>
        <w:tab/>
        <w:tab/>
        <w:tab/>
        <w:tab/>
        <w:t>#   #   #</w:t>
      </w:r>
    </w:p>
    <w:p>
      <w:pPr>
        <w:pStyle w:val="Normal"/>
        <w:rPr>
          <w:sz w:val="22"/>
        </w:rPr>
      </w:pPr>
      <w:r>
        <w:rPr>
          <w:sz w:val="22"/>
        </w:rPr>
      </w:r>
    </w:p>
    <w:sectPr>
      <w:type w:val="continuous"/>
      <w:pgSz w:w="12240" w:h="15840"/>
      <w:pgMar w:left="1800" w:right="1800" w:gutter="0" w:header="0" w:top="1440" w:footer="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outlineLvl w:val="2"/>
    </w:pPr>
    <w:rPr>
      <w:b/>
    </w:rPr>
  </w:style>
  <w:style w:type="paragraph" w:styleId="Heading6">
    <w:name w:val="heading 6"/>
    <w:basedOn w:val="Normal"/>
    <w:next w:val="Normal"/>
    <w:qFormat/>
    <w:pPr>
      <w:keepNext w:val="true"/>
      <w:numPr>
        <w:ilvl w:val="5"/>
        <w:numId w:val="1"/>
      </w:numPr>
      <w:outlineLvl w:val="5"/>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Indent2">
    <w:name w:val="Body Text Indent 2"/>
    <w:basedOn w:val="Normal"/>
    <w:qFormat/>
    <w:pPr>
      <w:spacing w:lineRule="auto" w:line="360"/>
      <w:ind w:firstLine="720" w:start="0" w:end="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2000-10-10T15:08:00Z</dcterms:created>
  <dc:creator>Margaret Welch</dc:creator>
  <dc:description/>
  <dc:language>en-CA</dc:language>
  <cp:lastModifiedBy>Nexstar</cp:lastModifiedBy>
  <dcterms:modified xsi:type="dcterms:W3CDTF">2000-10-10T15:08:00Z</dcterms:modified>
  <cp:revision>2</cp:revision>
  <dc:subject/>
  <dc:title>For more information, contact:</dc:title>
</cp:coreProperties>
</file>