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sz w:val="36"/>
        </w:rPr>
      </w:pPr>
      <w:r>
        <w:rPr>
          <w:b/>
          <w:i/>
          <w:sz w:val="36"/>
        </w:rPr>
        <w:t>UNIVERSITY OF HOUSTON ALUMNI ORGANIZATION</w:t>
      </w:r>
    </w:p>
    <w:p>
      <w:pPr>
        <w:pStyle w:val="Normal"/>
        <w:jc w:val="center"/>
        <w:rPr>
          <w:b/>
          <w:i/>
          <w:i/>
          <w:sz w:val="36"/>
        </w:rPr>
      </w:pPr>
      <w:r>
        <w:rPr>
          <w:b/>
          <w:i/>
          <w:sz w:val="36"/>
        </w:rPr>
        <w:t>UH Cougars @ Enron</w:t>
      </w:r>
    </w:p>
    <w:p>
      <w:pPr>
        <w:pStyle w:val="Normal"/>
        <w:rPr>
          <w:b/>
          <w:i/>
          <w:i/>
          <w:sz w:val="36"/>
        </w:rPr>
      </w:pPr>
      <w:r>
        <w:rPr>
          <w:b/>
          <w:i/>
          <w:sz w:val="36"/>
        </w:rPr>
      </w:r>
    </w:p>
    <w:p>
      <w:pPr>
        <w:pStyle w:val="Normal"/>
        <w:rPr>
          <w:b/>
          <w:i/>
          <w:i/>
          <w:sz w:val="36"/>
        </w:rPr>
      </w:pPr>
      <w:r>
        <w:rPr>
          <w:b/>
          <w:i/>
          <w:sz w:val="36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AGENDA: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REVIEW MINUTES FROM LAST MONTH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HAPPY HOUR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DATES, TIMES, PLACE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COMMUNICATION AND GOALS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BOARD MEMBERS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WELCOME NEW MEMBERS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VOTE ON RETIRING MEMBERS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REVIEW SCHOLARSHIP FOCUS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RECOMMEND CHANGING TO ALTERNATIVE GIVING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MEMBERSHIP UPDATE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KEN LAY’S EMAIL TO ALUMNI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MEMBERSHIP COMMITTEE UPDATE (NEW LIST, CALL PURPOSE, ETC.)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FALL DINNER RECEPTION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FORM COMMITTEE AND ELECT CHAIR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SECURE DATES AND LOCATION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TAILGATE PARTY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FORM COMMITTEE AND ELECT CHAIR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GOLF TOURNAMENT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FORM COMMITTEE AND ELECT CHAIR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SECURE DATES AND LOCATION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BROWN BAGS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FORM COMMITTEE AND ELECT CHAIR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DATE TARGET AND POTENTIAL SPEAKERS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BOARD RETREAT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RECOMMEND ALUMNI CENTER FOR LOCATION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SUGGEST DATES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WEB SITE UPDATE – SANDRA AND DIAN</w:t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MISC ITEMS AND OPEN FLOOR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PHONE LIST OF BOARD MEMBERS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OTHER</w:t>
      </w:r>
    </w:p>
    <w:p>
      <w:pPr>
        <w:pStyle w:val="Normal"/>
        <w:ind w:start="144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1440" w:end="0"/>
        <w:rPr>
          <w:b/>
        </w:rPr>
      </w:pPr>
      <w:r>
        <w:rPr>
          <w:b/>
        </w:rPr>
      </w:r>
    </w:p>
    <w:p>
      <w:pPr>
        <w:pStyle w:val="Normal"/>
        <w:ind w:start="1440" w:end="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2000-05-15T19:51:00Z</dcterms:created>
  <dc:creator>Jeff McClellan</dc:creator>
  <dc:description/>
  <dc:language>en-CA</dc:language>
  <cp:lastModifiedBy>Jeff McClellan</cp:lastModifiedBy>
  <cp:lastPrinted>2000-02-15T13:07:00Z</cp:lastPrinted>
  <dcterms:modified xsi:type="dcterms:W3CDTF">2000-05-15T19:51:00Z</dcterms:modified>
  <cp:revision>3</cp:revision>
  <dc:subject/>
  <dc:title>UNIVERSITY OF HOUSTON ALUMNI ASSOCIATION</dc:title>
</cp:coreProperties>
</file>