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October 19,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Mr. Bill Matuscak</w:t>
      </w:r>
    </w:p>
    <w:p>
      <w:pPr>
        <w:pStyle w:val="Normal"/>
        <w:rPr/>
      </w:pPr>
      <w:r>
        <w:rPr/>
        <w:t>Archer Daniels Midland Company</w:t>
      </w:r>
    </w:p>
    <w:p>
      <w:pPr>
        <w:pStyle w:val="Normal"/>
        <w:rPr/>
      </w:pPr>
      <w:r>
        <w:rPr/>
        <w:t>4666 Faries Parkway</w:t>
      </w:r>
    </w:p>
    <w:p>
      <w:pPr>
        <w:pStyle w:val="Normal"/>
        <w:rPr/>
      </w:pPr>
      <w:r>
        <w:rPr/>
        <w:t>Decatur, IL 62525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 November 1, 2001 through October 31, 2002 City Gate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Bill: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North America is pleased to present you with the following proposal for city gate deliveries for the above referenced time period: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Pipeline:</w:t>
        <w:tab/>
        <w:tab/>
        <w:t>Natural Gas Pipeline Company of America (NGPL)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Delivery Point:</w:t>
        <w:tab/>
        <w:t>Illinois Power City Gate or Central Illinois Light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Volume:</w:t>
        <w:tab/>
        <w:tab/>
        <w:t>Up to 20,000 MMBtu per day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Term:</w:t>
        <w:tab/>
        <w:tab/>
        <w:tab/>
        <w:t>November 1, 2001 through October 31, 2002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Pricing:</w:t>
        <w:tab/>
        <w:tab/>
        <w:t>NGI  Plus $0.0475 per MMBtu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Conditions:</w:t>
        <w:tab/>
        <w:tab/>
        <w:t>Firm, but not warranted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 xml:space="preserve">No intraday nominations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Thank you in advance for your consideration.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Patrice Thurston</w:t>
      </w:r>
    </w:p>
    <w:p>
      <w:pPr>
        <w:pStyle w:val="Normal"/>
        <w:rPr/>
      </w:pPr>
      <w:r>
        <w:rPr/>
        <w:t>Enron North America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2001-10-19T14:57:00Z</dcterms:created>
  <dc:creator>pmims</dc:creator>
  <dc:description/>
  <dc:language>en-CA</dc:language>
  <cp:lastModifiedBy>pmims</cp:lastModifiedBy>
  <dcterms:modified xsi:type="dcterms:W3CDTF">2001-10-19T16:59:00Z</dcterms:modified>
  <cp:revision>2</cp:revision>
  <dc:subject/>
  <dc:title>October 19, 2001</dc:title>
</cp:coreProperties>
</file>