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H:\SSW\LRCI\ACT OF SALE - CLEAN DRAFT - RELIANT.DOC</w:t>
      </w:r>
    </w:p>
    <w:p>
      <w:pPr>
        <w:pStyle w:val="Normal"/>
        <w:bidi w:val="0"/>
        <w:jc w:val="start"/>
        <w:rPr/>
      </w:pPr>
      <w:r>
        <w:rPr/>
        <w:t>and revised document: H:\SSW\LRCI\ACT OF SALE - CLEAN DRAFT 2- RELIANT.DOC</w:t>
      </w:r>
    </w:p>
    <w:p>
      <w:pPr>
        <w:pStyle w:val="Normal"/>
        <w:bidi w:val="0"/>
        <w:jc w:val="start"/>
        <w:rPr/>
      </w:pPr>
      <w:r>
        <w:rPr/>
      </w:r>
    </w:p>
    <w:p>
      <w:pPr>
        <w:pStyle w:val="Normal"/>
        <w:bidi w:val="0"/>
        <w:jc w:val="start"/>
        <w:rPr/>
      </w:pPr>
      <w:r>
        <w:rPr/>
        <w:t>CompareRite found      11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Underline text </w:t>
      </w:r>
    </w:p>
    <w:p>
      <w:pPr>
        <w:pStyle w:val="Caption"/>
        <w:pBdr>
          <w:top w:val="single" w:sz="6" w:space="1" w:color="000000"/>
          <w:left w:val="single" w:sz="6" w:space="4" w:color="000000"/>
          <w:bottom w:val="single" w:sz="6" w:space="1" w:color="000000"/>
          <w:right w:val="single" w:sz="6" w:space="4" w:color="000000"/>
        </w:pBdr>
        <w:bidi w:val="0"/>
        <w:rPr>
          <w:rFonts w:ascii="Times New Roman" w:hAnsi="Times New Roman"/>
        </w:rPr>
        <w:framePr w:w="4680" w:h="4486" w:y="30" w:hSpace="720" w:vSpace="0" w:wrap="notBeside" w:vAnchor="text" w:hAnchor="margin" w:hRule="exact"/>
      </w:pPr>
      <w:r>
        <w:rPr>
          <w:rFonts w:ascii="Times New Roman" w:hAnsi="Times New Roman"/>
        </w:rPr>
      </w:r>
    </w:p>
    <w:p>
      <w:pPr>
        <w:pStyle w:val="Caption"/>
        <w:pBdr>
          <w:top w:val="single" w:sz="6" w:space="1" w:color="000000"/>
          <w:left w:val="single" w:sz="6" w:space="4" w:color="000000"/>
          <w:bottom w:val="single" w:sz="6" w:space="1" w:color="000000"/>
          <w:right w:val="single" w:sz="6" w:space="4" w:color="000000"/>
        </w:pBdr>
        <w:bidi w:val="0"/>
        <w:rPr>
          <w:rFonts w:ascii="Times New Roman" w:hAnsi="Times New Roman"/>
        </w:rPr>
        <w:framePr w:w="4680" w:h="4486" w:y="30" w:hSpace="720" w:vSpace="0" w:wrap="notBeside" w:vAnchor="text" w:hAnchor="margin" w:hRule="exact"/>
      </w:pPr>
      <w:r>
        <w:rPr>
          <w:rFonts w:ascii="Times New Roman" w:hAnsi="Times New Roman"/>
        </w:rPr>
        <w:t>ACT OF SALE</w:t>
      </w:r>
    </w:p>
    <w:p>
      <w:pPr>
        <w:pStyle w:val="Normal"/>
        <w:widowControl w:val="false"/>
        <w:pBdr>
          <w:top w:val="single" w:sz="6" w:space="1" w:color="000000"/>
          <w:left w:val="single" w:sz="6" w:space="4" w:color="000000"/>
          <w:bottom w:val="single" w:sz="6" w:space="1" w:color="000000"/>
          <w:right w:val="single" w:sz="6" w:space="4" w:color="000000"/>
        </w:pBdr>
        <w:bidi w:val="0"/>
        <w:jc w:val="center"/>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jc w:val="start"/>
        <w:rPr>
          <w:rFonts w:ascii="Times New Roman" w:hAnsi="Times New Roman"/>
        </w:rPr>
        <w:framePr w:w="4680" w:h="4486" w:y="30" w:hSpace="720" w:vSpace="0" w:wrap="notBeside" w:vAnchor="text" w:hAnchor="margin" w:hRule="exact"/>
      </w:pPr>
      <w:r>
        <w:rPr>
          <w:rFonts w:ascii="Times New Roman" w:hAnsi="Times New Roman"/>
        </w:rPr>
        <w:tab/>
        <w:t>Sale of Property</w:t>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jc w:val="start"/>
        <w:rPr>
          <w:rFonts w:ascii="Times New Roman" w:hAnsi="Times New Roman"/>
        </w:rPr>
        <w:framePr w:w="4680" w:h="4486" w:y="30" w:hSpace="720" w:vSpace="0" w:wrap="notBeside" w:vAnchor="text" w:hAnchor="margin" w:hRule="exact"/>
      </w:pPr>
      <w:r>
        <w:rPr>
          <w:rFonts w:ascii="Times New Roman" w:hAnsi="Times New Roman"/>
        </w:rPr>
        <w:tab/>
        <w:t>BY</w:t>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jc w:val="start"/>
        <w:rPr>
          <w:rFonts w:ascii="Times New Roman" w:hAnsi="Times New Roman"/>
        </w:rPr>
        <w:framePr w:w="4680" w:h="4486" w:y="30" w:hSpace="720" w:vSpace="0" w:wrap="notBeside" w:vAnchor="text" w:hAnchor="margin" w:hRule="exact"/>
      </w:pPr>
      <w:r>
        <w:rPr>
          <w:rFonts w:ascii="Times New Roman" w:hAnsi="Times New Roman"/>
        </w:rPr>
        <w:tab/>
        <w:t xml:space="preserve">LRCI, INC. </w:t>
      </w:r>
    </w:p>
    <w:p>
      <w:pPr>
        <w:pStyle w:val="Normal"/>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jc w:val="start"/>
        <w:rPr>
          <w:rFonts w:ascii="Times New Roman" w:hAnsi="Times New Roman"/>
        </w:rPr>
        <w:framePr w:w="4680" w:h="4486" w:y="30" w:hSpace="720" w:vSpace="0" w:wrap="notBeside" w:vAnchor="text" w:hAnchor="margin" w:hRule="exact"/>
      </w:pPr>
      <w:r>
        <w:rPr>
          <w:rFonts w:ascii="Times New Roman" w:hAnsi="Times New Roman"/>
        </w:rPr>
        <w:tab/>
        <w:t>TO</w:t>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BodyText2"/>
        <w:pBdr>
          <w:top w:val="single" w:sz="6" w:space="1" w:color="000000"/>
          <w:left w:val="single" w:sz="6" w:space="4" w:color="000000"/>
          <w:bottom w:val="single" w:sz="6" w:space="1" w:color="000000"/>
          <w:right w:val="single" w:sz="6" w:space="4" w:color="000000"/>
        </w:pBdr>
        <w:bidi w:val="0"/>
        <w:jc w:val="center"/>
        <w:rPr>
          <w:rFonts w:ascii="Times New Roman" w:hAnsi="Times New Roman"/>
        </w:rPr>
        <w:framePr w:w="4680" w:h="4486" w:y="30" w:hSpace="720" w:vSpace="0" w:wrap="notBeside" w:vAnchor="text" w:hAnchor="margin" w:hRule="exact"/>
      </w:pPr>
      <w:r>
        <w:rPr>
          <w:rFonts w:ascii="Times New Roman" w:hAnsi="Times New Roman"/>
          <w:strike/>
        </w:rPr>
        <w:t>[___________________________]</w:t>
      </w:r>
      <w:r>
        <w:rPr>
          <w:rFonts w:ascii="Times New Roman" w:hAnsi="Times New Roman"/>
        </w:rPr>
        <w:t xml:space="preserve"> </w:t>
      </w:r>
      <w:r>
        <w:rPr>
          <w:rFonts w:ascii="Times New Roman" w:hAnsi="Times New Roman"/>
          <w:u w:val="single"/>
        </w:rPr>
        <w:t>Reliant Energy _____________</w:t>
      </w:r>
    </w:p>
    <w:p>
      <w:pPr>
        <w:pStyle w:val="Normal"/>
        <w:widowControl w:val="false"/>
        <w:pBdr>
          <w:top w:val="single" w:sz="6" w:space="1" w:color="000000"/>
          <w:left w:val="single" w:sz="6" w:space="4" w:color="000000"/>
          <w:bottom w:val="single" w:sz="6" w:space="1" w:color="000000"/>
          <w:right w:val="single" w:sz="6" w:space="4" w:color="000000"/>
        </w:pBdr>
        <w:bidi w:val="0"/>
        <w:jc w:val="start"/>
        <w:rPr>
          <w:rFonts w:ascii="Times New Roman" w:hAnsi="Times New Roman"/>
        </w:rPr>
        <w:framePr w:w="4680" w:h="4486" w:y="30" w:hSpace="720" w:vSpace="0" w:wrap="notBeside" w:vAnchor="text" w:hAnchor="margin" w:hRule="exact"/>
      </w:pPr>
      <w:r>
        <w:rPr>
          <w:rFonts w:ascii="Times New Roman" w:hAnsi="Times New Roman"/>
        </w:rPr>
      </w:r>
    </w:p>
    <w:p>
      <w:pPr>
        <w:pStyle w:val="Normal"/>
        <w:widowControl w:val="false"/>
        <w:tabs>
          <w:tab w:val="clear" w:pos="720"/>
          <w:tab w:val="center" w:pos="4680" w:leader="none"/>
        </w:tabs>
        <w:bidi w:val="0"/>
        <w:jc w:val="center"/>
        <w:rPr>
          <w:rFonts w:ascii="Times New Roman" w:hAnsi="Times New Roman"/>
          <w:b/>
        </w:rPr>
      </w:pPr>
      <w:r>
        <w:rPr>
          <w:rFonts w:ascii="Times New Roman" w:hAnsi="Times New Roman"/>
          <w:b/>
        </w:rPr>
      </w:r>
    </w:p>
    <w:p>
      <w:pPr>
        <w:pStyle w:val="Normal"/>
        <w:widowControl w:val="false"/>
        <w:tabs>
          <w:tab w:val="clear" w:pos="720"/>
          <w:tab w:val="center" w:pos="4680" w:leader="none"/>
        </w:tabs>
        <w:bidi w:val="0"/>
        <w:jc w:val="center"/>
        <w:rPr>
          <w:rFonts w:ascii="Times New Roman" w:hAnsi="Times New Roman"/>
          <w:b/>
        </w:rPr>
      </w:pPr>
      <w:r>
        <w:rPr>
          <w:rFonts w:ascii="Times New Roman" w:hAnsi="Times New Roman"/>
          <w:b/>
        </w:rPr>
        <w:t>United States of America,</w:t>
      </w:r>
    </w:p>
    <w:p>
      <w:pPr>
        <w:pStyle w:val="Normal"/>
        <w:widowControl w:val="false"/>
        <w:bidi w:val="0"/>
        <w:jc w:val="center"/>
        <w:rPr>
          <w:rFonts w:ascii="Times New Roman" w:hAnsi="Times New Roman"/>
          <w:b/>
        </w:rPr>
      </w:pPr>
      <w:r>
        <w:rPr>
          <w:rFonts w:ascii="Times New Roman" w:hAnsi="Times New Roman"/>
          <w:b/>
        </w:rPr>
      </w:r>
    </w:p>
    <w:p>
      <w:pPr>
        <w:pStyle w:val="Normal"/>
        <w:widowControl w:val="false"/>
        <w:tabs>
          <w:tab w:val="clear" w:pos="720"/>
          <w:tab w:val="center" w:pos="4680" w:leader="none"/>
        </w:tabs>
        <w:bidi w:val="0"/>
        <w:jc w:val="center"/>
        <w:rPr>
          <w:rFonts w:ascii="Times New Roman" w:hAnsi="Times New Roman"/>
          <w:b/>
        </w:rPr>
      </w:pPr>
      <w:r>
        <w:rPr>
          <w:rFonts w:ascii="Times New Roman" w:hAnsi="Times New Roman"/>
          <w:b/>
        </w:rPr>
        <w:t>State of Texas</w:t>
      </w:r>
    </w:p>
    <w:p>
      <w:pPr>
        <w:pStyle w:val="Normal"/>
        <w:widowControl w:val="false"/>
        <w:tabs>
          <w:tab w:val="clear" w:pos="720"/>
          <w:tab w:val="center" w:pos="4680" w:leader="none"/>
        </w:tabs>
        <w:bidi w:val="0"/>
        <w:jc w:val="center"/>
        <w:rPr>
          <w:rFonts w:ascii="Times New Roman" w:hAnsi="Times New Roman"/>
          <w:b/>
        </w:rPr>
      </w:pPr>
      <w:r>
        <w:rPr>
          <w:rFonts w:ascii="Times New Roman" w:hAnsi="Times New Roman"/>
          <w:b/>
        </w:rPr>
        <w:t>County of Harris</w:t>
      </w:r>
    </w:p>
    <w:p>
      <w:pPr>
        <w:pStyle w:val="Normal"/>
        <w:widowControl w:val="false"/>
        <w:bidi w:val="0"/>
        <w:jc w:val="both"/>
        <w:rPr>
          <w:rFonts w:ascii="Times New Roman" w:hAnsi="Times New Roman"/>
        </w:rPr>
      </w:pPr>
      <w:r>
        <w:rPr>
          <w:rFonts w:ascii="Times New Roman" w:hAnsi="Times New Roman"/>
        </w:rPr>
      </w:r>
    </w:p>
    <w:p>
      <w:pPr>
        <w:pStyle w:val="BodyTextbt"/>
        <w:bidi w:val="0"/>
        <w:spacing w:before="0" w:after="0"/>
        <w:rPr>
          <w:rFonts w:ascii="Times New Roman" w:hAnsi="Times New Roman"/>
        </w:rPr>
      </w:pPr>
      <w:r>
        <w:rPr>
          <w:rFonts w:ascii="Times New Roman" w:hAnsi="Times New Roman"/>
          <w:b/>
        </w:rPr>
        <w:t xml:space="preserve">BE IT KNOWN </w:t>
      </w:r>
      <w:r>
        <w:rPr>
          <w:rFonts w:ascii="Times New Roman" w:hAnsi="Times New Roman"/>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bt"/>
        <w:bidi w:val="0"/>
        <w:rPr>
          <w:rFonts w:ascii="Times New Roman" w:hAnsi="Times New Roman"/>
        </w:rPr>
      </w:pPr>
      <w:r>
        <w:rPr>
          <w:rFonts w:ascii="Times New Roman" w:hAnsi="Times New Roman"/>
        </w:rPr>
      </w:r>
    </w:p>
    <w:p>
      <w:pPr>
        <w:pStyle w:val="Normal"/>
        <w:widowControl w:val="false"/>
        <w:tabs>
          <w:tab w:val="clear" w:pos="720"/>
          <w:tab w:val="center" w:pos="4680" w:leader="none"/>
        </w:tabs>
        <w:bidi w:val="0"/>
        <w:jc w:val="center"/>
        <w:rPr>
          <w:rFonts w:ascii="Times New Roman" w:hAnsi="Times New Roman"/>
          <w:b/>
        </w:rPr>
      </w:pPr>
      <w:r>
        <w:rPr>
          <w:rFonts w:ascii="Times New Roman" w:hAnsi="Times New Roman"/>
          <w:b/>
        </w:rPr>
        <w:t>Personally Came and Appeared,</w:t>
      </w:r>
    </w:p>
    <w:p>
      <w:pPr>
        <w:pStyle w:val="Normal"/>
        <w:widowControl w:val="false"/>
        <w:tabs>
          <w:tab w:val="clear" w:pos="720"/>
          <w:tab w:val="center" w:pos="4680" w:leader="none"/>
        </w:tabs>
        <w:bidi w:val="0"/>
        <w:spacing w:before="0" w:after="160"/>
        <w:jc w:val="center"/>
        <w:rPr>
          <w:rFonts w:ascii="Times New Roman" w:hAnsi="Times New Roman"/>
          <w:b/>
        </w:rPr>
      </w:pPr>
      <w:r>
        <w:rPr>
          <w:rFonts w:ascii="Times New Roman" w:hAnsi="Times New Roman"/>
          <w:b/>
        </w:rPr>
      </w:r>
    </w:p>
    <w:p>
      <w:pPr>
        <w:pStyle w:val="Normal"/>
        <w:widowControl w:val="false"/>
        <w:bidi w:val="0"/>
        <w:spacing w:lineRule="exact" w:line="260" w:before="0" w:after="160"/>
        <w:jc w:val="both"/>
        <w:rPr>
          <w:rFonts w:ascii="Times New Roman" w:hAnsi="Times New Roman"/>
        </w:rPr>
      </w:pPr>
      <w:r>
        <w:rPr>
          <w:rFonts w:ascii="Times New Roman" w:hAnsi="Times New Roman"/>
          <w:b/>
        </w:rPr>
        <w:t xml:space="preserve">LRCI, Inc., </w:t>
      </w:r>
      <w:r>
        <w:rPr>
          <w:rFonts w:ascii="Times New Roman" w:hAnsi="Times New Roman"/>
        </w:rPr>
        <w:t>a Delaware corporation whose taxpayer identification number is</w:t>
      </w:r>
      <w:r>
        <w:rPr>
          <w:rFonts w:ascii="Times New Roman" w:hAnsi="Times New Roman"/>
          <w:b/>
        </w:rPr>
        <w:t xml:space="preserve"> _________, </w:t>
      </w:r>
      <w:r>
        <w:rPr>
          <w:rFonts w:ascii="Times New Roman" w:hAnsi="Times New Roman"/>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full legal warranty of title, and with full substitution and subrogation in and to all the rights and actions of warranty which Vendor has or may have against all preceding owners and vendors, unto</w:t>
      </w:r>
    </w:p>
    <w:p>
      <w:pPr>
        <w:pStyle w:val="BlockText"/>
        <w:bidi w:val="0"/>
        <w:spacing w:lineRule="exact" w:line="260" w:before="0" w:after="160"/>
        <w:ind w:hanging="0" w:start="0" w:end="0"/>
        <w:jc w:val="center"/>
        <w:rPr>
          <w:rFonts w:ascii="Times New Roman" w:hAnsi="Times New Roman"/>
        </w:rPr>
      </w:pPr>
      <w:r>
        <w:rPr>
          <w:rFonts w:ascii="Times New Roman" w:hAnsi="Times New Roman"/>
          <w:strike/>
        </w:rPr>
        <w:t>[_____________________]</w:t>
      </w:r>
      <w:r>
        <w:rPr>
          <w:rFonts w:ascii="Times New Roman" w:hAnsi="Times New Roman"/>
        </w:rPr>
        <w:t xml:space="preserve"> </w:t>
      </w:r>
      <w:r>
        <w:rPr>
          <w:rFonts w:ascii="Times New Roman" w:hAnsi="Times New Roman"/>
          <w:u w:val="single"/>
        </w:rPr>
        <w:t>Reliant Energy ______________</w:t>
      </w:r>
    </w:p>
    <w:p>
      <w:pPr>
        <w:pStyle w:val="BlockText"/>
        <w:bidi w:val="0"/>
        <w:spacing w:lineRule="exact" w:line="260" w:before="0" w:after="160"/>
        <w:ind w:hanging="0" w:start="0" w:end="0"/>
        <w:rPr>
          <w:rFonts w:ascii="Times New Roman" w:hAnsi="Times New Roman"/>
        </w:rPr>
      </w:pPr>
      <w:r>
        <w:rPr>
          <w:rFonts w:ascii="Times New Roman" w:hAnsi="Times New Roman"/>
          <w:strike/>
        </w:rPr>
        <w:t>a Delaware corporation</w:t>
      </w:r>
      <w:r>
        <w:rPr>
          <w:rFonts w:ascii="Times New Roman" w:hAnsi="Times New Roman"/>
        </w:rPr>
        <w:t xml:space="preserve"> </w:t>
      </w:r>
      <w:r>
        <w:rPr>
          <w:rFonts w:ascii="Times New Roman" w:hAnsi="Times New Roman"/>
          <w:u w:val="single"/>
        </w:rPr>
        <w:t>a Delaware limited liability company</w:t>
      </w:r>
      <w:r>
        <w:rPr>
          <w:rFonts w:ascii="Times New Roman" w:hAnsi="Times New Roman"/>
        </w:rPr>
        <w:t xml:space="preserve"> whose taxpayer identification number is </w:t>
      </w:r>
      <w:r>
        <w:rPr>
          <w:rFonts w:ascii="Times New Roman" w:hAnsi="Times New Roman"/>
          <w:strike/>
        </w:rPr>
        <w:t>__________</w:t>
      </w:r>
      <w:r>
        <w:rPr>
          <w:rFonts w:ascii="Times New Roman" w:hAnsi="Times New Roman"/>
          <w:u w:val="single"/>
        </w:rPr>
        <w:t>___________</w:t>
      </w:r>
      <w:r>
        <w:rPr>
          <w:rFonts w:ascii="Times New Roman" w:hAnsi="Times New Roman"/>
        </w:rPr>
        <w:t>,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rFonts w:ascii="Times New Roman" w:hAnsi="Times New Roman"/>
          <w:u w:val="single"/>
        </w:rPr>
        <w:t>Property</w:t>
      </w:r>
      <w:r>
        <w:rPr>
          <w:rFonts w:ascii="Times New Roman" w:hAnsi="Times New Roman"/>
        </w:rPr>
        <w:t>").</w:t>
      </w:r>
    </w:p>
    <w:p>
      <w:pPr>
        <w:pStyle w:val="Normal"/>
        <w:bidi w:val="0"/>
        <w:spacing w:lineRule="atLeast" w:line="240"/>
        <w:jc w:val="both"/>
        <w:rPr>
          <w:rFonts w:ascii="Times New Roman" w:hAnsi="Times New Roman"/>
          <w:color w:val="000000"/>
        </w:rPr>
      </w:pPr>
      <w:r>
        <w:rPr>
          <w:rFonts w:ascii="Times New Roman" w:hAnsi="Times New Roman"/>
          <w:color w:val="000000"/>
          <w:u w:val="single"/>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owns the Retained Property.</w:t>
      </w:r>
    </w:p>
    <w:p>
      <w:pPr>
        <w:pStyle w:val="Normal"/>
        <w:bidi w:val="0"/>
        <w:spacing w:lineRule="atLeast" w:line="240"/>
        <w:jc w:val="both"/>
        <w:rPr>
          <w:rFonts w:ascii="Times New Roman" w:hAnsi="Times New Roman"/>
          <w:b/>
        </w:rPr>
      </w:pPr>
      <w:r>
        <w:rPr>
          <w:rFonts w:ascii="Courier New" w:hAnsi="Courier New"/>
          <w:color w:val="000000"/>
          <w:sz w:val="20"/>
        </w:rPr>
        <w:t xml:space="preserve">  </w:t>
      </w:r>
    </w:p>
    <w:p>
      <w:pPr>
        <w:pStyle w:val="Normal"/>
        <w:widowControl w:val="false"/>
        <w:bidi w:val="0"/>
        <w:jc w:val="both"/>
        <w:rPr>
          <w:rFonts w:ascii="Times New Roman" w:hAnsi="Times New Roman"/>
        </w:rPr>
      </w:pPr>
      <w:r>
        <w:rPr>
          <w:rFonts w:ascii="Times New Roman" w:hAnsi="Times New Roman"/>
          <w:b/>
        </w:rPr>
        <w:t xml:space="preserve">TO HAVE AND TO HOLD </w:t>
      </w:r>
      <w:r>
        <w:rPr>
          <w:rFonts w:ascii="Times New Roman" w:hAnsi="Times New Roman"/>
        </w:rPr>
        <w:t>the Property unto Purchaser, its successors and assigns forever.</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widowControl w:val="false"/>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Vendor further represents and warrants that Vendor is the sole owner of the Property and there are no judgments, general or particular, of record against Vendor which affect the Property, and there are no, and the Property is free and clear of all, leases, liens, privileges, mortgages, pledges, rights of way, servitudes, encroachments or other encumbrances which affect or burden or will affect or will burden the Property.</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Purchaser declared that all tax bills with respect to the Property should be mailed to Purchaser at the following address: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ab/>
        <w:tab/>
        <w:tab/>
        <w:tab/>
      </w:r>
      <w:r>
        <w:rPr>
          <w:rFonts w:ascii="Times New Roman" w:hAnsi="Times New Roman"/>
          <w:strike/>
        </w:rPr>
        <w:t>[___________________]</w:t>
      </w:r>
      <w:r>
        <w:rPr>
          <w:rFonts w:ascii="Times New Roman" w:hAnsi="Times New Roman"/>
        </w:rPr>
        <w:t xml:space="preserve"> </w:t>
      </w:r>
      <w:r>
        <w:rPr>
          <w:rFonts w:ascii="Times New Roman" w:hAnsi="Times New Roman"/>
          <w:u w:val="single"/>
        </w:rPr>
        <w:t>Reliant Energy _________</w:t>
      </w:r>
    </w:p>
    <w:p>
      <w:pPr>
        <w:pStyle w:val="Normal"/>
        <w:widowControl w:val="false"/>
        <w:bidi w:val="0"/>
        <w:jc w:val="both"/>
        <w:rPr>
          <w:rFonts w:ascii="Times New Roman" w:hAnsi="Times New Roman"/>
        </w:rPr>
      </w:pPr>
      <w:r>
        <w:rPr>
          <w:rFonts w:ascii="Times New Roman" w:hAnsi="Times New Roman"/>
        </w:rPr>
        <w:tab/>
        <w:tab/>
        <w:tab/>
        <w:tab/>
        <w:t>___________________</w:t>
      </w:r>
    </w:p>
    <w:p>
      <w:pPr>
        <w:pStyle w:val="Normal"/>
        <w:widowControl w:val="false"/>
        <w:bidi w:val="0"/>
        <w:jc w:val="both"/>
        <w:rPr>
          <w:rFonts w:ascii="Times New Roman" w:hAnsi="Times New Roman"/>
        </w:rPr>
      </w:pPr>
      <w:r>
        <w:rPr>
          <w:rFonts w:ascii="Times New Roman" w:hAnsi="Times New Roman"/>
        </w:rPr>
        <w:tab/>
        <w:tab/>
        <w:tab/>
        <w:tab/>
        <w:t>___________________</w:t>
      </w:r>
    </w:p>
    <w:p>
      <w:pPr>
        <w:pStyle w:val="Normal"/>
        <w:widowControl w:val="false"/>
        <w:bidi w:val="0"/>
        <w:jc w:val="both"/>
        <w:rPr>
          <w:rFonts w:ascii="Times New Roman" w:hAnsi="Times New Roman"/>
        </w:rPr>
      </w:pPr>
      <w:r>
        <w:rPr>
          <w:rFonts w:ascii="Times New Roman" w:hAnsi="Times New Roman"/>
        </w:rPr>
        <w:tab/>
        <w:tab/>
        <w:tab/>
        <w:tab/>
        <w:t>___________________</w:t>
      </w:r>
    </w:p>
    <w:p>
      <w:pPr>
        <w:pStyle w:val="Normal"/>
        <w:widowControl w:val="false"/>
        <w:bidi w:val="0"/>
        <w:jc w:val="both"/>
        <w:rPr>
          <w:rFonts w:ascii="Times New Roman" w:hAnsi="Times New Roman"/>
        </w:rPr>
      </w:pPr>
      <w:r>
        <w:rPr>
          <w:rFonts w:ascii="Times New Roman" w:hAnsi="Times New Roman"/>
        </w:rPr>
        <w:tab/>
        <w:tab/>
        <w:tab/>
        <w:tab/>
        <w:t>Attention:    _______________</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widowControl w:val="false"/>
        <w:bidi w:val="0"/>
        <w:ind w:firstLine="72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Notwithstanding the provisions in the preceding paragraph, Vendor hereby represents and warrants that it has no knowledge of any Environmental Liability (as defined hereinafter) with respect to the Property.</w:t>
      </w:r>
    </w:p>
    <w:p>
      <w:pPr>
        <w:pStyle w:val="BodyTextIndent3"/>
        <w:tabs>
          <w:tab w:val="clear" w:pos="1440"/>
        </w:tabs>
        <w:bidi w:val="0"/>
        <w:spacing w:lineRule="auto" w:line="240"/>
        <w:rPr>
          <w:rFonts w:ascii="Times New Roman" w:hAnsi="Times New Roman"/>
        </w:rPr>
      </w:pPr>
      <w:r>
        <w:rPr>
          <w:rFonts w:ascii="Times New Roman" w:hAnsi="Times New Roman"/>
        </w:rPr>
      </w:r>
    </w:p>
    <w:p>
      <w:pPr>
        <w:pStyle w:val="BodyTextIndent3"/>
        <w:tabs>
          <w:tab w:val="clear" w:pos="1440"/>
        </w:tabs>
        <w:bidi w:val="0"/>
        <w:spacing w:lineRule="auto" w:line="240"/>
        <w:ind w:hanging="0"/>
        <w:rPr>
          <w:rFonts w:ascii="Times New Roman" w:hAnsi="Times New Roman"/>
        </w:rPr>
      </w:pPr>
      <w:r>
        <w:rPr>
          <w:rFonts w:ascii="Times New Roman" w:hAnsi="Times New Roman"/>
        </w:rPr>
        <w:t>In further consideration for Purchaser’s purchase of the Property, Vendor does hereby agree that it</w:t>
      </w:r>
      <w:r>
        <w:rPr/>
        <w:t xml:space="preserve"> </w:t>
      </w:r>
      <w:r>
        <w:rPr>
          <w:rFonts w:ascii="Times New Roman" w:hAnsi="Times New Roman"/>
        </w:rPr>
        <w:t>shall indemnify, defend and hold harmless Purchaser, its officers, directors, employees, agents, successors and assigns from any and all liabilities, losses, damages, claims, costs and expenses, interest, awards and judgments and penalties (including, without limitation, reasonable attorney’s fees and court costs) actually suffered or incurred by Purchaser (“Purchaser Losses”) to the extent arising out of or resulting from:</w:t>
      </w:r>
    </w:p>
    <w:p>
      <w:pPr>
        <w:pStyle w:val="BodyTextIndent2"/>
        <w:tabs>
          <w:tab w:val="left" w:pos="1440" w:leader="none"/>
          <w:tab w:val="left" w:pos="2430" w:leader="none"/>
        </w:tabs>
        <w:bidi w:val="0"/>
        <w:spacing w:lineRule="auto" w:line="240"/>
        <w:ind w:hanging="0" w:start="144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720" w:start="1440"/>
        <w:rPr>
          <w:rFonts w:ascii="Times New Roman" w:hAnsi="Times New Roman"/>
          <w:u w:val="single"/>
        </w:rPr>
      </w:pPr>
      <w:r>
        <w:rPr>
          <w:rFonts w:ascii="Times New Roman" w:hAnsi="Times New Roman"/>
        </w:rPr>
        <w:t>(ii)</w:t>
        <w:tab/>
        <w:t xml:space="preserve">any Environmental Liability, of which Vendor has any knowledge, arising out of or resulting from (a) ownership of the Property by Vendor, its Affiliates, or any other Person or (b) the operations of Vendor, its Affiliates, or any other Person on the Property prior to the Effective Date of this Act; provided, however, that pursuant to this </w:t>
      </w:r>
      <w:r>
        <w:rPr>
          <w:rFonts w:ascii="Times New Roman" w:hAnsi="Times New Roman"/>
          <w:strike/>
        </w:rPr>
        <w:t>paragraph</w:t>
      </w:r>
      <w:r>
        <w:rPr>
          <w:rFonts w:ascii="Times New Roman" w:hAnsi="Times New Roman"/>
        </w:rPr>
        <w:t xml:space="preserve"> </w:t>
      </w:r>
      <w:r>
        <w:rPr>
          <w:rFonts w:ascii="Times New Roman" w:hAnsi="Times New Roman"/>
          <w:u w:val="single"/>
        </w:rPr>
        <w:t>subparagraph (ii)</w:t>
      </w:r>
      <w:r>
        <w:rPr>
          <w:rFonts w:ascii="Times New Roman" w:hAnsi="Times New Roman"/>
        </w:rPr>
        <w:t xml:space="preserve">, Purchaser shall be indemnified only to the extent such Purchaser </w:t>
      </w:r>
      <w:r>
        <w:rPr>
          <w:rFonts w:ascii="Times New Roman" w:hAnsi="Times New Roman"/>
          <w:caps/>
        </w:rPr>
        <w:t>l</w:t>
      </w:r>
      <w:r>
        <w:rPr>
          <w:rFonts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bidi w:val="0"/>
        <w:spacing w:lineRule="auto" w:line="240"/>
        <w:ind w:hanging="1530" w:start="1530"/>
        <w:rPr>
          <w:rFonts w:ascii="Times New Roman" w:hAnsi="Times New Roman"/>
          <w:u w:val="single"/>
        </w:rPr>
      </w:pPr>
      <w:r>
        <w:rPr>
          <w:rFonts w:ascii="Times New Roman" w:hAnsi="Times New Roman"/>
          <w:u w:val="single"/>
        </w:rPr>
      </w:r>
    </w:p>
    <w:p>
      <w:pPr>
        <w:pStyle w:val="BodyTextIndent2"/>
        <w:tabs>
          <w:tab w:val="left" w:pos="720" w:leader="none"/>
          <w:tab w:val="left" w:pos="1440" w:leader="none"/>
          <w:tab w:val="left" w:pos="2430" w:leader="none"/>
        </w:tabs>
        <w:bidi w:val="0"/>
        <w:spacing w:lineRule="auto" w:line="240"/>
        <w:ind w:hanging="1530" w:start="1530"/>
        <w:rPr>
          <w:rFonts w:ascii="Times New Roman" w:hAnsi="Times New Roman"/>
        </w:rPr>
      </w:pPr>
      <w:r>
        <w:rPr>
          <w:rFonts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bt"/>
        <w:bidi w:val="0"/>
        <w:rPr>
          <w:rFonts w:ascii="Times New Roman" w:hAnsi="Times New Roman"/>
        </w:rPr>
      </w:pPr>
      <w:r>
        <w:rPr>
          <w:rFonts w:ascii="Times New Roman" w:hAnsi="Times New Roman"/>
        </w:rPr>
        <w:t>As used in this Act, the following terms shall have the following meanings:</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w:t>
        <w:tab/>
      </w:r>
      <w:r>
        <w:rPr>
          <w:rFonts w:ascii="Times New Roman" w:hAnsi="Times New Roman"/>
          <w:b/>
        </w:rPr>
        <w:t>“Affiliate”</w:t>
      </w:r>
      <w:r>
        <w:rPr>
          <w:rFonts w:ascii="Times New Roman" w:hAnsi="Times New Roman"/>
        </w:rPr>
        <w:t xml:space="preserve"> of a Person means any Person directly or indirectly controlling, controlled by, or under common control with, the first such </w:t>
      </w:r>
      <w:r>
        <w:rPr>
          <w:rFonts w:ascii="Times New Roman" w:hAnsi="Times New Roman"/>
          <w:caps/>
        </w:rPr>
        <w:t>p</w:t>
      </w:r>
      <w:r>
        <w:rPr>
          <w:rFonts w:ascii="Times New Roman" w:hAnsi="Times New Roman"/>
        </w:rPr>
        <w:t>erson.</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(ii)</w:t>
        <w:tab/>
      </w:r>
      <w:r>
        <w:rPr>
          <w:rFonts w:ascii="Times New Roman" w:hAnsi="Times New Roman"/>
          <w:b/>
        </w:rPr>
        <w:t>“Environmental Laws”</w:t>
      </w:r>
      <w:r>
        <w:rPr>
          <w:rFonts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(iii)</w:t>
        <w:tab/>
      </w:r>
      <w:r>
        <w:rPr>
          <w:rFonts w:ascii="Times New Roman" w:hAnsi="Times New Roman"/>
          <w:b/>
        </w:rPr>
        <w:t>“Environmental Liability”</w:t>
      </w:r>
      <w:r>
        <w:rPr>
          <w:rFonts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and arising from environmental, health or safety conditions on the Property or at any other locations to which Hazardous Materials associated with the Property are or become situated. 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the Louisiana Environmental Quality Act, as amended (La. R.S. 30:2001,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(iv)</w:t>
        <w:tab/>
      </w:r>
      <w:r>
        <w:rPr>
          <w:rFonts w:ascii="Times New Roman" w:hAnsi="Times New Roman"/>
          <w:b/>
        </w:rPr>
        <w:t>“Government Demand”</w:t>
      </w:r>
      <w:r>
        <w:rPr>
          <w:rFonts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is not initiated by or on behalf of Purchaser. 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(v)</w:t>
        <w:tab/>
      </w:r>
      <w:r>
        <w:rPr>
          <w:rFonts w:ascii="Times New Roman" w:hAnsi="Times New Roman"/>
          <w:b/>
        </w:rPr>
        <w:t>“Governmental Authority”</w:t>
      </w:r>
      <w:r>
        <w:rPr>
          <w:rFonts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(vi)</w:t>
        <w:tab/>
      </w:r>
      <w:r>
        <w:rPr>
          <w:rFonts w:ascii="Times New Roman" w:hAnsi="Times New Roman"/>
          <w:b/>
        </w:rPr>
        <w:t>“Hazardous Materials”</w:t>
      </w:r>
      <w:r>
        <w:rPr>
          <w:rFonts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(vii)</w:t>
        <w:tab/>
      </w:r>
      <w:r>
        <w:rPr>
          <w:rFonts w:ascii="Times New Roman" w:hAnsi="Times New Roman"/>
          <w:b/>
        </w:rPr>
        <w:t>“Person”</w:t>
      </w:r>
      <w:r>
        <w:rPr>
          <w:rFonts w:ascii="Times New Roman" w:hAnsi="Times New Roman"/>
        </w:rPr>
        <w:t xml:space="preserve"> means any individual, corporation, partnership, limited liability company or other business organization of any kind, association, trust, excluding Purchaser, its successors or assigns, or any </w:t>
      </w:r>
      <w:r>
        <w:rPr>
          <w:rFonts w:ascii="Times New Roman" w:hAnsi="Times New Roman"/>
          <w:caps/>
        </w:rPr>
        <w:t>g</w:t>
      </w:r>
      <w:r>
        <w:rPr>
          <w:rFonts w:ascii="Times New Roman" w:hAnsi="Times New Roman"/>
        </w:rPr>
        <w:t xml:space="preserve">overnmental </w:t>
      </w:r>
      <w:r>
        <w:rPr>
          <w:rFonts w:ascii="Times New Roman" w:hAnsi="Times New Roman"/>
          <w:caps/>
        </w:rPr>
        <w:t>A</w:t>
      </w:r>
      <w:r>
        <w:rPr>
          <w:rFonts w:ascii="Times New Roman" w:hAnsi="Times New Roman"/>
        </w:rPr>
        <w:t>uthority.</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(viii)</w:t>
        <w:tab/>
      </w:r>
      <w:r>
        <w:rPr>
          <w:rFonts w:ascii="Times New Roman" w:hAnsi="Times New Roman"/>
          <w:b/>
        </w:rPr>
        <w:t>“Release of Hazardous Materials”</w:t>
      </w:r>
      <w:r>
        <w:rPr>
          <w:rFonts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(ix)</w:t>
        <w:tab/>
      </w:r>
      <w:r>
        <w:rPr>
          <w:rFonts w:ascii="Times New Roman" w:hAnsi="Times New Roman"/>
          <w:b/>
        </w:rPr>
        <w:t>“Third Party Environmental Claims”</w:t>
      </w:r>
      <w:r>
        <w:rPr>
          <w:rFonts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Vendor further represents and warrants the following to Purchaser as of the Effective Date:</w:t>
      </w:r>
    </w:p>
    <w:p>
      <w:pPr>
        <w:pStyle w:val="Normal"/>
        <w:widowControl w:val="false"/>
        <w:bidi w:val="0"/>
        <w:jc w:val="both"/>
        <w:rPr>
          <w:rFonts w:ascii="Times New Roman" w:hAnsi="Times New Roman"/>
        </w:rPr>
      </w:pPr>
      <w:r>
        <w:rPr>
          <w:rFonts w:ascii="Times New Roman" w:hAnsi="Times New Roman"/>
        </w:rPr>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(iii)</w:t>
        <w:tab/>
      </w:r>
      <w:r>
        <w:rPr>
          <w:rFonts w:ascii="Times New Roman" w:hAnsi="Times New Roman"/>
          <w:caps/>
        </w:rPr>
        <w:t>t</w:t>
      </w:r>
      <w:r>
        <w:rPr>
          <w:rFonts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81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(iv)</w:t>
        <w:tab/>
      </w:r>
      <w:r>
        <w:rPr>
          <w:rFonts w:ascii="Times New Roman" w:hAnsi="Times New Roman"/>
          <w:caps/>
        </w:rPr>
        <w:t>t</w:t>
      </w:r>
      <w:r>
        <w:rPr>
          <w:rFonts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BodyTextIndent2"/>
        <w:tabs>
          <w:tab w:val="left" w:pos="63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t>(v)</w:t>
        <w:tab/>
        <w:t>To the knowledge of Vendor, no Environmental Liability has attached to any portion of the Property.</w:t>
      </w:r>
    </w:p>
    <w:p>
      <w:pPr>
        <w:pStyle w:val="BodyTextIndent2"/>
        <w:tabs>
          <w:tab w:val="left" w:pos="630" w:leader="none"/>
          <w:tab w:val="left" w:pos="1440" w:leader="none"/>
          <w:tab w:val="left" w:pos="2430" w:leader="none"/>
        </w:tabs>
        <w:bidi w:val="0"/>
        <w:spacing w:lineRule="auto" w:line="240"/>
        <w:ind w:hanging="0" w:start="720"/>
        <w:rPr>
          <w:rFonts w:ascii="Times New Roman" w:hAnsi="Times New Roman"/>
        </w:rPr>
      </w:pPr>
      <w:r>
        <w:rPr>
          <w:rFonts w:ascii="Times New Roman" w:hAnsi="Times New Roman"/>
        </w:rPr>
      </w:r>
    </w:p>
    <w:p>
      <w:pPr>
        <w:pStyle w:val="Normal"/>
        <w:tabs>
          <w:tab w:val="left" w:pos="720" w:leader="none"/>
          <w:tab w:val="left" w:pos="1440" w:leader="none"/>
          <w:tab w:val="left" w:pos="2160" w:leader="none"/>
          <w:tab w:val="left" w:pos="2880" w:leader="none"/>
          <w:tab w:val="left" w:pos="4320" w:leader="none"/>
          <w:tab w:val="left" w:pos="5040" w:leader="none"/>
        </w:tabs>
        <w:bidi w:val="0"/>
        <w:ind w:hanging="0" w:start="720"/>
        <w:jc w:val="both"/>
        <w:rPr>
          <w:rFonts w:ascii="Times New Roman" w:hAnsi="Times New Roman"/>
        </w:rPr>
      </w:pPr>
      <w:r>
        <w:rPr>
          <w:rFonts w:ascii="Times New Roman" w:hAnsi="Times New Roman"/>
        </w:rPr>
        <w:t>(vi)</w:t>
        <w:tab/>
        <w:t>Vendor has paid all fees or other charges imposed on it or any of its rights, title and interest in and to the Property by any Governmental Authority.</w:t>
      </w:r>
    </w:p>
    <w:p>
      <w:pPr>
        <w:pStyle w:val="Normal"/>
        <w:tabs>
          <w:tab w:val="left" w:pos="720" w:leader="none"/>
          <w:tab w:val="left" w:pos="1440" w:leader="none"/>
          <w:tab w:val="left" w:pos="2160" w:leader="none"/>
          <w:tab w:val="left" w:pos="2880" w:leader="none"/>
          <w:tab w:val="left" w:pos="4320" w:leader="none"/>
          <w:tab w:val="left" w:pos="5040" w:leader="none"/>
        </w:tabs>
        <w:bidi w:val="0"/>
        <w:ind w:hanging="0" w:start="72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All parties signing this Act have declared themselves to be of full capacity.</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u w:val="single"/>
        </w:rPr>
        <w:t>This Act shall be governed by, construed under, and interpreted and enforced in accordance with, the laws of the State of Louisiana.</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b/>
        </w:rPr>
        <w:t>THUS DONE, SIGNED    AND PASSED</w:t>
      </w:r>
      <w:r>
        <w:rPr>
          <w:rFonts w:ascii="Times New Roman" w:hAnsi="Times New Roman"/>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widowControl w:val="false"/>
        <w:bidi w:val="0"/>
        <w:jc w:val="both"/>
        <w:rPr>
          <w:rFonts w:ascii="Times New Roman" w:hAnsi="Times New Roman"/>
        </w:rPr>
      </w:pPr>
      <w:r>
        <w:rPr>
          <w:rFonts w:ascii="Times New Roman" w:hAnsi="Times New Roman"/>
        </w:rPr>
      </w:r>
    </w:p>
    <w:p>
      <w:pPr>
        <w:pStyle w:val="Normal"/>
        <w:widowControl w:val="false"/>
        <w:tabs>
          <w:tab w:val="clear" w:pos="720"/>
          <w:tab w:val="left" w:pos="-1440" w:leader="none"/>
        </w:tabs>
        <w:bidi w:val="0"/>
        <w:ind w:hanging="4320" w:start="4320"/>
        <w:jc w:val="both"/>
        <w:rPr>
          <w:rFonts w:ascii="Times New Roman" w:hAnsi="Times New Roman"/>
          <w:b/>
        </w:rPr>
      </w:pPr>
      <w:r>
        <w:rPr>
          <w:rFonts w:ascii="Times New Roman" w:hAnsi="Times New Roman"/>
        </w:rPr>
        <w:t>WITNESSES:</w:t>
        <w:tab/>
        <w:tab/>
        <w:tab/>
        <w:tab/>
        <w:tab/>
      </w:r>
      <w:r>
        <w:rPr>
          <w:rFonts w:ascii="Times New Roman" w:hAnsi="Times New Roman"/>
          <w:b/>
        </w:rPr>
        <w:t>VENDOR:</w:t>
      </w:r>
    </w:p>
    <w:p>
      <w:pPr>
        <w:pStyle w:val="Normal"/>
        <w:widowControl w:val="false"/>
        <w:bidi w:val="0"/>
        <w:jc w:val="both"/>
        <w:rPr>
          <w:rFonts w:ascii="Times New Roman" w:hAnsi="Times New Roman"/>
          <w:b/>
        </w:rPr>
      </w:pPr>
      <w:r>
        <w:rPr>
          <w:rFonts w:ascii="Times New Roman" w:hAnsi="Times New Roman"/>
          <w:b/>
        </w:rPr>
        <w:tab/>
        <w:tab/>
        <w:tab/>
        <w:tab/>
        <w:tab/>
        <w:tab/>
        <w:t>LRCI, INC.</w:t>
      </w:r>
    </w:p>
    <w:p>
      <w:pPr>
        <w:pStyle w:val="Normal"/>
        <w:widowControl w:val="false"/>
        <w:bidi w:val="0"/>
        <w:ind w:firstLine="4320"/>
        <w:jc w:val="both"/>
        <w:rPr>
          <w:rFonts w:ascii="Times New Roman" w:hAnsi="Times New Roman"/>
          <w:b/>
        </w:rPr>
      </w:pPr>
      <w:r>
        <w:rPr>
          <w:rFonts w:ascii="Times New Roman" w:hAnsi="Times New Roman"/>
          <w:b/>
        </w:rPr>
      </w:r>
    </w:p>
    <w:p>
      <w:pPr>
        <w:pStyle w:val="Normal"/>
        <w:widowControl w:val="false"/>
        <w:bidi w:val="0"/>
        <w:jc w:val="both"/>
        <w:rPr>
          <w:rFonts w:ascii="Times New Roman" w:hAnsi="Times New Roman"/>
        </w:rPr>
      </w:pPr>
      <w:r>
        <w:rPr>
          <w:rFonts w:ascii="Times New Roman" w:hAnsi="Times New Roman"/>
        </w:rPr>
      </w:r>
    </w:p>
    <w:p>
      <w:pPr>
        <w:pStyle w:val="Normal"/>
        <w:widowControl w:val="false"/>
        <w:tabs>
          <w:tab w:val="clear" w:pos="720"/>
          <w:tab w:val="left" w:pos="-1440" w:leader="none"/>
        </w:tabs>
        <w:bidi w:val="0"/>
        <w:ind w:hanging="5040" w:start="5040"/>
        <w:jc w:val="both"/>
        <w:rPr>
          <w:rFonts w:ascii="Times New Roman" w:hAnsi="Times New Roman"/>
        </w:rPr>
      </w:pPr>
      <w:r>
        <w:rPr>
          <w:rFonts w:ascii="Times New Roman" w:hAnsi="Times New Roman"/>
        </w:rPr>
        <w:t>_________________________</w:t>
        <w:tab/>
        <w:tab/>
        <w:t>By:</w:t>
        <w:tab/>
        <w:t>___________________________________</w:t>
      </w:r>
    </w:p>
    <w:p>
      <w:pPr>
        <w:pStyle w:val="Normal"/>
        <w:widowControl w:val="false"/>
        <w:bidi w:val="0"/>
        <w:ind w:firstLine="5040"/>
        <w:jc w:val="both"/>
        <w:rPr>
          <w:rFonts w:ascii="Times New Roman" w:hAnsi="Times New Roman"/>
        </w:rPr>
      </w:pPr>
      <w:r>
        <w:rPr>
          <w:rFonts w:ascii="Times New Roman" w:hAnsi="Times New Roman"/>
        </w:rPr>
        <w:t>Name:</w:t>
        <w:tab/>
        <w:t>Jean Mrha</w:t>
      </w:r>
    </w:p>
    <w:p>
      <w:pPr>
        <w:pStyle w:val="Normal"/>
        <w:widowControl w:val="false"/>
        <w:bidi w:val="0"/>
        <w:jc w:val="both"/>
        <w:rPr>
          <w:rFonts w:ascii="Times New Roman" w:hAnsi="Times New Roman"/>
        </w:rPr>
      </w:pPr>
      <w:r>
        <w:rPr>
          <w:rFonts w:ascii="Times New Roman" w:hAnsi="Times New Roman"/>
        </w:rPr>
        <w:t>_________________________</w:t>
        <w:tab/>
        <w:tab/>
        <w:tab/>
        <w:t>Title:</w:t>
        <w:tab/>
        <w:t>Vice-President</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___________________________</w:t>
      </w:r>
    </w:p>
    <w:p>
      <w:pPr>
        <w:pStyle w:val="Normal"/>
        <w:widowControl w:val="false"/>
        <w:bidi w:val="0"/>
        <w:jc w:val="center"/>
        <w:rPr>
          <w:rFonts w:ascii="Times New Roman" w:hAnsi="Times New Roman"/>
          <w:b/>
        </w:rPr>
      </w:pPr>
      <w:r>
        <w:rPr>
          <w:rFonts w:ascii="Times New Roman" w:hAnsi="Times New Roman"/>
          <w:b/>
        </w:rPr>
        <w:t>NOTARY PUBLIC</w:t>
      </w:r>
    </w:p>
    <w:p>
      <w:pPr>
        <w:pStyle w:val="Normal"/>
        <w:widowControl w:val="false"/>
        <w:bidi w:val="0"/>
        <w:jc w:val="both"/>
        <w:rPr>
          <w:rFonts w:ascii="Times New Roman" w:hAnsi="Times New Roman"/>
        </w:rPr>
      </w:pPr>
      <w:r>
        <w:rPr>
          <w:rFonts w:ascii="Times New Roman" w:hAnsi="Times New Roman"/>
        </w:rPr>
      </w:r>
      <w:r>
        <w:br w:type="page"/>
      </w:r>
    </w:p>
    <w:p>
      <w:pPr>
        <w:pStyle w:val="Normal"/>
        <w:widowControl w:val="false"/>
        <w:bidi w:val="0"/>
        <w:jc w:val="both"/>
        <w:rPr>
          <w:rFonts w:ascii="Times New Roman" w:hAnsi="Times New Roman"/>
        </w:rPr>
      </w:pPr>
      <w:r>
        <w:rPr>
          <w:rFonts w:ascii="Times New Roman" w:hAnsi="Times New Roman"/>
          <w:b/>
        </w:rPr>
        <w:t>THUS DONE, SIGNED AND PASSED</w:t>
      </w:r>
      <w:r>
        <w:rPr>
          <w:rFonts w:ascii="Times New Roman" w:hAnsi="Times New Roman"/>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WITNESSES:</w:t>
        <w:tab/>
        <w:tab/>
        <w:tab/>
        <w:tab/>
        <w:tab/>
      </w:r>
      <w:r>
        <w:rPr>
          <w:rFonts w:ascii="Times New Roman" w:hAnsi="Times New Roman"/>
          <w:b/>
        </w:rPr>
        <w:t>PURCHASER:</w:t>
      </w:r>
    </w:p>
    <w:p>
      <w:pPr>
        <w:pStyle w:val="Normal"/>
        <w:widowControl w:val="false"/>
        <w:bidi w:val="0"/>
        <w:ind w:hanging="0" w:start="2880"/>
        <w:jc w:val="both"/>
        <w:rPr>
          <w:rFonts w:ascii="Times New Roman" w:hAnsi="Times New Roman"/>
          <w:b/>
        </w:rPr>
      </w:pPr>
      <w:r>
        <w:rPr>
          <w:rFonts w:ascii="Times New Roman" w:hAnsi="Times New Roman"/>
        </w:rPr>
        <w:tab/>
        <w:tab/>
      </w:r>
      <w:r>
        <w:rPr>
          <w:rFonts w:ascii="Times New Roman" w:hAnsi="Times New Roman"/>
          <w:b/>
        </w:rPr>
        <w:t xml:space="preserve">RELIANT ENERGY </w:t>
      </w:r>
      <w:r>
        <w:rPr>
          <w:rFonts w:ascii="Times New Roman" w:hAnsi="Times New Roman"/>
          <w:b/>
          <w:strike/>
        </w:rPr>
        <w:t>SERVICES, INC.</w:t>
      </w:r>
      <w:r>
        <w:rPr>
          <w:rFonts w:ascii="Times New Roman" w:hAnsi="Times New Roman"/>
          <w:b/>
          <w:u w:val="single"/>
        </w:rPr>
        <w:t>__________</w:t>
      </w:r>
    </w:p>
    <w:p>
      <w:pPr>
        <w:pStyle w:val="Normal"/>
        <w:widowControl w:val="false"/>
        <w:bidi w:val="0"/>
        <w:ind w:hanging="0" w:start="2880"/>
        <w:jc w:val="both"/>
        <w:rPr>
          <w:rFonts w:ascii="Times New Roman" w:hAnsi="Times New Roman"/>
        </w:rPr>
      </w:pPr>
      <w:r>
        <w:rPr>
          <w:rFonts w:ascii="Times New Roman" w:hAnsi="Times New Roman"/>
          <w:b/>
        </w:rPr>
        <w:tab/>
      </w:r>
    </w:p>
    <w:p>
      <w:pPr>
        <w:pStyle w:val="Normal"/>
        <w:widowControl w:val="false"/>
        <w:tabs>
          <w:tab w:val="clear" w:pos="720"/>
          <w:tab w:val="left" w:pos="-1440" w:leader="none"/>
        </w:tabs>
        <w:bidi w:val="0"/>
        <w:ind w:hanging="8640" w:start="8640"/>
        <w:jc w:val="both"/>
        <w:rPr>
          <w:rFonts w:ascii="Times New Roman" w:hAnsi="Times New Roman"/>
        </w:rPr>
      </w:pPr>
      <w:r>
        <w:rPr>
          <w:rFonts w:ascii="Times New Roman" w:hAnsi="Times New Roman"/>
        </w:rPr>
      </w:r>
    </w:p>
    <w:p>
      <w:pPr>
        <w:pStyle w:val="Normal"/>
        <w:widowControl w:val="false"/>
        <w:tabs>
          <w:tab w:val="clear" w:pos="720"/>
          <w:tab w:val="left" w:pos="-1440" w:leader="none"/>
        </w:tabs>
        <w:bidi w:val="0"/>
        <w:ind w:hanging="8640" w:start="8640"/>
        <w:jc w:val="both"/>
        <w:rPr>
          <w:rFonts w:ascii="Times New Roman" w:hAnsi="Times New Roman"/>
        </w:rPr>
      </w:pPr>
      <w:r>
        <w:rPr>
          <w:rFonts w:ascii="Times New Roman" w:hAnsi="Times New Roman"/>
        </w:rPr>
        <w:t>__________________________</w:t>
        <w:tab/>
        <w:tab/>
        <w:t>By    ____________________________________</w:t>
        <w:tab/>
      </w:r>
    </w:p>
    <w:p>
      <w:pPr>
        <w:pStyle w:val="Normal"/>
        <w:widowControl w:val="false"/>
        <w:tabs>
          <w:tab w:val="clear" w:pos="720"/>
          <w:tab w:val="left" w:pos="-1440" w:leader="none"/>
        </w:tabs>
        <w:bidi w:val="0"/>
        <w:jc w:val="both"/>
        <w:rPr>
          <w:rFonts w:ascii="Times New Roman" w:hAnsi="Times New Roman"/>
        </w:rPr>
      </w:pPr>
      <w:r>
        <w:rPr>
          <w:rFonts w:ascii="Times New Roman" w:hAnsi="Times New Roman"/>
        </w:rPr>
        <w:tab/>
        <w:tab/>
        <w:tab/>
        <w:tab/>
        <w:tab/>
        <w:tab/>
        <w:t>Name:</w:t>
        <w:tab/>
        <w:t>_________________________________</w:t>
      </w:r>
    </w:p>
    <w:p>
      <w:pPr>
        <w:pStyle w:val="Normal"/>
        <w:widowControl w:val="false"/>
        <w:tabs>
          <w:tab w:val="clear" w:pos="720"/>
          <w:tab w:val="left" w:pos="-1440" w:leader="none"/>
        </w:tabs>
        <w:bidi w:val="0"/>
        <w:ind w:hanging="4320" w:start="4320"/>
        <w:jc w:val="both"/>
        <w:rPr>
          <w:rFonts w:ascii="Times New Roman" w:hAnsi="Times New Roman"/>
        </w:rPr>
      </w:pPr>
      <w:r>
        <w:rPr>
          <w:rFonts w:ascii="Times New Roman" w:hAnsi="Times New Roman"/>
        </w:rPr>
        <w:t>__________________________</w:t>
        <w:tab/>
        <w:tab/>
        <w:t>Title:</w:t>
        <w:tab/>
        <w:t>_________________________________</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___________________________</w:t>
      </w:r>
    </w:p>
    <w:p>
      <w:pPr>
        <w:pStyle w:val="Normal"/>
        <w:widowControl w:val="false"/>
        <w:bidi w:val="0"/>
        <w:jc w:val="center"/>
        <w:rPr>
          <w:rFonts w:ascii="Times New Roman" w:hAnsi="Times New Roman"/>
          <w:b/>
        </w:rPr>
      </w:pPr>
      <w:r>
        <w:rPr>
          <w:rFonts w:ascii="Times New Roman" w:hAnsi="Times New Roman"/>
          <w:b/>
        </w:rPr>
        <w:t>NOTARY PUBLIC</w:t>
      </w:r>
    </w:p>
    <w:p>
      <w:pPr>
        <w:pStyle w:val="Normal"/>
        <w:widowControl w:val="false"/>
        <w:bidi w:val="0"/>
        <w:jc w:val="both"/>
        <w:rPr>
          <w:rFonts w:ascii="Times New Roman" w:hAnsi="Times New Roman"/>
        </w:rPr>
      </w:pPr>
      <w:r>
        <w:rPr>
          <w:rFonts w:ascii="Times New Roman" w:hAnsi="Times New Roman"/>
        </w:rPr>
      </w:r>
      <w:r>
        <w:br w:type="page"/>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start"/>
        <w:rPr>
          <w:rFonts w:ascii="Times New Roman" w:hAnsi="Times New Roman"/>
        </w:rPr>
      </w:pPr>
      <w:r>
        <w:rPr>
          <w:rFonts w:ascii="Times New Roman" w:hAnsi="Times New Roman"/>
        </w:rPr>
      </w:r>
    </w:p>
    <w:p>
      <w:pPr>
        <w:pStyle w:val="OmniPage1"/>
        <w:tabs>
          <w:tab w:val="clear" w:pos="720"/>
          <w:tab w:val="right" w:pos="6787" w:leader="none"/>
        </w:tabs>
        <w:bidi w:val="0"/>
        <w:jc w:val="center"/>
        <w:rPr>
          <w:rFonts w:ascii="Times New Roman" w:hAnsi="Times New Roman"/>
          <w:sz w:val="24"/>
        </w:rPr>
      </w:pPr>
      <w:r>
        <w:rPr>
          <w:rFonts w:ascii="Times New Roman" w:hAnsi="Times New Roman"/>
          <w:sz w:val="24"/>
        </w:rPr>
        <w:t>[Attach certified resolutions of the shareholders</w:t>
      </w:r>
    </w:p>
    <w:p>
      <w:pPr>
        <w:pStyle w:val="OmniPage1"/>
        <w:tabs>
          <w:tab w:val="clear" w:pos="720"/>
          <w:tab w:val="right" w:pos="6787" w:leader="none"/>
        </w:tabs>
        <w:bidi w:val="0"/>
        <w:jc w:val="center"/>
        <w:rPr>
          <w:rFonts w:ascii="Times New Roman" w:hAnsi="Times New Roman"/>
          <w:sz w:val="24"/>
        </w:rPr>
      </w:pPr>
      <w:r>
        <w:rPr>
          <w:rFonts w:ascii="Times New Roman" w:hAnsi="Times New Roman"/>
          <w:sz w:val="24"/>
        </w:rPr>
        <w:t>(as required by La. R.S. 12:121) and the</w:t>
      </w:r>
    </w:p>
    <w:p>
      <w:pPr>
        <w:pStyle w:val="OmniPage1"/>
        <w:tabs>
          <w:tab w:val="clear" w:pos="720"/>
          <w:tab w:val="right" w:pos="6787" w:leader="none"/>
        </w:tabs>
        <w:bidi w:val="0"/>
        <w:jc w:val="center"/>
        <w:rPr>
          <w:rFonts w:ascii="Times New Roman" w:hAnsi="Times New Roman"/>
          <w:sz w:val="24"/>
        </w:rPr>
      </w:pPr>
      <w:r>
        <w:rPr>
          <w:rFonts w:ascii="Times New Roman" w:hAnsi="Times New Roman"/>
          <w:sz w:val="24"/>
        </w:rPr>
        <w:t xml:space="preserve">Board of Directors of Vendor to </w:t>
      </w:r>
    </w:p>
    <w:p>
      <w:pPr>
        <w:pStyle w:val="OmniPage1"/>
        <w:tabs>
          <w:tab w:val="clear" w:pos="720"/>
          <w:tab w:val="right" w:pos="6787" w:leader="none"/>
        </w:tabs>
        <w:bidi w:val="0"/>
        <w:jc w:val="center"/>
        <w:rPr>
          <w:rFonts w:ascii="Times New Roman" w:hAnsi="Times New Roman"/>
          <w:sz w:val="24"/>
        </w:rPr>
      </w:pPr>
      <w:r>
        <w:rPr>
          <w:rFonts w:ascii="Times New Roman" w:hAnsi="Times New Roman"/>
          <w:sz w:val="24"/>
        </w:rPr>
        <w:t>authorize the execution of the Act of Sale]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080" w:footer="432" w:bottom="1152"/>
          <w:pgNumType w:fmt="decimal"/>
          <w:formProt w:val="false"/>
          <w:textDirection w:val="lrTb"/>
        </w:sectPr>
      </w:pP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EXHIBIT “A”</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TO</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ACT OF SALE</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r>
    </w:p>
    <w:p>
      <w:pPr>
        <w:pStyle w:val="OmniPage1"/>
        <w:tabs>
          <w:tab w:val="clear" w:pos="720"/>
          <w:tab w:val="right" w:pos="6787" w:leader="none"/>
        </w:tabs>
        <w:bidi w:val="0"/>
        <w:jc w:val="center"/>
        <w:rPr>
          <w:rFonts w:ascii="Times New Roman" w:hAnsi="Times New Roman"/>
          <w:b/>
        </w:rPr>
      </w:pPr>
      <w:r>
        <w:rPr>
          <w:rFonts w:ascii="Times New Roman" w:hAnsi="Times New Roman"/>
          <w:b/>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432" w:bottom="1152"/>
          <w:pgNumType w:start="1" w:fmt="decimal"/>
          <w:formProt w:val="false"/>
          <w:textDirection w:val="lrTb"/>
          <w:docGrid w:type="default" w:linePitch="100" w:charSpace="4294959103"/>
        </w:sectPr>
        <w:pStyle w:val="Normal"/>
        <w:widowControl w:val="false"/>
        <w:bidi w:val="0"/>
        <w:jc w:val="center"/>
        <w:rPr>
          <w:rFonts w:ascii="Times New Roman" w:hAnsi="Times New Roman"/>
        </w:rPr>
      </w:pPr>
      <w:r>
        <w:rPr>
          <w:rFonts w:ascii="Times New Roman" w:hAnsi="Times New Roman"/>
        </w:rPr>
        <w:t>[PROPERTY DESCRIPTION OF TRACTS]</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EXHIBIT “B”</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TO</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t>ACT OF SALE</w:t>
      </w:r>
    </w:p>
    <w:p>
      <w:pPr>
        <w:pStyle w:val="OmniPage1"/>
        <w:tabs>
          <w:tab w:val="clear" w:pos="720"/>
          <w:tab w:val="right" w:pos="6787" w:leader="none"/>
        </w:tabs>
        <w:bidi w:val="0"/>
        <w:jc w:val="center"/>
        <w:rPr>
          <w:rFonts w:ascii="Times New Roman" w:hAnsi="Times New Roman"/>
          <w:b/>
          <w:sz w:val="24"/>
        </w:rPr>
      </w:pPr>
      <w:r>
        <w:rPr>
          <w:rFonts w:ascii="Times New Roman" w:hAnsi="Times New Roman"/>
          <w:b/>
          <w:sz w:val="24"/>
        </w:rPr>
      </w:r>
    </w:p>
    <w:p>
      <w:pPr>
        <w:pStyle w:val="OmniPage1"/>
        <w:tabs>
          <w:tab w:val="clear" w:pos="720"/>
          <w:tab w:val="right" w:pos="6787" w:leader="none"/>
        </w:tabs>
        <w:bidi w:val="0"/>
        <w:jc w:val="center"/>
        <w:rPr>
          <w:rFonts w:ascii="Times New Roman" w:hAnsi="Times New Roman"/>
          <w:b/>
        </w:rPr>
      </w:pPr>
      <w:r>
        <w:rPr>
          <w:rFonts w:ascii="Times New Roman" w:hAnsi="Times New Roman"/>
          <w:b/>
        </w:rPr>
      </w:r>
    </w:p>
    <w:p>
      <w:pPr>
        <w:pStyle w:val="Normal"/>
        <w:widowControl w:val="false"/>
        <w:bidi w:val="0"/>
        <w:jc w:val="center"/>
        <w:rPr>
          <w:rFonts w:ascii="Times New Roman" w:hAnsi="Times New Roman"/>
        </w:rPr>
      </w:pPr>
      <w:r>
        <w:rPr>
          <w:rFonts w:ascii="Times New Roman" w:hAnsi="Times New Roman"/>
        </w:rPr>
        <w:t>[</w:t>
      </w:r>
      <w:r>
        <w:rPr>
          <w:rFonts w:ascii="Times New Roman" w:hAnsi="Times New Roman"/>
          <w:strike/>
        </w:rPr>
        <w:t>EXCEPTIONS</w:t>
      </w:r>
      <w:r>
        <w:rPr>
          <w:rFonts w:ascii="Times New Roman" w:hAnsi="Times New Roman"/>
        </w:rPr>
        <w:t xml:space="preserve"> </w:t>
      </w:r>
      <w:r>
        <w:rPr>
          <w:rFonts w:ascii="Times New Roman" w:hAnsi="Times New Roman"/>
          <w:u w:val="single"/>
        </w:rPr>
        <w:t>NONE</w:t>
      </w:r>
      <w:r>
        <w:rPr>
          <w:rFonts w:ascii="Times New Roman" w:hAnsi="Times New Roman"/>
        </w:rPr>
        <w:t>]</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[1:6 1:6] Changed</w:t>
        <w:tab/>
        <w:t>"[___________________________]" to "Reliant Energy _____________"</w:t>
      </w:r>
    </w:p>
    <w:p>
      <w:pPr>
        <w:pStyle w:val="Normal"/>
        <w:bidi w:val="0"/>
        <w:spacing w:lineRule="atLeast" w:line="240"/>
        <w:jc w:val="start"/>
        <w:rPr>
          <w:rFonts w:ascii="Times New Roman" w:hAnsi="Times New Roman"/>
        </w:rPr>
      </w:pPr>
      <w:r>
        <w:rPr>
          <w:rFonts w:ascii="Times New Roman" w:hAnsi="Times New Roman"/>
        </w:rPr>
        <w:t>[1:13 1:13] Changed</w:t>
        <w:tab/>
        <w:t>"[_____________________]" to "Reliant Energy ______________"</w:t>
      </w:r>
    </w:p>
    <w:p>
      <w:pPr>
        <w:pStyle w:val="Normal"/>
        <w:bidi w:val="0"/>
        <w:spacing w:lineRule="atLeast" w:line="240"/>
        <w:jc w:val="start"/>
        <w:rPr>
          <w:rFonts w:ascii="Times New Roman" w:hAnsi="Times New Roman"/>
        </w:rPr>
      </w:pPr>
      <w:r>
        <w:rPr>
          <w:rFonts w:ascii="Times New Roman" w:hAnsi="Times New Roman"/>
        </w:rPr>
        <w:t>[1:14 1:14] Changed</w:t>
        <w:tab/>
        <w:t>"a Delaware corporation " to "a Delaware    ...    liability company "</w:t>
      </w:r>
    </w:p>
    <w:p>
      <w:pPr>
        <w:pStyle w:val="Normal"/>
        <w:bidi w:val="0"/>
        <w:spacing w:lineRule="atLeast" w:line="240"/>
        <w:jc w:val="start"/>
        <w:rPr>
          <w:rFonts w:ascii="Times New Roman" w:hAnsi="Times New Roman"/>
        </w:rPr>
      </w:pPr>
      <w:r>
        <w:rPr>
          <w:rFonts w:ascii="Times New Roman" w:hAnsi="Times New Roman"/>
        </w:rPr>
        <w:t>[1:14 1:14] Changed</w:t>
        <w:tab/>
        <w:t>"__________" to "___________"</w:t>
      </w:r>
    </w:p>
    <w:p>
      <w:pPr>
        <w:pStyle w:val="Normal"/>
        <w:bidi w:val="0"/>
        <w:spacing w:lineRule="atLeast" w:line="240"/>
        <w:jc w:val="start"/>
        <w:rPr>
          <w:rFonts w:ascii="Times New Roman" w:hAnsi="Times New Roman"/>
        </w:rPr>
      </w:pPr>
      <w:r>
        <w:rPr>
          <w:rFonts w:ascii="Times New Roman" w:hAnsi="Times New Roman"/>
        </w:rPr>
        <w:t>[1:15 1:15] Add Para</w:t>
        <w:tab/>
        <w:t>"The Property is    ...    Retained Property."</w:t>
      </w:r>
    </w:p>
    <w:p>
      <w:pPr>
        <w:pStyle w:val="Normal"/>
        <w:bidi w:val="0"/>
        <w:spacing w:lineRule="atLeast" w:line="240"/>
        <w:jc w:val="start"/>
        <w:rPr>
          <w:rFonts w:ascii="Times New Roman" w:hAnsi="Times New Roman"/>
        </w:rPr>
      </w:pPr>
      <w:r>
        <w:rPr>
          <w:rFonts w:ascii="Times New Roman" w:hAnsi="Times New Roman"/>
        </w:rPr>
        <w:t>[1:20 1:21] Changed</w:t>
        <w:tab/>
        <w:t>"[___________________]" to "Reliant Energy _________"</w:t>
      </w:r>
    </w:p>
    <w:p>
      <w:pPr>
        <w:pStyle w:val="Normal"/>
        <w:bidi w:val="0"/>
        <w:spacing w:lineRule="atLeast" w:line="240"/>
        <w:jc w:val="start"/>
        <w:rPr>
          <w:rFonts w:ascii="Times New Roman" w:hAnsi="Times New Roman"/>
        </w:rPr>
      </w:pPr>
      <w:r>
        <w:rPr>
          <w:rFonts w:ascii="Times New Roman" w:hAnsi="Times New Roman"/>
        </w:rPr>
        <w:t>[1:30 1:31] Changed</w:t>
        <w:tab/>
        <w:t>"this paragraph," to "this subparagraph (ii),"</w:t>
      </w:r>
    </w:p>
    <w:p>
      <w:pPr>
        <w:pStyle w:val="Normal"/>
        <w:bidi w:val="0"/>
        <w:spacing w:lineRule="atLeast" w:line="240"/>
        <w:jc w:val="start"/>
        <w:rPr>
          <w:rFonts w:ascii="Times New Roman" w:hAnsi="Times New Roman"/>
        </w:rPr>
      </w:pPr>
      <w:r>
        <w:rPr>
          <w:rFonts w:ascii="Times New Roman" w:hAnsi="Times New Roman"/>
        </w:rPr>
        <w:t>[1:50 1:52] Add Para</w:t>
        <w:tab/>
        <w:t>"This Act shall    ...    State of Louisiana."</w:t>
      </w:r>
    </w:p>
    <w:p>
      <w:pPr>
        <w:pStyle w:val="Normal"/>
        <w:bidi w:val="0"/>
        <w:spacing w:lineRule="atLeast" w:line="240"/>
        <w:jc w:val="start"/>
        <w:rPr>
          <w:rFonts w:ascii="Times New Roman" w:hAnsi="Times New Roman"/>
        </w:rPr>
      </w:pPr>
      <w:r>
        <w:rPr>
          <w:rFonts w:ascii="Times New Roman" w:hAnsi="Times New Roman"/>
        </w:rPr>
        <w:t>[2:3 2:3] Changed</w:t>
        <w:tab/>
        <w:t>"SERVICES, INC." to "__________"</w:t>
      </w:r>
    </w:p>
    <w:p>
      <w:pPr>
        <w:pStyle w:val="Normal"/>
        <w:bidi w:val="0"/>
        <w:spacing w:lineRule="atLeast" w:line="240"/>
        <w:jc w:val="start"/>
        <w:rPr>
          <w:rFonts w:ascii="Times New Roman" w:hAnsi="Times New Roman"/>
        </w:rPr>
      </w:pPr>
      <w:r>
        <w:rPr>
          <w:rFonts w:ascii="Times New Roman" w:hAnsi="Times New Roman"/>
        </w:rPr>
        <w:t>[3:12 3:12] Changed</w:t>
        <w:tab/>
        <w:t>"EXCEPTIONS" to "NONE"</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432" w:bottom="1152"/>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jc w:val="start"/>
      <w:rPr>
        <w:rFonts w:ascii="Times New Roman" w:hAnsi="Times New Roman"/>
        <w:sz w:val="16"/>
      </w:rPr>
    </w:pPr>
    <w:r>
      <w:rPr>
        <w:rFonts w:ascii="Times New Roman" w:hAnsi="Times New Roman"/>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5260"/>
              <wp:effectExtent l="0" t="0" r="0" b="0"/>
              <wp:wrapTopAndBottom/>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9</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9</w:t>
                    </w:r>
                    <w:r>
                      <w:rPr>
                        <w:rStyle w:val="PageNumber"/>
                        <w:sz w:val="24"/>
                        <w:rFonts w:ascii="Times New Roman" w:hAnsi="Times New Roman"/>
                      </w:rPr>
                      <w:fldChar w:fldCharType="end"/>
                    </w:r>
                  </w:p>
                </w:txbxContent>
              </v:textbox>
              <w10:wrap type="topAndBottom"/>
            </v:rect>
          </w:pict>
        </mc:Fallback>
      </mc:AlternateContent>
    </w:r>
  </w:p>
  <w:p>
    <w:pPr>
      <w:pStyle w:val="Normal"/>
      <w:widowControl w:val="false"/>
      <w:bidi w:val="0"/>
      <w:jc w:val="start"/>
      <w:rPr>
        <w:rFonts w:ascii="Times New Roman" w:hAnsi="Times New Roman"/>
        <w:sz w:val="16"/>
      </w:rPr>
    </w:pPr>
    <w:r>
      <w:rPr>
        <w:rFonts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jc w:val="start"/>
      <w:rPr>
        <w:rFonts w:ascii="Times New Roman" w:hAnsi="Times New Roman"/>
        <w:sz w:val="16"/>
      </w:rPr>
    </w:pPr>
    <w:r>
      <w:rPr>
        <w:rFonts w:ascii="Times New Roman" w:hAnsi="Times New Roman"/>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5260"/>
              <wp:effectExtent l="0" t="0" r="0" b="0"/>
              <wp:wrapTopAndBottom/>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9</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9</w:t>
                    </w:r>
                    <w:r>
                      <w:rPr>
                        <w:rStyle w:val="PageNumber"/>
                        <w:sz w:val="24"/>
                        <w:rFonts w:ascii="Times New Roman" w:hAnsi="Times New Roman"/>
                      </w:rPr>
                      <w:fldChar w:fldCharType="end"/>
                    </w:r>
                  </w:p>
                </w:txbxContent>
              </v:textbox>
              <w10:wrap type="topAndBottom"/>
            </v:rect>
          </w:pict>
        </mc:Fallback>
      </mc:AlternateContent>
    </w:r>
  </w:p>
  <w:p>
    <w:pPr>
      <w:pStyle w:val="Normal"/>
      <w:widowControl w:val="false"/>
      <w:bidi w:val="0"/>
      <w:jc w:val="start"/>
      <w:rPr>
        <w:rFonts w:ascii="Times New Roman" w:hAnsi="Times New Roman"/>
        <w:sz w:val="16"/>
      </w:rPr>
    </w:pPr>
    <w:r>
      <w:rPr>
        <w:rFonts w:ascii="Times New Roman" w:hAnsi="Times New Roman"/>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firstLine="720" w:start="720"/>
      <w:jc w:val="start"/>
      <w:rPr>
        <w:rFonts w:ascii="Times New Roman" w:hAnsi="Times New Roman"/>
        <w:sz w:val="16"/>
      </w:rPr>
    </w:pPr>
    <w:r>
      <w:rPr>
        <w:rFonts w:ascii="Times New Roman" w:hAnsi="Times New Roman"/>
        <w:sz w:val="16"/>
      </w:rPr>
      <w:tab/>
      <w:tab/>
      <w:tab/>
      <w:tab/>
      <w:t xml:space="preserve"> Exhibit A</w:t>
    </w:r>
  </w:p>
  <w:p>
    <w:pPr>
      <w:pStyle w:val="Normal"/>
      <w:widowControl w:val="false"/>
      <w:bidi w:val="0"/>
      <w:spacing w:lineRule="exact" w:line="240"/>
      <w:ind w:hanging="720" w:start="720"/>
      <w:jc w:val="start"/>
      <w:rPr>
        <w:rFonts w:ascii="Times New Roman" w:hAnsi="Times New Roman"/>
        <w:sz w:val="16"/>
      </w:rPr>
    </w:pPr>
    <w:r>
      <w:rPr>
        <w:rFonts w:ascii="Times New Roman" w:hAnsi="Times New Roman"/>
        <w:sz w:val="16"/>
      </w:rPr>
      <w:t>295356-1</w:t>
    </w:r>
  </w:p>
  <w:p>
    <w:pPr>
      <w:pStyle w:val="Normal"/>
      <w:widowControl w:val="false"/>
      <w:bidi w:val="0"/>
      <w:jc w:val="start"/>
      <w:rPr>
        <w:rFonts w:ascii="Times New Roman" w:hAnsi="Times New Roman"/>
      </w:rPr>
    </w:pPr>
    <w:r>
      <w:rPr>
        <w:rFonts w:ascii="Times New Roman" w:hAnsi="Times New Roman"/>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firstLine="720" w:start="720"/>
      <w:jc w:val="start"/>
      <w:rPr>
        <w:rFonts w:ascii="Times New Roman" w:hAnsi="Times New Roman"/>
        <w:sz w:val="16"/>
      </w:rPr>
    </w:pPr>
    <w:r>
      <w:rPr>
        <w:rFonts w:ascii="Times New Roman" w:hAnsi="Times New Roman"/>
        <w:sz w:val="16"/>
      </w:rPr>
      <w:tab/>
      <w:tab/>
      <w:tab/>
      <w:tab/>
      <w:t xml:space="preserve"> Exhibit A</w:t>
    </w:r>
  </w:p>
  <w:p>
    <w:pPr>
      <w:pStyle w:val="Normal"/>
      <w:widowControl w:val="false"/>
      <w:bidi w:val="0"/>
      <w:spacing w:lineRule="exact" w:line="240"/>
      <w:ind w:hanging="720" w:start="720"/>
      <w:jc w:val="start"/>
      <w:rPr>
        <w:rFonts w:ascii="Times New Roman" w:hAnsi="Times New Roman"/>
        <w:sz w:val="16"/>
      </w:rPr>
    </w:pPr>
    <w:r>
      <w:rPr>
        <w:rFonts w:ascii="Times New Roman" w:hAnsi="Times New Roman"/>
        <w:sz w:val="16"/>
      </w:rPr>
      <w:t>295356-1</w:t>
    </w:r>
  </w:p>
  <w:p>
    <w:pPr>
      <w:pStyle w:val="Normal"/>
      <w:widowControl w:val="false"/>
      <w:bidi w:val="0"/>
      <w:jc w:val="start"/>
      <w:rPr>
        <w:rFonts w:ascii="Times New Roman" w:hAnsi="Times New Roman"/>
      </w:rPr>
    </w:pPr>
    <w:r>
      <w:rPr>
        <w:rFonts w:ascii="Times New Roman" w:hAnsi="Times New Roman"/>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firstLine="720" w:start="720"/>
      <w:jc w:val="start"/>
      <w:rPr>
        <w:rFonts w:ascii="Times New Roman" w:hAnsi="Times New Roman"/>
        <w:sz w:val="16"/>
      </w:rPr>
    </w:pPr>
    <w:r>
      <w:rPr>
        <w:rFonts w:ascii="Times New Roman" w:hAnsi="Times New Roman"/>
        <w:sz w:val="16"/>
      </w:rPr>
      <w:tab/>
      <w:tab/>
      <w:tab/>
      <w:tab/>
      <w:t xml:space="preserve"> Exhibit B</w:t>
    </w:r>
  </w:p>
  <w:p>
    <w:pPr>
      <w:pStyle w:val="Normal"/>
      <w:widowControl w:val="false"/>
      <w:bidi w:val="0"/>
      <w:spacing w:lineRule="exact" w:line="240"/>
      <w:ind w:hanging="720" w:start="720"/>
      <w:jc w:val="start"/>
      <w:rPr>
        <w:rFonts w:ascii="Times New Roman" w:hAnsi="Times New Roman"/>
        <w:sz w:val="16"/>
      </w:rPr>
    </w:pPr>
    <w:r>
      <w:rPr>
        <w:rFonts w:ascii="Times New Roman" w:hAnsi="Times New Roman"/>
        <w:sz w:val="16"/>
      </w:rPr>
      <w:t>295356-1</w:t>
    </w:r>
  </w:p>
  <w:p>
    <w:pPr>
      <w:pStyle w:val="Normal"/>
      <w:widowControl w:val="false"/>
      <w:bidi w:val="0"/>
      <w:jc w:val="start"/>
      <w:rPr>
        <w:rFonts w:ascii="Times New Roman" w:hAnsi="Times New Roman"/>
      </w:rPr>
    </w:pPr>
    <w:r>
      <w:rPr>
        <w:rFonts w:ascii="Times New Roman" w:hAnsi="Times New Roman"/>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firstLine="720" w:start="720"/>
      <w:jc w:val="start"/>
      <w:rPr>
        <w:rFonts w:ascii="Times New Roman" w:hAnsi="Times New Roman"/>
        <w:sz w:val="16"/>
      </w:rPr>
    </w:pPr>
    <w:r>
      <w:rPr>
        <w:rFonts w:ascii="Times New Roman" w:hAnsi="Times New Roman"/>
        <w:sz w:val="16"/>
      </w:rPr>
      <w:tab/>
      <w:tab/>
      <w:tab/>
      <w:tab/>
      <w:t xml:space="preserve"> Exhibit B</w:t>
    </w:r>
  </w:p>
  <w:p>
    <w:pPr>
      <w:pStyle w:val="Normal"/>
      <w:widowControl w:val="false"/>
      <w:bidi w:val="0"/>
      <w:spacing w:lineRule="exact" w:line="240"/>
      <w:ind w:hanging="720" w:start="720"/>
      <w:jc w:val="start"/>
      <w:rPr>
        <w:rFonts w:ascii="Times New Roman" w:hAnsi="Times New Roman"/>
        <w:sz w:val="16"/>
      </w:rPr>
    </w:pPr>
    <w:r>
      <w:rPr>
        <w:rFonts w:ascii="Times New Roman" w:hAnsi="Times New Roman"/>
        <w:sz w:val="16"/>
      </w:rPr>
      <w:t>295356-1</w:t>
    </w:r>
  </w:p>
  <w:p>
    <w:pPr>
      <w:pStyle w:val="Normal"/>
      <w:widowControl w:val="false"/>
      <w:bidi w:val="0"/>
      <w:jc w:val="start"/>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rFonts w:ascii="Times New Roman" w:hAnsi="Times New Roman"/>
      </w:rPr>
      <w:tab/>
      <w:tab/>
    </w:r>
    <w:r>
      <w:rPr>
        <w:rFonts w:ascii="Times New Roman" w:hAnsi="Times New Roman"/>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rPr>
      <w:tab/>
      <w:tab/>
    </w:r>
    <w:r>
      <w:rPr>
        <w:rFonts w:ascii="Times New Roman" w:hAnsi="Times New Roman"/>
        <w:b/>
        <w:u w:val="double"/>
      </w:rPr>
      <w:t>November 19,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rFonts w:ascii="Times New Roman" w:hAnsi="Times New Roman"/>
      </w:rPr>
      <w:tab/>
      <w:tab/>
    </w:r>
    <w:r>
      <w:rPr>
        <w:rFonts w:ascii="Times New Roman" w:hAnsi="Times New Roman"/>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rPr>
      <w:tab/>
      <w:tab/>
    </w:r>
    <w:r>
      <w:rPr>
        <w:rFonts w:ascii="Times New Roman" w:hAnsi="Times New Roman"/>
        <w:b/>
        <w:u w:val="double"/>
      </w:rPr>
      <w:t>November 19,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u w:val="doub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rFonts w:ascii="Times New Roman" w:hAnsi="Times New Roman"/>
      </w:rPr>
      <w:tab/>
      <w:tab/>
    </w:r>
    <w:r>
      <w:rPr>
        <w:rFonts w:ascii="Times New Roman" w:hAnsi="Times New Roman"/>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rPr>
      <w:tab/>
      <w:tab/>
    </w:r>
    <w:r>
      <w:rPr>
        <w:rFonts w:ascii="Times New Roman" w:hAnsi="Times New Roman"/>
        <w:b/>
        <w:u w:val="double"/>
      </w:rPr>
      <w:t>November 19,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bidi w:val="0"/>
      <w:jc w:val="start"/>
      <w:rPr>
        <w:rFonts w:ascii="Times New Roman" w:hAnsi="Times New Roman"/>
        <w:b/>
      </w:rPr>
    </w:pPr>
    <w:r>
      <w:rPr>
        <w:rFonts w:ascii="Times New Roman" w:hAnsi="Times New Roman"/>
      </w:rPr>
      <w:tab/>
      <w:tab/>
    </w:r>
    <w:r>
      <w:rPr>
        <w:rFonts w:ascii="Times New Roman" w:hAnsi="Times New Roman"/>
        <w:b/>
      </w:rPr>
      <w:t>DRAFT</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rPr>
      <w:tab/>
      <w:tab/>
    </w:r>
    <w:r>
      <w:rPr>
        <w:rFonts w:ascii="Times New Roman" w:hAnsi="Times New Roman"/>
        <w:b/>
        <w:u w:val="double"/>
      </w:rPr>
      <w:t>November 19, 2001</w:t>
    </w:r>
  </w:p>
  <w:p>
    <w:pPr>
      <w:pStyle w:val="Header"/>
      <w:tabs>
        <w:tab w:val="center" w:pos="4320" w:leader="none"/>
        <w:tab w:val="left" w:pos="7200" w:leader="none"/>
        <w:tab w:val="right" w:pos="8640" w:leader="none"/>
      </w:tabs>
      <w:bidi w:val="0"/>
      <w:jc w:val="start"/>
      <w:rPr>
        <w:rFonts w:ascii="Times New Roman" w:hAnsi="Times New Roman"/>
        <w:b/>
        <w:u w:val="double"/>
      </w:rPr>
    </w:pPr>
    <w:r>
      <w:rPr>
        <w:rFonts w:ascii="Times New Roman" w:hAnsi="Times New Roman"/>
        <w:b/>
        <w:u w:val="doub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widowControl w:val="false"/>
      <w:jc w:val="both"/>
    </w:pPr>
    <w:rPr>
      <w:b/>
    </w:rPr>
  </w:style>
  <w:style w:type="paragraph" w:styleId="Heading5">
    <w:name w:val="heading 5"/>
    <w:basedOn w:val="Heading"/>
    <w:qFormat/>
    <w:pPr>
      <w:keepNext w:val="true"/>
      <w:spacing w:lineRule="auto" w:line="360"/>
      <w:jc w:val="both"/>
    </w:pPr>
    <w:rPr>
      <w:b/>
      <w:sz w:val="23"/>
    </w:rPr>
  </w:style>
  <w:style w:type="paragraph" w:styleId="Heading6">
    <w:name w:val="heading 6"/>
    <w:basedOn w:val="Heading"/>
    <w:qFormat/>
    <w:pPr>
      <w:keepNext w:val="true"/>
    </w:pPr>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widowControl w:val="false"/>
      <w:pBdr>
        <w:top w:val="single" w:sz="6" w:space="1" w:color="000000"/>
        <w:left w:val="single" w:sz="6" w:space="4" w:color="000000"/>
        <w:bottom w:val="single" w:sz="6" w:space="1" w:color="000000"/>
        <w:right w:val="single" w:sz="6"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qFormat/>
    <w:pPr>
      <w:widowControl w:val="false"/>
      <w:bidi w:val="0"/>
      <w:ind w:hanging="0" w:start="720" w:end="720"/>
      <w:jc w:val="both"/>
    </w:pPr>
    <w:rPr>
      <w:rFonts w:ascii="Liberation Serif" w:hAnsi="Liberation Serif" w:eastAsia="Liberation Sans" w:cs="NotoSans NF"/>
      <w:color w:val="auto"/>
      <w:kern w:val="2"/>
      <w:sz w:val="24"/>
      <w:szCs w:val="24"/>
      <w:lang w:val="en-CA" w:eastAsia="zh-CN" w:bidi="hi-IN"/>
    </w:rPr>
  </w:style>
  <w:style w:type="paragraph" w:styleId="BodyTextbt">
    <w:name w:val="Body Text,bt"/>
    <w:qFormat/>
    <w:pPr>
      <w:widowControl w:val="false"/>
      <w:bidi w:val="0"/>
      <w:spacing w:before="0" w:after="1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tyle>
  <w:style w:type="paragraph" w:styleId="Footer">
    <w:name w:val="footer"/>
    <w:basedOn w:val="HeaderandFooter"/>
    <w:pPr>
      <w:widowControl w:val="false"/>
      <w:tabs>
        <w:tab w:val="clear" w:pos="720"/>
        <w:tab w:val="center" w:pos="4320" w:leader="none"/>
        <w:tab w:val="right" w:pos="8640" w:leader="none"/>
      </w:tabs>
    </w:pPr>
    <w:rPr/>
  </w:style>
  <w:style w:type="paragraph" w:styleId="BodyText2">
    <w:name w:val="Body Text 2"/>
    <w:qFormat/>
    <w:pPr>
      <w:widowControl w:val="false"/>
      <w:pBdr>
        <w:top w:val="single" w:sz="6" w:space="1" w:color="000000"/>
        <w:left w:val="single" w:sz="6" w:space="4" w:color="000000"/>
        <w:bottom w:val="single" w:sz="6" w:space="1" w:color="000000"/>
        <w:right w:val="single" w:sz="6" w:space="4" w:color="000000"/>
      </w:pBdr>
      <w:tabs>
        <w:tab w:val="clear" w:pos="720"/>
        <w:tab w:val="center" w:pos="2203" w:leader="none"/>
      </w:tabs>
      <w:bidi w:val="0"/>
    </w:pPr>
    <w:rPr>
      <w:rFonts w:ascii="Liberation Serif" w:hAnsi="Liberation Serif" w:eastAsia="Liberation Sans" w:cs="NotoSans NF"/>
      <w:color w:val="auto"/>
      <w:kern w:val="2"/>
      <w:sz w:val="24"/>
      <w:szCs w:val="24"/>
      <w:lang w:val="en-CA" w:eastAsia="zh-CN" w:bidi="hi-IN"/>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BodyText3">
    <w:name w:val="Body Text 3"/>
    <w:qFormat/>
    <w:pPr>
      <w:widowControl w:val="false"/>
      <w:bidi w:val="0"/>
    </w:pPr>
    <w:rPr>
      <w:rFonts w:ascii="Liberation Serif" w:hAnsi="Liberation Serif" w:eastAsia="Liberation Sans" w:cs="NotoSans NF"/>
      <w:color w:val="auto"/>
      <w:kern w:val="2"/>
      <w:sz w:val="16"/>
      <w:szCs w:val="24"/>
      <w:lang w:val="en-CA" w:eastAsia="zh-CN" w:bidi="hi-IN"/>
    </w:rPr>
  </w:style>
  <w:style w:type="paragraph" w:styleId="BodyTextIndent2">
    <w:name w:val="Body Text Indent 2"/>
    <w:qFormat/>
    <w:pPr>
      <w:widowControl w:val="false"/>
      <w:tabs>
        <w:tab w:val="clear" w:pos="720"/>
        <w:tab w:val="left" w:pos="1440" w:leader="none"/>
      </w:tabs>
      <w:bidi w:val="0"/>
      <w:spacing w:lineRule="auto" w:line="480"/>
      <w:ind w:hanging="2610" w:start="1530"/>
      <w:jc w:val="both"/>
    </w:pPr>
    <w:rPr>
      <w:rFonts w:ascii="Courier New" w:hAnsi="Courier New" w:eastAsia="Liberation Sans" w:cs="NotoSans NF"/>
      <w:color w:val="auto"/>
      <w:kern w:val="2"/>
      <w:sz w:val="24"/>
      <w:szCs w:val="24"/>
      <w:lang w:val="en-CA" w:eastAsia="zh-CN" w:bidi="hi-IN"/>
    </w:rPr>
  </w:style>
  <w:style w:type="paragraph" w:styleId="BodyTextIndent3">
    <w:name w:val="Body Text Indent 3"/>
    <w:qFormat/>
    <w:pPr>
      <w:widowControl w:val="false"/>
      <w:tabs>
        <w:tab w:val="clear" w:pos="720"/>
        <w:tab w:val="left" w:pos="1440" w:leader="none"/>
      </w:tabs>
      <w:bidi w:val="0"/>
      <w:spacing w:lineRule="auto" w:line="480"/>
      <w:ind w:firstLine="720"/>
      <w:jc w:val="both"/>
    </w:pPr>
    <w:rPr>
      <w:rFonts w:ascii="Courier New" w:hAnsi="Courier New" w:eastAsia="Liberation Sans" w:cs="NotoSans NF"/>
      <w:color w:val="auto"/>
      <w:kern w:val="2"/>
      <w:sz w:val="24"/>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2590</Words>
  <CharactersWithSpaces>14768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2001-11-19T15:46:00Z</dcterms:created>
  <dc:creator>protmp2</dc:creator>
  <dc:description/>
  <dc:language>en-CA</dc:language>
  <cp:lastModifiedBy/>
  <cp:lastPrinted>2001-11-19T12:30:00Z</cp:lastPrinted>
  <dcterms:modified xsi:type="dcterms:W3CDTF">2001-11-19T16:53:00Z</dcterms:modified>
  <cp:revision>4</cp:revision>
  <dc:subject/>
  <dc:title>CASH SALE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AReny</vt:lpwstr>
  </property>
</Properties>
</file>