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u w:val="none"/>
          <w:lang w:val="en-CA"/>
        </w:rPr>
      </w:pPr>
      <w:r>
        <w:rPr>
          <w:sz w:val="32"/>
          <w:u w:val="none"/>
          <w:lang w:val="en-CA"/>
        </w:rPr>
        <w:drawing>
          <wp:anchor behindDoc="0" distT="0" distB="0" distL="114935" distR="114935" simplePos="0" locked="0" layoutInCell="1" allowOverlap="1" relativeHeight="2">
            <wp:simplePos x="0" y="0"/>
            <wp:positionH relativeFrom="column">
              <wp:posOffset>-45720</wp:posOffset>
            </wp:positionH>
            <wp:positionV relativeFrom="paragraph">
              <wp:posOffset>-548640</wp:posOffset>
            </wp:positionV>
            <wp:extent cx="1371600" cy="13716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4" r="-4" b="-4"/>
                    <a:stretch>
                      <a:fillRect/>
                    </a:stretch>
                  </pic:blipFill>
                  <pic:spPr bwMode="auto">
                    <a:xfrm>
                      <a:off x="0" y="0"/>
                      <a:ext cx="1371600" cy="1371600"/>
                    </a:xfrm>
                    <a:prstGeom prst="rect">
                      <a:avLst/>
                    </a:prstGeom>
                    <a:noFill/>
                  </pic:spPr>
                </pic:pic>
              </a:graphicData>
            </a:graphic>
          </wp:anchor>
        </w:drawing>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silver" stroked="t" o:allowincell="f" style="position:absolute;margin-left:111.6pt;margin-top:-43.2pt;width:316.75pt;height:57.55pt;mso-wrap-style:none;v-text-anchor:middle" type="_x0000_t136">
            <v:path textpathok="t"/>
            <v:textpath on="t" fitshape="t" string="Hawk Eye Inspections" style="font-family:&quot;Arial Black&quot;;font-size:24pt;v-text-spacing:58950f" trim="t"/>
            <v:fill o:detectmouseclick="t" type="solid" color2="#3f3f3f"/>
            <v:stroke color="black" weight="9360" joinstyle="miter" endcap="flat"/>
            <w10:wrap type="none"/>
          </v:shape>
        </w:pict>
        <w:pict>
          <v:shape id="shape_0" adj="10800" fillcolor="silver" stroked="t" o:allowincell="f" style="position:absolute;margin-left:111.6pt;margin-top:14.4pt;width:316.75pt;height:33.7pt;mso-wrap-style:none;v-text-anchor:middle" type="_x0000_t136">
            <v:path textpathok="t"/>
            <v:textpath on="t" fitshape="t" string="281-316-0545" style="font-family:&quot;Arial Black&quot;;font-size:24pt;v-text-spacing:58950f" trim="t"/>
            <v:fill o:detectmouseclick="t" type="solid" color2="#3f3f3f"/>
            <v:stroke color="black" weight="9360" joinstyle="miter" endcap="flat"/>
            <w10:wrap type="none"/>
          </v:shape>
        </w:pict>
      </w:r>
    </w:p>
    <w:p>
      <w:pPr>
        <w:pStyle w:val="Heading"/>
        <w:rPr>
          <w:sz w:val="32"/>
        </w:rPr>
      </w:pPr>
      <w:r>
        <w:rPr>
          <w:sz w:val="32"/>
        </w:rPr>
      </w:r>
    </w:p>
    <w:p>
      <w:pPr>
        <w:pStyle w:val="Heading"/>
        <w:rPr>
          <w:sz w:val="32"/>
        </w:rPr>
      </w:pPr>
      <w:r>
        <w:rPr>
          <w:sz w:val="32"/>
        </w:rPr>
      </w:r>
    </w:p>
    <w:p>
      <w:pPr>
        <w:pStyle w:val="Normal"/>
        <w:widowControl w:val="false"/>
        <w:rPr>
          <w:rFonts w:ascii="Arial" w:hAnsi="Arial" w:cs="Arial"/>
          <w:color w:val="000000"/>
          <w:sz w:val="26"/>
        </w:rPr>
      </w:pPr>
      <w:r>
        <w:rPr>
          <w:rFonts w:cs="Arial" w:ascii="Arial" w:hAnsi="Arial"/>
          <w:color w:val="000000"/>
          <w:sz w:val="26"/>
          <w:u w:val="single"/>
        </w:rPr>
        <w:tab/>
        <w:tab/>
        <w:tab/>
        <w:tab/>
        <w:tab/>
        <w:tab/>
        <w:tab/>
        <w:tab/>
        <w:tab/>
        <w:tab/>
        <w:tab/>
        <w:tab/>
      </w:r>
    </w:p>
    <w:p>
      <w:pPr>
        <w:pStyle w:val="Heading7"/>
        <w:ind w:hanging="0" w:start="0"/>
        <w:rPr>
          <w:rFonts w:ascii="Arial" w:hAnsi="Arial" w:cs="Arial"/>
          <w:b w:val="false"/>
          <w:color w:val="000000"/>
          <w:sz w:val="26"/>
        </w:rPr>
      </w:pPr>
      <w:r>
        <w:rPr>
          <w:rFonts w:cs="Arial"/>
          <w:b w:val="false"/>
          <w:color w:val="000000"/>
          <w:sz w:val="26"/>
        </w:rPr>
      </w:r>
    </w:p>
    <w:p>
      <w:pPr>
        <w:pStyle w:val="Heading7"/>
        <w:ind w:hanging="0" w:start="0"/>
        <w:rPr/>
      </w:pPr>
      <w:r>
        <w:rPr/>
        <w:t>Exclusively</w:t>
      </w:r>
    </w:p>
    <w:p>
      <w:pPr>
        <w:pStyle w:val="Normal"/>
        <w:widowControl w:val="false"/>
        <w:rPr/>
      </w:pPr>
      <w:r>
        <w:rPr>
          <w:rFonts w:cs="Arial" w:ascii="Arial" w:hAnsi="Arial"/>
          <w:b/>
          <w:color w:val="000000"/>
          <w:sz w:val="16"/>
        </w:rPr>
        <w:t>Prepared For</w:t>
      </w:r>
      <w:r>
        <w:rPr>
          <w:rFonts w:cs="Arial" w:ascii="Arial" w:hAnsi="Arial"/>
          <w:color w:val="000000"/>
          <w:sz w:val="16"/>
        </w:rPr>
        <w:t>:</w:t>
        <w:tab/>
      </w:r>
      <w:r>
        <w:rPr>
          <w:rFonts w:cs="Arial" w:ascii="Arial" w:hAnsi="Arial"/>
          <w:color w:val="000000"/>
          <w:sz w:val="16"/>
          <w:u w:val="single"/>
        </w:rPr>
        <w:t xml:space="preserve">       </w:t>
        <w:tab/>
      </w:r>
      <w:r>
        <w:rPr>
          <w:rFonts w:cs="Arial" w:ascii="Arial" w:hAnsi="Arial"/>
          <w:b/>
          <w:color w:val="000000"/>
          <w:sz w:val="16"/>
          <w:u w:val="single"/>
        </w:rPr>
        <w:t>DON C. BOUGHMAN</w:t>
      </w:r>
      <w:r>
        <w:rPr>
          <w:rFonts w:cs="Arial" w:ascii="Arial" w:hAnsi="Arial"/>
          <w:color w:val="000000"/>
          <w:sz w:val="16"/>
          <w:u w:val="single"/>
        </w:rPr>
        <w:tab/>
        <w:tab/>
        <w:tab/>
        <w:tab/>
        <w:tab/>
        <w:tab/>
        <w:tab/>
      </w:r>
      <w:r>
        <w:rPr>
          <w:rFonts w:cs="Arial" w:ascii="Arial" w:hAnsi="Arial"/>
          <w:color w:val="000000"/>
          <w:sz w:val="16"/>
        </w:rPr>
        <w:tab/>
        <w:tab/>
        <w:tab/>
        <w:t>(Name of Client)</w:t>
      </w:r>
    </w:p>
    <w:p>
      <w:pPr>
        <w:pStyle w:val="Normal"/>
        <w:widowControl w:val="false"/>
        <w:rPr>
          <w:rFonts w:ascii="Arial" w:hAnsi="Arial" w:cs="Arial"/>
          <w:color w:val="000000"/>
          <w:sz w:val="16"/>
        </w:rPr>
      </w:pPr>
      <w:r>
        <w:rPr>
          <w:rFonts w:cs="Arial" w:ascii="Arial" w:hAnsi="Arial"/>
          <w:color w:val="000000"/>
          <w:sz w:val="16"/>
        </w:rPr>
      </w:r>
    </w:p>
    <w:p>
      <w:pPr>
        <w:pStyle w:val="Normal"/>
        <w:widowControl w:val="false"/>
        <w:rPr/>
      </w:pPr>
      <w:r>
        <w:rPr>
          <w:rFonts w:cs="Arial" w:ascii="Arial" w:hAnsi="Arial"/>
          <w:b/>
          <w:color w:val="000000"/>
          <w:sz w:val="16"/>
        </w:rPr>
        <w:t>Concerning</w:t>
      </w:r>
      <w:r>
        <w:rPr>
          <w:rFonts w:cs="Arial" w:ascii="Arial" w:hAnsi="Arial"/>
          <w:color w:val="000000"/>
          <w:sz w:val="16"/>
        </w:rPr>
        <w:t>:</w:t>
        <w:tab/>
      </w:r>
      <w:r>
        <w:rPr>
          <w:rFonts w:cs="Arial" w:ascii="Arial" w:hAnsi="Arial"/>
          <w:color w:val="000000"/>
          <w:sz w:val="16"/>
          <w:u w:val="single"/>
        </w:rPr>
        <w:tab/>
      </w:r>
      <w:r>
        <w:rPr>
          <w:rFonts w:cs="Arial" w:ascii="Arial" w:hAnsi="Arial"/>
          <w:b/>
          <w:color w:val="000000"/>
          <w:sz w:val="16"/>
          <w:u w:val="single"/>
        </w:rPr>
        <w:t>2203 ACACIA</w:t>
        <w:tab/>
        <w:tab/>
        <w:tab/>
        <w:tab/>
        <w:tab/>
        <w:tab/>
        <w:t>3-1-01</w:t>
      </w:r>
      <w:r>
        <w:rPr>
          <w:rFonts w:cs="Arial" w:ascii="Arial" w:hAnsi="Arial"/>
          <w:color w:val="000000"/>
          <w:sz w:val="16"/>
          <w:u w:val="single"/>
        </w:rPr>
        <w:tab/>
        <w:tab/>
      </w:r>
    </w:p>
    <w:p>
      <w:pPr>
        <w:pStyle w:val="Normal"/>
        <w:widowControl w:val="false"/>
        <w:rPr>
          <w:rFonts w:ascii="Arial" w:hAnsi="Arial" w:cs="Arial"/>
          <w:color w:val="000000"/>
          <w:sz w:val="16"/>
        </w:rPr>
      </w:pPr>
      <w:r>
        <w:rPr>
          <w:rFonts w:cs="Arial" w:ascii="Arial" w:hAnsi="Arial"/>
          <w:color w:val="000000"/>
          <w:sz w:val="16"/>
        </w:rPr>
        <w:tab/>
        <w:t xml:space="preserve">                              </w:t>
        <w:tab/>
        <w:t>(Address or Other Identification of Inspected Property)</w:t>
        <w:tab/>
        <w:tab/>
        <w:t>(Date)</w:t>
      </w:r>
    </w:p>
    <w:p>
      <w:pPr>
        <w:pStyle w:val="Normal"/>
        <w:widowControl w:val="false"/>
        <w:rPr>
          <w:rFonts w:ascii="Arial" w:hAnsi="Arial" w:cs="Arial"/>
          <w:color w:val="000000"/>
          <w:sz w:val="16"/>
        </w:rPr>
      </w:pPr>
      <w:r>
        <w:rPr>
          <w:rFonts w:cs="Arial" w:ascii="Arial" w:hAnsi="Arial"/>
          <w:color w:val="000000"/>
          <w:sz w:val="16"/>
        </w:rPr>
      </w:r>
    </w:p>
    <w:p>
      <w:pPr>
        <w:pStyle w:val="Normal"/>
        <w:widowControl w:val="false"/>
        <w:ind w:firstLine="720" w:start="720" w:end="0"/>
        <w:rPr>
          <w:rFonts w:ascii="Arial" w:hAnsi="Arial" w:cs="Arial"/>
          <w:b/>
          <w:color w:val="000000"/>
          <w:sz w:val="16"/>
        </w:rPr>
      </w:pPr>
      <w:r>
        <w:rPr>
          <w:rFonts w:cs="Arial" w:ascii="Arial" w:hAnsi="Arial"/>
          <w:color w:val="000000"/>
          <w:sz w:val="16"/>
          <w:u w:val="single"/>
        </w:rPr>
        <w:tab/>
      </w:r>
      <w:r>
        <w:rPr>
          <w:rFonts w:cs="Arial" w:ascii="Arial" w:hAnsi="Arial"/>
          <w:b/>
          <w:color w:val="000000"/>
          <w:sz w:val="16"/>
          <w:u w:val="single"/>
        </w:rPr>
        <w:t>CHANCE PHILLIPS T.R.E.C. # 3899</w:t>
        <w:tab/>
        <w:t xml:space="preserve">   and</w:t>
        <w:tab/>
        <w:t>TUNGA ALPER T.R.E.C. # 4381</w:t>
        <w:tab/>
      </w:r>
    </w:p>
    <w:p>
      <w:pPr>
        <w:pStyle w:val="Normal"/>
        <w:widowControl w:val="false"/>
        <w:rPr/>
      </w:pPr>
      <w:r>
        <w:rPr>
          <w:rFonts w:cs="Arial" w:ascii="Arial" w:hAnsi="Arial"/>
          <w:b/>
          <w:color w:val="000000"/>
          <w:sz w:val="16"/>
        </w:rPr>
        <w:t>By</w:t>
      </w:r>
      <w:r>
        <w:rPr>
          <w:rFonts w:cs="Arial" w:ascii="Arial" w:hAnsi="Arial"/>
          <w:color w:val="000000"/>
          <w:sz w:val="16"/>
        </w:rPr>
        <w:t>:</w:t>
      </w:r>
      <w:r>
        <w:rPr>
          <w:rFonts w:cs="Arial" w:ascii="Arial" w:hAnsi="Arial"/>
          <w:color w:val="000000"/>
          <w:sz w:val="26"/>
        </w:rPr>
        <w:t xml:space="preserve">           </w:t>
        <w:tab/>
        <w:t xml:space="preserve">    </w:t>
        <w:tab/>
      </w:r>
      <w:r>
        <w:rPr>
          <w:rFonts w:cs="Arial" w:ascii="Arial" w:hAnsi="Arial"/>
          <w:color w:val="000000"/>
          <w:sz w:val="16"/>
        </w:rPr>
        <w:t xml:space="preserve">(Name and License Number of Inspector)    </w:t>
        <w:tab/>
        <w:tab/>
        <w:tab/>
      </w:r>
    </w:p>
    <w:p>
      <w:pPr>
        <w:pStyle w:val="Normal"/>
        <w:widowControl w:val="false"/>
        <w:rPr>
          <w:rFonts w:ascii="Arial" w:hAnsi="Arial" w:cs="Arial"/>
          <w:color w:val="000000"/>
          <w:sz w:val="26"/>
        </w:rPr>
      </w:pPr>
      <w:r>
        <w:rPr>
          <w:rFonts w:cs="Arial" w:ascii="Arial" w:hAnsi="Arial"/>
          <w:color w:val="000000"/>
          <w:sz w:val="26"/>
        </w:rPr>
      </w:r>
    </w:p>
    <w:p>
      <w:pPr>
        <w:pStyle w:val="Normal"/>
        <w:widowControl w:val="false"/>
        <w:rPr/>
      </w:pPr>
      <w:r>
        <w:rPr>
          <w:rFonts w:eastAsia="Arial" w:cs="Arial" w:ascii="Arial" w:hAnsi="Arial"/>
          <w:color w:val="000000"/>
          <w:sz w:val="26"/>
        </w:rPr>
        <w:t xml:space="preserve">            </w:t>
      </w:r>
      <w:r>
        <w:rPr>
          <w:rFonts w:cs="Arial" w:ascii="Arial" w:hAnsi="Arial"/>
          <w:color w:val="000000"/>
          <w:sz w:val="26"/>
        </w:rPr>
        <w:tab/>
      </w:r>
      <w:r>
        <w:rPr>
          <w:rFonts w:cs="Arial" w:ascii="Arial" w:hAnsi="Arial"/>
          <w:color w:val="000000"/>
          <w:sz w:val="16"/>
          <w:u w:val="single"/>
        </w:rPr>
        <w:t xml:space="preserve">   </w:t>
        <w:tab/>
      </w:r>
      <w:r>
        <w:rPr>
          <w:rFonts w:cs="Arial" w:ascii="Arial" w:hAnsi="Arial"/>
          <w:b/>
          <w:color w:val="000000"/>
          <w:sz w:val="16"/>
          <w:u w:val="single"/>
        </w:rPr>
        <w:t>CHANCE PHILLIPS T.R.E.C. # 3899</w:t>
        <w:tab/>
        <w:t xml:space="preserve">   and</w:t>
        <w:tab/>
        <w:t>TUNGA ALPER T.R.E.C. # 4381</w:t>
      </w:r>
      <w:r>
        <w:rPr>
          <w:rFonts w:cs="Arial" w:ascii="Arial" w:hAnsi="Arial"/>
          <w:color w:val="000000"/>
          <w:sz w:val="16"/>
          <w:u w:val="single"/>
        </w:rPr>
        <w:tab/>
      </w:r>
      <w:r>
        <w:rPr>
          <w:rFonts w:cs="Arial" w:ascii="Arial" w:hAnsi="Arial"/>
          <w:b/>
          <w:color w:val="000000"/>
          <w:sz w:val="16"/>
        </w:rPr>
        <w:tab/>
        <w:tab/>
        <w:tab/>
      </w:r>
      <w:r>
        <w:rPr>
          <w:rFonts w:cs="Arial" w:ascii="Arial" w:hAnsi="Arial"/>
          <w:color w:val="000000"/>
          <w:sz w:val="16"/>
        </w:rPr>
        <w:t>(Name, License Number, and Signature of Sponsoring lnspector if required)</w:t>
      </w:r>
    </w:p>
    <w:p>
      <w:pPr>
        <w:pStyle w:val="Normal"/>
        <w:widowControl w:val="false"/>
        <w:rPr>
          <w:rFonts w:ascii="Arial" w:hAnsi="Arial" w:cs="Arial"/>
          <w:color w:val="000000"/>
        </w:rPr>
      </w:pPr>
      <w:r>
        <w:rPr>
          <w:rFonts w:cs="Arial" w:ascii="Arial" w:hAnsi="Arial"/>
          <w:color w:val="000000"/>
          <w:sz w:val="16"/>
          <w:u w:val="single"/>
        </w:rPr>
        <w:tab/>
        <w:tab/>
        <w:tab/>
        <w:tab/>
        <w:tab/>
        <w:tab/>
        <w:tab/>
        <w:tab/>
        <w:tab/>
        <w:tab/>
        <w:tab/>
        <w:tab/>
      </w:r>
      <w:r>
        <w:rPr>
          <w:rFonts w:cs="Arial" w:ascii="Arial" w:hAnsi="Arial"/>
          <w:color w:val="000000"/>
          <w:sz w:val="26"/>
        </w:rPr>
        <w:tab/>
        <w:tab/>
        <w:tab/>
      </w:r>
    </w:p>
    <w:p>
      <w:pPr>
        <w:pStyle w:val="Normal"/>
        <w:widowControl w:val="false"/>
        <w:jc w:val="both"/>
        <w:rPr>
          <w:rFonts w:ascii="Arial" w:hAnsi="Arial" w:cs="Arial"/>
          <w:color w:val="000000"/>
          <w:sz w:val="18"/>
        </w:rPr>
      </w:pPr>
      <w:r>
        <w:rPr>
          <w:rFonts w:cs="Arial" w:ascii="Arial" w:hAnsi="Arial"/>
          <w:color w:val="000000"/>
          <w:sz w:val="18"/>
        </w:rPr>
        <w:t>The inspection of the property listed above must be performed in compliance with the rules of the Texas Real Estate Commission (TREC).</w:t>
      </w:r>
    </w:p>
    <w:p>
      <w:pPr>
        <w:pStyle w:val="Normal"/>
        <w:widowControl w:val="false"/>
        <w:jc w:val="both"/>
        <w:rPr>
          <w:rFonts w:ascii="Arial" w:hAnsi="Arial" w:cs="Arial"/>
          <w:color w:val="000000"/>
          <w:sz w:val="18"/>
        </w:rPr>
      </w:pPr>
      <w:r>
        <w:rPr>
          <w:rFonts w:cs="Arial" w:ascii="Arial" w:hAnsi="Arial"/>
          <w:color w:val="000000"/>
          <w:sz w:val="18"/>
        </w:rPr>
        <w:t>The inspection is of conditions which are present and visible at the time of the inspection, and all of the equipment is operated in normal modes. The inspector must indicate which items are in need of repair or are not functioning and will report on all applicable items required by TREC rules.</w:t>
      </w:r>
    </w:p>
    <w:p>
      <w:pPr>
        <w:pStyle w:val="Normal"/>
        <w:widowControl w:val="false"/>
        <w:jc w:val="both"/>
        <w:rPr>
          <w:rFonts w:ascii="Arial" w:hAnsi="Arial" w:cs="Arial"/>
          <w:color w:val="000000"/>
          <w:sz w:val="18"/>
        </w:rPr>
      </w:pPr>
      <w:r>
        <w:rPr>
          <w:rFonts w:cs="Arial" w:ascii="Arial" w:hAnsi="Arial"/>
          <w:color w:val="000000"/>
          <w:sz w:val="18"/>
        </w:rPr>
        <w:t>This report is intended to provide you with information concerning the condition of the property at the time of Inspection. Please read the report carefully. If any item is unclear, you should request the inspector to provide clarification.</w:t>
      </w:r>
    </w:p>
    <w:p>
      <w:pPr>
        <w:pStyle w:val="Normal"/>
        <w:widowControl w:val="false"/>
        <w:jc w:val="both"/>
        <w:rPr>
          <w:rFonts w:ascii="Arial" w:hAnsi="Arial" w:cs="Arial"/>
          <w:color w:val="000000"/>
          <w:sz w:val="18"/>
        </w:rPr>
      </w:pPr>
      <w:r>
        <w:rPr>
          <w:rFonts w:cs="Arial" w:ascii="Arial" w:hAnsi="Arial"/>
          <w:color w:val="000000"/>
          <w:sz w:val="18"/>
        </w:rPr>
        <w:t xml:space="preserve">It is recommended that you obtain as much history as is available concerning this property. This historical information may include copies of any seller's disclosures, previous inspection or engineering reports, reports performed for or by relocation companies, municipal inspection departments, lenders, insurers, and appraisers. You should attempt to determine whether repairs, renovation, remodeling, additions, or other such activities have taken place at this property. </w:t>
      </w:r>
    </w:p>
    <w:p>
      <w:pPr>
        <w:pStyle w:val="Normal"/>
        <w:widowControl w:val="false"/>
        <w:jc w:val="both"/>
        <w:rPr/>
      </w:pPr>
      <w:r>
        <w:rPr>
          <w:rFonts w:cs="Arial" w:ascii="Arial" w:hAnsi="Arial"/>
          <w:color w:val="000000"/>
          <w:sz w:val="18"/>
        </w:rPr>
        <w:t>Property conditions change with time and use. Since this report is provided for the specific benefit of the  client(s), secondary readers of this information should hire a licensed inspector to perform an inspection to meet their specific needs and to obtain current information concerning this property.</w:t>
      </w:r>
      <w:r>
        <w:rPr>
          <w:rFonts w:cs="Arial" w:ascii="Arial" w:hAnsi="Arial"/>
          <w:color w:val="000000"/>
          <w:sz w:val="26"/>
        </w:rPr>
        <w:tab/>
        <w:tab/>
        <w:tab/>
      </w:r>
      <w:r>
        <w:rPr>
          <w:rFonts w:cs="Arial" w:ascii="Arial" w:hAnsi="Arial"/>
          <w:color w:val="000000"/>
          <w:sz w:val="26"/>
          <w:u w:val="single"/>
        </w:rPr>
        <w:tab/>
        <w:tab/>
        <w:tab/>
        <w:tab/>
        <w:tab/>
        <w:tab/>
        <w:tab/>
        <w:tab/>
        <w:tab/>
        <w:t>_______________</w:t>
      </w:r>
    </w:p>
    <w:p>
      <w:pPr>
        <w:pStyle w:val="Heading3"/>
        <w:ind w:hanging="0" w:start="0"/>
        <w:rPr/>
      </w:pPr>
      <w:r>
        <w:rPr/>
        <w:t>ADDITIONAL INFORMATION PROVIDED BY INSPECTOR</w:t>
      </w:r>
    </w:p>
    <w:p>
      <w:pPr>
        <w:pStyle w:val="Normal"/>
        <w:rPr/>
      </w:pPr>
      <w:r>
        <w:rPr/>
      </w:r>
    </w:p>
    <w:p>
      <w:pPr>
        <w:pStyle w:val="Normal"/>
        <w:rPr/>
      </w:pPr>
      <w:r>
        <w:rPr/>
      </w:r>
    </w:p>
    <w:p>
      <w:pPr>
        <w:pStyle w:val="Normal"/>
        <w:rPr/>
      </w:pPr>
      <w:r>
        <w:rPr>
          <w:b/>
        </w:rPr>
        <w:t>Time of Arrival:</w:t>
        <w:tab/>
        <w:tab/>
      </w:r>
      <w:r>
        <w:rPr>
          <w:b/>
          <w:u w:val="single"/>
        </w:rPr>
        <w:tab/>
        <w:t xml:space="preserve">  9:00</w:t>
        <w:tab/>
      </w:r>
      <w:r>
        <w:rPr>
          <w:b/>
        </w:rPr>
        <w:tab/>
        <w:tab/>
        <w:t>X AM</w:t>
        <w:tab/>
        <w:tab/>
        <w:tab/>
      </w:r>
      <w:r>
        <w:rPr>
          <w:rFonts w:eastAsia="Symbol" w:cs="Symbol" w:ascii="Symbol" w:hAnsi="Symbol"/>
          <w:b/>
        </w:rPr>
        <w:sym w:font="Symbol" w:char="f07f"/>
      </w:r>
      <w:r>
        <w:rPr>
          <w:b/>
        </w:rPr>
        <w:t xml:space="preserve"> PM</w:t>
      </w:r>
    </w:p>
    <w:p>
      <w:pPr>
        <w:pStyle w:val="Normal"/>
        <w:rPr/>
      </w:pPr>
      <w:r>
        <w:rPr>
          <w:b/>
        </w:rPr>
        <w:t>Time of Departure:</w:t>
        <w:tab/>
      </w:r>
      <w:r>
        <w:rPr>
          <w:b/>
          <w:u w:val="single"/>
        </w:rPr>
        <w:tab/>
        <w:t xml:space="preserve">11:00    </w:t>
        <w:tab/>
      </w:r>
      <w:r>
        <w:rPr>
          <w:b/>
        </w:rPr>
        <w:tab/>
        <w:tab/>
        <w:t>X AM</w:t>
        <w:tab/>
        <w:tab/>
        <w:tab/>
      </w:r>
      <w:r>
        <w:rPr>
          <w:rFonts w:eastAsia="Symbol" w:cs="Symbol" w:ascii="Symbol" w:hAnsi="Symbol"/>
          <w:b/>
        </w:rPr>
        <w:sym w:font="Symbol" w:char="f07f"/>
      </w:r>
      <w:r>
        <w:rPr>
          <w:b/>
        </w:rPr>
        <w:t xml:space="preserve"> PM</w:t>
      </w:r>
    </w:p>
    <w:p>
      <w:pPr>
        <w:pStyle w:val="Normal"/>
        <w:rPr>
          <w:b/>
        </w:rPr>
      </w:pPr>
      <w:r>
        <w:rPr>
          <w:b/>
        </w:rPr>
      </w:r>
    </w:p>
    <w:p>
      <w:pPr>
        <w:pStyle w:val="Normal"/>
        <w:rPr/>
      </w:pPr>
      <w:r>
        <w:rPr>
          <w:b/>
        </w:rPr>
        <w:t>Soil Conditions:</w:t>
        <w:tab/>
        <w:tab/>
      </w:r>
      <w:r>
        <w:rPr>
          <w:rFonts w:eastAsia="Symbol" w:cs="Symbol" w:ascii="Symbol" w:hAnsi="Symbol"/>
          <w:b/>
        </w:rPr>
        <w:sym w:font="Symbol" w:char="f07f"/>
      </w:r>
      <w:r>
        <w:rPr>
          <w:b/>
        </w:rPr>
        <w:t xml:space="preserve"> Very Dry</w:t>
        <w:tab/>
      </w:r>
      <w:r>
        <w:rPr>
          <w:rFonts w:eastAsia="Symbol" w:cs="Symbol" w:ascii="Symbol" w:hAnsi="Symbol"/>
          <w:b/>
        </w:rPr>
        <w:sym w:font="Symbol" w:char="f07f"/>
      </w:r>
      <w:r>
        <w:rPr>
          <w:b/>
        </w:rPr>
        <w:t xml:space="preserve"> Dry</w:t>
        <w:tab/>
        <w:tab/>
        <w:t>X Moist</w:t>
        <w:tab/>
        <w:tab/>
        <w:tab/>
      </w:r>
      <w:r>
        <w:rPr>
          <w:rFonts w:eastAsia="Symbol" w:cs="Symbol" w:ascii="Symbol" w:hAnsi="Symbol"/>
          <w:b/>
        </w:rPr>
        <w:sym w:font="Symbol" w:char="f07f"/>
      </w:r>
      <w:r>
        <w:rPr>
          <w:b/>
        </w:rPr>
        <w:t xml:space="preserve"> Muddy  </w:t>
      </w:r>
    </w:p>
    <w:p>
      <w:pPr>
        <w:pStyle w:val="Normal"/>
        <w:rPr/>
      </w:pPr>
      <w:r>
        <w:rPr>
          <w:b/>
        </w:rPr>
        <w:t>Weather Conditions:</w:t>
        <w:tab/>
      </w:r>
      <w:r>
        <w:rPr>
          <w:rFonts w:eastAsia="Symbol" w:cs="Symbol" w:ascii="Symbol" w:hAnsi="Symbol"/>
          <w:b/>
        </w:rPr>
        <w:sym w:font="Symbol" w:char="f07f"/>
      </w:r>
      <w:r>
        <w:rPr>
          <w:b/>
        </w:rPr>
        <w:t xml:space="preserve"> Sunny</w:t>
        <w:tab/>
      </w:r>
      <w:r>
        <w:rPr>
          <w:rFonts w:eastAsia="Symbol" w:cs="Symbol" w:ascii="Symbol" w:hAnsi="Symbol"/>
          <w:b/>
        </w:rPr>
        <w:sym w:font="Symbol" w:char="f07f"/>
      </w:r>
      <w:r>
        <w:rPr>
          <w:b/>
        </w:rPr>
        <w:t xml:space="preserve"> Mild</w:t>
        <w:tab/>
        <w:tab/>
        <w:t>X Cloudy or Overcast</w:t>
        <w:tab/>
      </w:r>
      <w:r>
        <w:rPr>
          <w:rFonts w:eastAsia="Symbol" w:cs="Symbol" w:ascii="Symbol" w:hAnsi="Symbol"/>
          <w:b/>
        </w:rPr>
        <w:sym w:font="Symbol" w:char="f07f"/>
      </w:r>
      <w:r>
        <w:rPr>
          <w:b/>
        </w:rPr>
        <w:t xml:space="preserve"> Raining </w:t>
      </w:r>
    </w:p>
    <w:p>
      <w:pPr>
        <w:pStyle w:val="Normal"/>
        <w:rPr>
          <w:b/>
        </w:rPr>
      </w:pPr>
      <w:r>
        <w:rPr>
          <w:b/>
        </w:rPr>
      </w:r>
    </w:p>
    <w:p>
      <w:pPr>
        <w:pStyle w:val="Normal"/>
        <w:rPr/>
      </w:pPr>
      <w:r>
        <w:rPr>
          <w:b/>
        </w:rPr>
        <w:t>Persons Present:</w:t>
        <w:tab/>
        <w:tab/>
        <w:t>X Buyer</w:t>
        <w:tab/>
        <w:t>X Occupant</w:t>
        <w:tab/>
      </w:r>
      <w:r>
        <w:rPr>
          <w:rFonts w:eastAsia="Symbol" w:cs="Symbol" w:ascii="Symbol" w:hAnsi="Symbol"/>
          <w:b/>
        </w:rPr>
        <w:sym w:font="Symbol" w:char="f07f"/>
      </w:r>
      <w:r>
        <w:rPr>
          <w:b/>
        </w:rPr>
        <w:t xml:space="preserve"> Real Estate Agent</w:t>
        <w:tab/>
      </w:r>
      <w:r>
        <w:rPr>
          <w:rFonts w:eastAsia="Symbol" w:cs="Symbol" w:ascii="Symbol" w:hAnsi="Symbol"/>
          <w:b/>
        </w:rPr>
        <w:sym w:font="Symbol" w:char="f07f"/>
      </w:r>
      <w:r>
        <w:rPr>
          <w:b/>
        </w:rPr>
        <w:t xml:space="preserve"> Other</w:t>
      </w:r>
    </w:p>
    <w:p>
      <w:pPr>
        <w:pStyle w:val="Normal"/>
        <w:rPr/>
      </w:pPr>
      <w:r>
        <w:rPr>
          <w:b/>
        </w:rPr>
        <w:t>If Other, Please Specify:</w:t>
        <w:tab/>
      </w:r>
      <w:r>
        <w:rPr>
          <w:b/>
          <w:u w:val="single"/>
        </w:rPr>
        <w:tab/>
        <w:tab/>
        <w:tab/>
        <w:tab/>
        <w:tab/>
        <w:tab/>
        <w:tab/>
        <w:tab/>
        <w:tab/>
      </w:r>
    </w:p>
    <w:p>
      <w:pPr>
        <w:pStyle w:val="Normal"/>
        <w:rPr>
          <w:b/>
          <w:u w:val="single"/>
        </w:rPr>
      </w:pPr>
      <w:r>
        <w:rPr>
          <w:b/>
          <w:u w:val="single"/>
        </w:rPr>
      </w:r>
    </w:p>
    <w:p>
      <w:pPr>
        <w:pStyle w:val="Header"/>
        <w:tabs>
          <w:tab w:val="clear" w:pos="4320"/>
          <w:tab w:val="clear" w:pos="8640"/>
        </w:tabs>
        <w:rPr/>
      </w:pPr>
      <w:r>
        <w:rPr>
          <w:b/>
        </w:rPr>
        <w:t>The Property Was:</w:t>
        <w:tab/>
      </w:r>
      <w:r>
        <w:rPr>
          <w:rFonts w:eastAsia="Symbol" w:cs="Symbol" w:ascii="Symbol" w:hAnsi="Symbol"/>
          <w:b/>
        </w:rPr>
        <w:sym w:font="Symbol" w:char="f07f"/>
      </w:r>
      <w:r>
        <w:rPr>
          <w:b/>
        </w:rPr>
        <w:t xml:space="preserve"> Vacant = Fully Accessible</w:t>
        <w:tab/>
        <w:t>X Occupied = Furnishings Limit Access</w:t>
      </w:r>
    </w:p>
    <w:p>
      <w:pPr>
        <w:pStyle w:val="Header"/>
        <w:tabs>
          <w:tab w:val="clear" w:pos="4320"/>
          <w:tab w:val="clear" w:pos="8640"/>
        </w:tabs>
        <w:rPr>
          <w:b/>
        </w:rPr>
      </w:pPr>
      <w:r>
        <w:rPr>
          <w:b/>
        </w:rPr>
      </w:r>
    </w:p>
    <w:p>
      <w:pPr>
        <w:pStyle w:val="Header"/>
        <w:tabs>
          <w:tab w:val="clear" w:pos="4320"/>
          <w:tab w:val="clear" w:pos="8640"/>
        </w:tabs>
        <w:rPr/>
      </w:pPr>
      <w:r>
        <w:rPr>
          <w:b/>
        </w:rPr>
        <w:t>Supplement Provided to Buyer:</w:t>
        <w:tab/>
        <w:tab/>
        <w:tab/>
        <w:tab/>
      </w:r>
      <w:r>
        <w:rPr>
          <w:rFonts w:eastAsia="Symbol" w:cs="Symbol" w:ascii="Symbol" w:hAnsi="Symbol"/>
          <w:b/>
        </w:rPr>
        <w:sym w:font="Symbol" w:char="f07f"/>
      </w:r>
      <w:r>
        <w:rPr>
          <w:b/>
        </w:rPr>
        <w:t xml:space="preserve"> Yes</w:t>
        <w:tab/>
        <w:tab/>
        <w:tab/>
        <w:t>X No</w:t>
      </w:r>
    </w:p>
    <w:p>
      <w:pPr>
        <w:pStyle w:val="Header"/>
        <w:tabs>
          <w:tab w:val="clear" w:pos="4320"/>
          <w:tab w:val="clear" w:pos="8640"/>
        </w:tabs>
        <w:rPr>
          <w:u w:val="single"/>
        </w:rPr>
      </w:pPr>
      <w:r>
        <w:rPr>
          <w:b/>
        </w:rPr>
        <w:t>T.R.E.C. Guidelines Provided to Buyer:</w:t>
        <w:tab/>
        <w:tab/>
        <w:tab/>
      </w:r>
      <w:r>
        <w:rPr>
          <w:rFonts w:eastAsia="Symbol" w:cs="Symbol" w:ascii="Symbol" w:hAnsi="Symbol"/>
          <w:b/>
        </w:rPr>
        <w:sym w:font="Symbol" w:char="f07f"/>
      </w:r>
      <w:r>
        <w:rPr>
          <w:b/>
        </w:rPr>
        <w:t xml:space="preserve"> Yes</w:t>
        <w:tab/>
        <w:tab/>
        <w:tab/>
        <w:t>X No</w:t>
        <w:tab/>
        <w:tab/>
      </w:r>
    </w:p>
    <w:p>
      <w:pPr>
        <w:pStyle w:val="Header"/>
        <w:tabs>
          <w:tab w:val="clear" w:pos="4320"/>
          <w:tab w:val="clear" w:pos="8640"/>
        </w:tabs>
        <w:rPr>
          <w:u w:val="single"/>
        </w:rPr>
      </w:pPr>
      <w:r>
        <w:rPr>
          <w:u w:val="single"/>
        </w:rPr>
        <w:tab/>
        <w:tab/>
        <w:tab/>
        <w:tab/>
        <w:tab/>
        <w:tab/>
        <w:tab/>
        <w:tab/>
        <w:tab/>
        <w:tab/>
        <w:tab/>
        <w:tab/>
      </w:r>
    </w:p>
    <w:p>
      <w:pPr>
        <w:pStyle w:val="Normal"/>
        <w:widowControl w:val="false"/>
        <w:jc w:val="both"/>
        <w:rPr/>
      </w:pPr>
      <w:r>
        <w:rPr>
          <w:rFonts w:cs="Arial" w:ascii="Arial" w:hAnsi="Arial"/>
          <w:color w:val="000000"/>
          <w:sz w:val="16"/>
        </w:rPr>
        <w:t xml:space="preserve">Promulgated by the Texas Real Estate Commission (TREC) P.O. Box 12188, Austin, IX 78711-2188, 1-800-250-8732 or (512) 459-6544 (http:www.trec.state.tx.us). rei 7a-0 </w:t>
      </w:r>
      <w:r>
        <w:rPr>
          <w:rFonts w:cs="Arial" w:ascii="Arial" w:hAnsi="Arial"/>
          <w:color w:val="000000"/>
          <w:sz w:val="18"/>
        </w:rPr>
        <w:t xml:space="preserve"> </w:t>
      </w:r>
    </w:p>
    <w:p>
      <w:pPr>
        <w:pStyle w:val="Normal"/>
        <w:widowControl w:val="false"/>
        <w:ind w:firstLine="720" w:start="2880" w:end="0"/>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Page 1 </w:t>
      </w:r>
    </w:p>
    <w:p>
      <w:pPr>
        <w:pStyle w:val="Normal"/>
        <w:widowControl w:val="false"/>
        <w:pBdr>
          <w:top w:val="single" w:sz="6" w:space="1" w:color="000000"/>
          <w:left w:val="single" w:sz="6" w:space="1" w:color="000000"/>
          <w:bottom w:val="single" w:sz="6" w:space="1" w:color="000000"/>
          <w:right w:val="single" w:sz="6" w:space="1" w:color="000000"/>
        </w:pBdr>
        <w:jc w:val="both"/>
        <w:rPr/>
      </w:pPr>
      <w:r>
        <w:rPr>
          <w:rFonts w:cs="Arial" w:ascii="Arial" w:hAnsi="Arial"/>
          <w:b/>
          <w:color w:val="000000"/>
          <w:sz w:val="18"/>
        </w:rPr>
        <w:t>NOTE:</w:t>
      </w:r>
      <w:r>
        <w:rPr>
          <w:rFonts w:cs="Arial" w:ascii="Arial" w:hAnsi="Arial"/>
          <w:color w:val="000000"/>
          <w:sz w:val="18"/>
        </w:rPr>
        <w:t xml:space="preserve"> Additional pages may be attached to this report. Read them very carefully. This report may not be complete without the attachments. If an item is present in the property but is not inspected.. the 'NI" column will be checked and an explanation is necessary. Comments may be provided by the inspector whether or not an item is deemed in need of repair.</w:t>
      </w:r>
      <w:r>
        <w:rPr>
          <w:sz w:val="18"/>
        </w:rPr>
        <w:tab/>
        <w:tab/>
        <w:tab/>
        <w:tab/>
      </w:r>
    </w:p>
    <w:p>
      <w:pPr>
        <w:pStyle w:val="Normal"/>
        <w:widowControl w:val="false"/>
        <w:jc w:val="both"/>
        <w:rPr>
          <w:rFonts w:ascii="Arial" w:hAnsi="Arial" w:cs="Arial"/>
          <w:color w:val="000000"/>
          <w:sz w:val="16"/>
        </w:rPr>
      </w:pPr>
      <w:r>
        <w:rPr>
          <w:rFonts w:cs="Arial" w:ascii="Arial" w:hAnsi="Arial"/>
          <w:color w:val="000000"/>
          <w:sz w:val="16"/>
        </w:rPr>
      </w:r>
    </w:p>
    <w:p>
      <w:pPr>
        <w:pStyle w:val="Heading5"/>
        <w:ind w:hanging="0" w:start="0"/>
        <w:rPr>
          <w:u w:val="single"/>
        </w:rPr>
      </w:pPr>
      <w:r>
        <w:rPr>
          <w:u w:val="single"/>
        </w:rPr>
        <w:t>I=INSPECTED       NI=NOT INSPECTED       NP=NOT PRESENT       R=NOT FUNCTIONING OR IN NEED OF REPAIR</w:t>
      </w:r>
    </w:p>
    <w:p>
      <w:pPr>
        <w:pStyle w:val="Normal"/>
        <w:widowControl w:val="false"/>
        <w:jc w:val="both"/>
        <w:rPr>
          <w:rFonts w:ascii="Arial" w:hAnsi="Arial" w:cs="Arial"/>
          <w:color w:val="000000"/>
          <w:sz w:val="26"/>
          <w:u w:val="single"/>
        </w:rPr>
      </w:pPr>
      <w:r>
        <w:rPr>
          <w:rFonts w:cs="Arial" w:ascii="Arial" w:hAnsi="Arial"/>
          <w:color w:val="000000"/>
          <w:sz w:val="26"/>
          <w:u w:val="single"/>
        </w:rPr>
      </w:r>
    </w:p>
    <w:p>
      <w:pPr>
        <w:pStyle w:val="Heading6"/>
        <w:ind w:hanging="0" w:start="0"/>
        <w:rPr>
          <w:sz w:val="28"/>
        </w:rPr>
      </w:pPr>
      <w:r>
        <w:rPr>
          <w:sz w:val="28"/>
        </w:rPr>
        <w:t>STRUCTURAL SYSTEMS</w:t>
      </w:r>
    </w:p>
    <w:p>
      <w:pPr>
        <w:pStyle w:val="Normal"/>
        <w:rPr>
          <w:sz w:val="28"/>
        </w:rPr>
      </w:pPr>
      <w:r>
        <w:rPr>
          <w:sz w:val="28"/>
        </w:rPr>
      </w:r>
    </w:p>
    <w:p>
      <w:pPr>
        <w:pStyle w:val="Normal"/>
        <w:widowControl w:val="false"/>
        <w:rPr/>
      </w:pPr>
      <w:r>
        <w:rPr>
          <w:rFonts w:eastAsia="Arial" w:cs="Arial" w:ascii="Arial" w:hAnsi="Arial"/>
          <w:b/>
          <w:color w:val="000000"/>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X</w:t>
        <w:tab/>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 xml:space="preserve">        </w:t>
        <w:tab/>
        <w:t xml:space="preserve">A. </w:t>
      </w:r>
      <w:r>
        <w:rPr>
          <w:rFonts w:cs="Arial" w:ascii="Arial" w:hAnsi="Arial"/>
          <w:b/>
          <w:color w:val="000000"/>
          <w:sz w:val="18"/>
        </w:rPr>
        <w:t>Foundation</w:t>
      </w:r>
      <w:r>
        <w:rPr>
          <w:rFonts w:cs="Arial" w:ascii="Arial" w:hAnsi="Arial"/>
          <w:color w:val="000000"/>
          <w:sz w:val="18"/>
        </w:rPr>
        <w:t xml:space="preserve"> </w:t>
      </w:r>
      <w:r>
        <w:rPr>
          <w:rFonts w:cs="Arial" w:ascii="Arial" w:hAnsi="Arial"/>
          <w:b/>
          <w:color w:val="000000"/>
          <w:sz w:val="18"/>
        </w:rPr>
        <w:t>type: Slab on Grade</w:t>
      </w:r>
    </w:p>
    <w:p>
      <w:pPr>
        <w:pStyle w:val="Normal"/>
        <w:widowControl w:val="false"/>
        <w:rPr>
          <w:rFonts w:ascii="Arial" w:hAnsi="Arial" w:cs="Arial"/>
          <w:color w:val="000000"/>
          <w:sz w:val="16"/>
        </w:rPr>
      </w:pPr>
      <w:r>
        <w:rPr>
          <w:rFonts w:cs="Arial" w:ascii="Arial" w:hAnsi="Arial"/>
          <w:color w:val="000000"/>
          <w:sz w:val="16"/>
        </w:rPr>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pPr>
      <w:r>
        <w:rPr>
          <w:b/>
          <w:sz w:val="16"/>
        </w:rPr>
        <w:t xml:space="preserve">PROFESSIONAL OPINION RENDERED: </w:t>
      </w:r>
      <w:r>
        <w:rPr>
          <w:sz w:val="16"/>
        </w:rPr>
        <w:t xml:space="preserve">The slab on grade foundation appears to be functioning as intended at this time. Please read the supplement concerning foundation maintenance and be aware of changing soil conditions surrounding your home. An opinion on the present condition of this foundation by our company is not a warranty against future conditions. </w:t>
      </w:r>
    </w:p>
    <w:p>
      <w:pPr>
        <w:pStyle w:val="Normal"/>
        <w:widowControl w:val="false"/>
        <w:spacing w:lineRule="atLeast" w:line="240"/>
        <w:jc w:val="both"/>
        <w:rPr>
          <w:sz w:val="16"/>
        </w:rPr>
      </w:pPr>
      <w:r>
        <w:rPr>
          <w:sz w:val="16"/>
        </w:rPr>
      </w:r>
    </w:p>
    <w:p>
      <w:pPr>
        <w:pStyle w:val="Normal"/>
        <w:widowControl w:val="false"/>
        <w:spacing w:lineRule="atLeast" w:line="240"/>
        <w:jc w:val="both"/>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X</w:t>
        <w:tab/>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 xml:space="preserve">        </w:t>
        <w:tab/>
        <w:t xml:space="preserve">B. </w:t>
      </w:r>
      <w:r>
        <w:rPr>
          <w:rFonts w:cs="Arial" w:ascii="Arial" w:hAnsi="Arial"/>
          <w:b/>
          <w:color w:val="000000"/>
          <w:sz w:val="18"/>
        </w:rPr>
        <w:t>Grading and Drainage</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tab/>
      </w:r>
    </w:p>
    <w:p>
      <w:pPr>
        <w:pStyle w:val="Normal"/>
        <w:widowControl w:val="false"/>
        <w:spacing w:lineRule="atLeast" w:line="240"/>
        <w:jc w:val="both"/>
        <w:rPr/>
      </w:pPr>
      <w:r>
        <w:rPr>
          <w:b/>
          <w:sz w:val="16"/>
        </w:rPr>
        <w:t>NOTE:</w:t>
      </w:r>
      <w:r>
        <w:rPr>
          <w:sz w:val="16"/>
        </w:rPr>
        <w:t xml:space="preserve"> INADEQUATE GRADING AND DRAINAGE WAS DETECTED. THE DRAINAGE STRATEGY OF THE PROPERTY IS IMPORTANT. THIS CONDITION CAN BE VERY DESTRUCTIVE TO THE FOUNDATION IF THE MOISTURE CONTENT OF THE PERIMETER SOIL VARIES. PLEASE READ THE SECTION OF THE SUPPLEMENT PROVIDED TO YOU CONCERNING FOUNDATION MAINTENANCE AND BE AWARE OF THE CONDITIONS SURROUNDING YOUR HOME.     </w:t>
      </w:r>
    </w:p>
    <w:p>
      <w:pPr>
        <w:pStyle w:val="Normal"/>
        <w:widowControl w:val="false"/>
        <w:spacing w:lineRule="atLeast" w:line="240"/>
        <w:jc w:val="both"/>
        <w:rPr/>
      </w:pPr>
      <w:r>
        <w:rPr/>
        <w:t xml:space="preserve">  </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b/>
          <w:color w:val="000000"/>
          <w:sz w:val="16"/>
        </w:rPr>
      </w:pPr>
      <w:r>
        <w:rPr>
          <w:rFonts w:eastAsia="Arial" w:cs="Arial" w:ascii="Arial" w:hAnsi="Arial"/>
          <w:color w:val="000000"/>
          <w:sz w:val="16"/>
        </w:rPr>
        <w:t xml:space="preserve">  </w:t>
      </w:r>
      <w:r>
        <w:rPr>
          <w:rFonts w:cs="Arial" w:ascii="Arial" w:hAnsi="Arial"/>
          <w:color w:val="000000"/>
          <w:sz w:val="16"/>
        </w:rPr>
        <w:t>X</w:t>
        <w:tab/>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ab/>
        <w:t xml:space="preserve">x       </w:t>
        <w:tab/>
        <w:t xml:space="preserve">C. </w:t>
      </w:r>
      <w:r>
        <w:rPr>
          <w:rFonts w:cs="Arial" w:ascii="Arial" w:hAnsi="Arial"/>
          <w:b/>
          <w:color w:val="000000"/>
          <w:sz w:val="18"/>
        </w:rPr>
        <w:t>Roof Covering</w:t>
      </w:r>
      <w:r>
        <w:rPr>
          <w:rFonts w:cs="Arial" w:ascii="Arial" w:hAnsi="Arial"/>
          <w:color w:val="000000"/>
          <w:sz w:val="18"/>
        </w:rPr>
        <w:t xml:space="preserve"> </w:t>
      </w:r>
      <w:r>
        <w:rPr>
          <w:rFonts w:cs="Arial" w:ascii="Arial" w:hAnsi="Arial"/>
          <w:b/>
          <w:color w:val="000000"/>
          <w:sz w:val="18"/>
        </w:rPr>
        <w:t>type: Composition Shingle – Multiple Layers</w:t>
      </w:r>
    </w:p>
    <w:p>
      <w:pPr>
        <w:pStyle w:val="Normal"/>
        <w:widowControl w:val="false"/>
        <w:spacing w:lineRule="atLeast" w:line="240"/>
        <w:jc w:val="both"/>
        <w:rPr>
          <w:rFonts w:ascii="Arial" w:hAnsi="Arial" w:cs="Arial"/>
          <w:b/>
          <w:color w:val="000000"/>
          <w:sz w:val="16"/>
        </w:rPr>
      </w:pPr>
      <w:r>
        <w:rPr>
          <w:rFonts w:cs="Arial" w:ascii="Arial" w:hAnsi="Arial"/>
          <w:b/>
          <w:color w:val="000000"/>
          <w:sz w:val="16"/>
        </w:rPr>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rFonts w:ascii="Arial" w:hAnsi="Arial" w:cs="Arial"/>
          <w:color w:val="000000"/>
          <w:sz w:val="16"/>
        </w:rPr>
      </w:pPr>
      <w:r>
        <w:rPr>
          <w:b/>
          <w:sz w:val="16"/>
        </w:rPr>
        <w:t xml:space="preserve">NOTE: </w:t>
      </w:r>
      <w:r>
        <w:rPr>
          <w:sz w:val="16"/>
        </w:rPr>
        <w:t xml:space="preserve">The roof covering may pass the standards that T.R.E.C. has established (performing as designed) but not for insurance purposes. Age, Life Expectancy, Installation Techniques, Accessories, or Cosmetic Defects are not covered in this report and are not in the scope of this inspection. If you are concerned about the insurability of this roof, then you should contact your appraiser or insurance agent before closing. </w:t>
      </w:r>
    </w:p>
    <w:p>
      <w:pPr>
        <w:pStyle w:val="Normal"/>
        <w:widowControl w:val="false"/>
        <w:spacing w:lineRule="atLeast" w:line="240"/>
        <w:jc w:val="both"/>
        <w:rPr>
          <w:rFonts w:ascii="Arial" w:hAnsi="Arial" w:cs="Arial"/>
          <w:color w:val="000000"/>
          <w:sz w:val="16"/>
        </w:rPr>
      </w:pPr>
      <w:r>
        <w:rPr>
          <w:rFonts w:cs="Arial" w:ascii="Arial" w:hAnsi="Arial"/>
          <w:color w:val="000000"/>
          <w:sz w:val="16"/>
        </w:rPr>
      </w:r>
    </w:p>
    <w:p>
      <w:pPr>
        <w:pStyle w:val="Normal"/>
        <w:widowControl w:val="false"/>
        <w:spacing w:lineRule="atLeast" w:line="240"/>
        <w:jc w:val="both"/>
        <w:rPr/>
      </w:pPr>
      <w:r>
        <w:rPr>
          <w:b/>
          <w:sz w:val="16"/>
        </w:rPr>
        <w:t>NOTE:</w:t>
      </w:r>
      <w:r>
        <w:rPr>
          <w:sz w:val="16"/>
        </w:rPr>
        <w:t xml:space="preserve"> EVIDENCE OF PREVIOUS REPAIRS WERE OBSERVED. IT IS STRONGLY RECOMMENDED THAT YOU OBTAIN AS MUCH HISTORY AS IS AVAILABLE CONCERNING THESE REPAIRS. THIS HISTORICAL INFORMATION MAY INCLUDE COPIES OF ANY SELLER’S DISCLOSURES, PREVIOUS INSPECTION OR ENGINEERING REPORTS, REPAIR INVOICES, REPORTS PERFORMED FOR OR BY RELOCATION COMPANIES, MUNICIPAL INSPECTION DEPARTMENTS, LENDERS, INSURERS, AND APPRAISERS.</w:t>
      </w:r>
    </w:p>
    <w:p>
      <w:pPr>
        <w:pStyle w:val="Normal"/>
        <w:widowControl w:val="false"/>
        <w:spacing w:lineRule="atLeast" w:line="240"/>
        <w:jc w:val="both"/>
        <w:rPr>
          <w:sz w:val="16"/>
        </w:rPr>
      </w:pPr>
      <w:r>
        <w:rPr>
          <w:sz w:val="16"/>
        </w:rPr>
        <w:t xml:space="preserve"> </w:t>
      </w:r>
    </w:p>
    <w:p>
      <w:pPr>
        <w:pStyle w:val="Normal"/>
        <w:widowControl w:val="false"/>
        <w:spacing w:lineRule="atLeast" w:line="240"/>
        <w:jc w:val="both"/>
        <w:rPr>
          <w:sz w:val="16"/>
        </w:rPr>
      </w:pPr>
      <w:r>
        <w:rPr>
          <w:sz w:val="16"/>
        </w:rPr>
        <w:t>THERE WERE TREES IMPINGING THE ROOF. TREE BRANCHES CAN DAMAGE A ROOF EVEN IN A GENTILE BREEZE. WHENEVER A TREE IS IN CONTACT WITH THE ROOF STRUCTURE, WE RECOMMEND TRIMMING THE TREE OR BRANCHES BACK AGGRESSIVELY ON AN ANNUAL BASIS.</w:t>
      </w:r>
    </w:p>
    <w:p>
      <w:pPr>
        <w:pStyle w:val="Normal"/>
        <w:widowControl w:val="false"/>
        <w:spacing w:lineRule="atLeast" w:line="240"/>
        <w:jc w:val="both"/>
        <w:rPr>
          <w:sz w:val="16"/>
        </w:rPr>
      </w:pPr>
      <w:r>
        <w:rPr>
          <w:sz w:val="16"/>
        </w:rPr>
      </w:r>
    </w:p>
    <w:p>
      <w:pPr>
        <w:pStyle w:val="BodyText"/>
        <w:rPr/>
      </w:pPr>
      <w:r>
        <w:rPr/>
        <w:t xml:space="preserve">DRIP FLASHING WAS NOT PRESENT. THE PURPOSE OF THE DRIP EDGE IS TO SHED WATER PAST THE DECKING MATERIAL AND PROTECT THE FASCIA AND CORNICE BOARDS FROM WATER PENETRATIONS. ALTHOUGH DRIP FLASHING IS NOT REQUIRED BY ALL BUILDING CODES, IT MUST BE MENTIONED IN THIS REPORT.   </w:t>
      </w:r>
    </w:p>
    <w:p>
      <w:pPr>
        <w:pStyle w:val="Normal"/>
        <w:widowControl w:val="false"/>
        <w:spacing w:lineRule="atLeast" w:line="240"/>
        <w:jc w:val="both"/>
        <w:rPr>
          <w:rFonts w:ascii="Arial" w:hAnsi="Arial" w:cs="Arial"/>
          <w:color w:val="000000"/>
          <w:sz w:val="16"/>
        </w:rPr>
      </w:pPr>
      <w:r>
        <w:rPr>
          <w:rFonts w:cs="Arial" w:ascii="Arial" w:hAnsi="Arial"/>
          <w:color w:val="000000"/>
          <w:sz w:val="16"/>
        </w:rPr>
      </w:r>
    </w:p>
    <w:p>
      <w:pPr>
        <w:pStyle w:val="Normal"/>
        <w:widowControl w:val="false"/>
        <w:spacing w:lineRule="atLeast" w:line="240"/>
        <w:jc w:val="both"/>
        <w:rPr>
          <w:sz w:val="16"/>
        </w:rPr>
      </w:pPr>
      <w:r>
        <w:rPr>
          <w:sz w:val="16"/>
        </w:rPr>
        <w:t>SECTIONS OF THE GUTTER SYSTEM WERE PULLING AWAY FROM THE ROOF. PULLED GUTTER SECTIONS SHOULD BE SECURED AS THIS CONDITION IS CONDUCIVE TO WATER PENETRATION. THE GUTTER SYSTEM IS DESIGNED TO EXPEDITE THE DRAINAGE OF WATER AWAY FROM THE PROPERTY. SPLASH PLATES LOCATED UNDER THE DOWNSPOUTS CAN HELP DIRECT WATER AWAY FROM THE FOUNDATION AND REDUCE SOIL EROSION WHICH CAN REDUCE THE EFFECTIVENESS OF THE TERMITE CHEMICALS PLACED IN THE SOIL. A PROPERLY INSTALLED GUTTER SYSTEM IS AN IMPORTANT TOOL IN MAINTAINING AN EVEN MOISTURE CONTENT IN THE SURROUNDING SOIL.</w:t>
      </w:r>
    </w:p>
    <w:p>
      <w:pPr>
        <w:pStyle w:val="Normal"/>
        <w:widowControl w:val="false"/>
        <w:spacing w:lineRule="atLeast" w:line="240"/>
        <w:jc w:val="both"/>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6"/>
        </w:rPr>
        <w:t>X</w:t>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D. </w:t>
      </w:r>
      <w:r>
        <w:rPr>
          <w:rFonts w:cs="Arial" w:ascii="Arial" w:hAnsi="Arial"/>
          <w:b/>
          <w:color w:val="000000"/>
          <w:sz w:val="18"/>
        </w:rPr>
        <w:t>Roof Structure and Attic</w:t>
      </w:r>
      <w:r>
        <w:rPr>
          <w:rFonts w:cs="Arial" w:ascii="Arial" w:hAnsi="Arial"/>
          <w:color w:val="000000"/>
          <w:sz w:val="18"/>
        </w:rPr>
        <w:t xml:space="preserve"> </w:t>
      </w:r>
    </w:p>
    <w:p>
      <w:pPr>
        <w:pStyle w:val="Normal"/>
        <w:widowControl w:val="false"/>
        <w:rPr>
          <w:rFonts w:ascii="Arial" w:hAnsi="Arial" w:eastAsia="Arial" w:cs="Arial"/>
          <w:color w:val="000000"/>
          <w:sz w:val="16"/>
        </w:rPr>
      </w:pPr>
      <w:r>
        <w:rPr>
          <w:rFonts w:eastAsia="Arial" w:cs="Arial" w:ascii="Arial" w:hAnsi="Arial"/>
          <w:color w:val="000000"/>
          <w:sz w:val="16"/>
        </w:rPr>
        <w:t xml:space="preserve">     </w:t>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pPr>
      <w:r>
        <w:rPr>
          <w:b/>
          <w:sz w:val="16"/>
        </w:rPr>
        <w:t xml:space="preserve">NOTE: </w:t>
      </w:r>
      <w:r>
        <w:rPr>
          <w:sz w:val="16"/>
        </w:rPr>
        <w:t>The insulation in the attic appears to be approximately 6-8 inches deep. The recommended depth for a resistance to heat transfer of 30 (R-30) is about 10 to 12 inches. Adding un-faced blankets of insulation or blown in insulation may be a good idea if the insulation depth seems insufficient. Additional materials are also on the market. There is no standard in the T.R.E.C. guidelines for insulation depth.</w:t>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t>WATER STAINS WERE DETECTED IN THE ATTIC NEAR THE SKYLIGHTS. THIS CONDITION MAY INDICATE THAT THE ROOF HAS A LEAK, OR ALTERNATIVELY, THAT THE ROOF HAS LEAKED IN THE PAST. A MOISTURE SENSING DEVICE IS USED IN AN EFFORT TO DETERMINE IF THE LEAK IS ACTIVE. SOME CONDITIONS, SUCH AS DRY WEATHER, CAN DEFEAT THIS ANALYSIS. THESE AREAS SHOULD BE OBSERVED FOR FURTHER ACTIVITY AS THERE ARE SOMETIMES MORE THAN ONE OBVIOUS CAUSE FOR WATER PENETRATION. BE SURE TO CONSULT THE SELLERS DISCLOSURE FORM WHEN ATTEMPTING TO DETERMINE IF THE WATER STAINS ARE THE RESULT OF A PAST LEAK.</w:t>
      </w:r>
    </w:p>
    <w:p>
      <w:pPr>
        <w:pStyle w:val="Normal"/>
        <w:widowControl w:val="false"/>
        <w:jc w:val="both"/>
        <w:rPr>
          <w:sz w:val="16"/>
        </w:rPr>
      </w:pPr>
      <w:r>
        <w:rPr>
          <w:sz w:val="16"/>
        </w:rPr>
      </w:r>
    </w:p>
    <w:p>
      <w:pPr>
        <w:pStyle w:val="Normal"/>
        <w:widowControl w:val="false"/>
        <w:spacing w:lineRule="atLeast" w:line="240"/>
        <w:jc w:val="both"/>
        <w:rPr>
          <w:sz w:val="16"/>
        </w:rPr>
      </w:pPr>
      <w:r>
        <w:rPr>
          <w:sz w:val="16"/>
        </w:rPr>
        <w:t>ONE OF THE SOFFIT VENT SCREENS ABOVE THE BACK PATIO WAS TORN. ATTIC SCREENS ARE MENTIONED IN THIS PART OF THE REPORT AS THEY ARE A SPECIFIC ITEM IN THE T.R.E.C. GUIDELINES. ATTIC SCREENS THAT ARE TORN ENOUGH TO ALLOW INSECT, BIRD, OR PEST INFESTATION SHOULD BE REPAIRED OR REPLACED.</w:t>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t>THE ATTIC STRUCTURE DID NOT MEET CURRENT BUILDING CODES OR CONSTRUCTION STANDARDS. THE PURLIN BRACES ARE NOW REQUIRED TO BE 2X6 SECTIONS OF LUMBER AND SHOULD HAVE STRUTS INSTALLED EVERY 4’ ON CENTER. THIS CONDITION IS COMMON IN OLDER HOMES AS THESE REQUIREMENTS WERE NOT IN PLACE DURING THE TIME OF CONSTRUCTION.</w:t>
      </w:r>
    </w:p>
    <w:p>
      <w:pPr>
        <w:pStyle w:val="Normal"/>
        <w:widowControl w:val="false"/>
        <w:spacing w:lineRule="atLeast" w:line="240"/>
        <w:jc w:val="both"/>
        <w:rPr>
          <w:sz w:val="16"/>
        </w:rPr>
      </w:pPr>
      <w:r>
        <w:rPr>
          <w:sz w:val="16"/>
        </w:rPr>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X</w:t>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E. </w:t>
      </w:r>
      <w:r>
        <w:rPr>
          <w:rFonts w:cs="Arial" w:ascii="Arial" w:hAnsi="Arial"/>
          <w:b/>
          <w:color w:val="000000"/>
          <w:sz w:val="18"/>
        </w:rPr>
        <w:t>Walls</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tab/>
        <w:t xml:space="preserve">               </w:t>
      </w:r>
    </w:p>
    <w:p>
      <w:pPr>
        <w:pStyle w:val="Normal"/>
        <w:widowControl w:val="false"/>
        <w:numPr>
          <w:ilvl w:val="0"/>
          <w:numId w:val="5"/>
        </w:numPr>
        <w:jc w:val="both"/>
        <w:rPr>
          <w:color w:val="000000"/>
          <w:sz w:val="16"/>
        </w:rPr>
      </w:pPr>
      <w:r>
        <w:rPr>
          <w:sz w:val="16"/>
        </w:rPr>
        <w:t>THE SIDING UNDER THE TOP LEFT GABLE IS BUCKLED.</w:t>
      </w:r>
    </w:p>
    <w:p>
      <w:pPr>
        <w:pStyle w:val="Normal"/>
        <w:widowControl w:val="false"/>
        <w:jc w:val="both"/>
        <w:rPr>
          <w:color w:val="000000"/>
          <w:sz w:val="16"/>
        </w:rPr>
      </w:pPr>
      <w:r>
        <w:rPr>
          <w:color w:val="000000"/>
          <w:sz w:val="16"/>
        </w:rPr>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b/>
          <w:color w:val="000000"/>
          <w:sz w:val="16"/>
        </w:rPr>
      </w:pPr>
      <w:r>
        <w:rPr>
          <w:rFonts w:eastAsia="Arial" w:cs="Arial" w:ascii="Arial" w:hAnsi="Arial"/>
          <w:color w:val="000000"/>
          <w:sz w:val="18"/>
        </w:rPr>
        <w:t xml:space="preserve">  </w:t>
      </w:r>
      <w:r>
        <w:rPr>
          <w:rFonts w:cs="Arial" w:ascii="Arial" w:hAnsi="Arial"/>
          <w:color w:val="000000"/>
          <w:sz w:val="16"/>
        </w:rPr>
        <w:t>X</w:t>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F. </w:t>
      </w:r>
      <w:r>
        <w:rPr>
          <w:rFonts w:cs="Arial" w:ascii="Arial" w:hAnsi="Arial"/>
          <w:b/>
          <w:color w:val="000000"/>
          <w:sz w:val="18"/>
        </w:rPr>
        <w:t>Ceilings and Floors</w:t>
      </w:r>
    </w:p>
    <w:p>
      <w:pPr>
        <w:pStyle w:val="Normal"/>
        <w:widowControl w:val="false"/>
        <w:rPr>
          <w:color w:val="000000"/>
          <w:sz w:val="16"/>
        </w:rPr>
      </w:pPr>
      <w:r>
        <w:rPr>
          <w:rFonts w:eastAsia="Arial" w:cs="Arial" w:ascii="Arial" w:hAnsi="Arial"/>
          <w:color w:val="000000"/>
          <w:sz w:val="16"/>
        </w:rPr>
        <w:t xml:space="preserve">                     </w:t>
      </w:r>
      <w:r>
        <w:rPr>
          <w:rFonts w:cs="Arial" w:ascii="Arial" w:hAnsi="Arial"/>
          <w:color w:val="000000"/>
          <w:sz w:val="16"/>
        </w:rPr>
        <w:tab/>
        <w:tab/>
      </w:r>
    </w:p>
    <w:p>
      <w:pPr>
        <w:pStyle w:val="Normal"/>
        <w:widowControl w:val="false"/>
        <w:spacing w:lineRule="atLeast" w:line="240"/>
        <w:jc w:val="both"/>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G. </w:t>
      </w:r>
      <w:r>
        <w:rPr>
          <w:rFonts w:cs="Arial" w:ascii="Arial" w:hAnsi="Arial"/>
          <w:b/>
          <w:color w:val="000000"/>
          <w:sz w:val="18"/>
        </w:rPr>
        <w:t>Doors</w:t>
      </w:r>
      <w:r>
        <w:rPr>
          <w:rFonts w:cs="Arial" w:ascii="Arial" w:hAnsi="Arial"/>
          <w:color w:val="000000"/>
          <w:sz w:val="18"/>
        </w:rPr>
        <w:t xml:space="preserve"> </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tab/>
      </w:r>
    </w:p>
    <w:p>
      <w:pPr>
        <w:pStyle w:val="Normal"/>
        <w:widowControl w:val="false"/>
        <w:numPr>
          <w:ilvl w:val="0"/>
          <w:numId w:val="2"/>
        </w:numPr>
        <w:rPr>
          <w:color w:val="000000"/>
          <w:sz w:val="16"/>
        </w:rPr>
      </w:pPr>
      <w:r>
        <w:rPr>
          <w:color w:val="000000"/>
          <w:sz w:val="16"/>
        </w:rPr>
        <w:t>THE MASTER BATHROOM SHOWER DOOR DID NOT FUNCTION PROPERLY.</w:t>
      </w:r>
    </w:p>
    <w:p>
      <w:pPr>
        <w:pStyle w:val="Normal"/>
        <w:widowControl w:val="false"/>
        <w:rPr>
          <w:color w:val="000000"/>
          <w:sz w:val="16"/>
        </w:rPr>
      </w:pPr>
      <w:r>
        <w:rPr>
          <w:color w:val="000000"/>
          <w:sz w:val="16"/>
        </w:rPr>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H. </w:t>
      </w:r>
      <w:r>
        <w:rPr>
          <w:rFonts w:cs="Arial" w:ascii="Arial" w:hAnsi="Arial"/>
          <w:b/>
          <w:color w:val="000000"/>
          <w:sz w:val="18"/>
        </w:rPr>
        <w:t>Windows</w:t>
      </w:r>
    </w:p>
    <w:p>
      <w:pPr>
        <w:pStyle w:val="Normal"/>
        <w:widowControl w:val="false"/>
        <w:rPr>
          <w:sz w:val="16"/>
        </w:rPr>
      </w:pPr>
      <w:r>
        <w:rPr>
          <w:rFonts w:eastAsia="Arial" w:cs="Arial" w:ascii="Arial" w:hAnsi="Arial"/>
          <w:color w:val="000000"/>
          <w:sz w:val="16"/>
        </w:rPr>
        <w:t xml:space="preserve">                      </w:t>
      </w:r>
      <w:r>
        <w:rPr>
          <w:rFonts w:cs="Arial" w:ascii="Arial" w:hAnsi="Arial"/>
          <w:color w:val="000000"/>
          <w:sz w:val="16"/>
        </w:rPr>
        <w:tab/>
        <w:tab/>
      </w:r>
    </w:p>
    <w:p>
      <w:pPr>
        <w:pStyle w:val="Normal"/>
        <w:widowControl w:val="false"/>
        <w:spacing w:lineRule="atLeast" w:line="240"/>
        <w:jc w:val="both"/>
        <w:rPr>
          <w:sz w:val="16"/>
        </w:rPr>
      </w:pPr>
      <w:r>
        <w:rPr>
          <w:sz w:val="16"/>
        </w:rPr>
        <w:t xml:space="preserve">   </w:t>
      </w:r>
      <w:r>
        <w:rPr>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b/>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I. </w:t>
      </w:r>
      <w:r>
        <w:rPr>
          <w:rFonts w:cs="Arial" w:ascii="Arial" w:hAnsi="Arial"/>
          <w:b/>
          <w:color w:val="000000"/>
          <w:sz w:val="18"/>
        </w:rPr>
        <w:t>Fireplace/chimney</w:t>
      </w:r>
    </w:p>
    <w:p>
      <w:pPr>
        <w:pStyle w:val="Normal"/>
        <w:widowControl w:val="false"/>
        <w:rPr>
          <w:sz w:val="16"/>
        </w:rPr>
      </w:pPr>
      <w:r>
        <w:rPr/>
        <w:t xml:space="preserve">                      </w:t>
      </w:r>
      <w:r>
        <w:rPr/>
        <w:tab/>
        <w:tab/>
        <w:t xml:space="preserve">       </w:t>
      </w:r>
    </w:p>
    <w:p>
      <w:pPr>
        <w:pStyle w:val="Normal"/>
        <w:widowControl w:val="false"/>
        <w:spacing w:lineRule="atLeast" w:line="240"/>
        <w:jc w:val="both"/>
        <w:rPr>
          <w:sz w:val="16"/>
        </w:rPr>
      </w:pPr>
      <w:r>
        <w:rPr>
          <w:sz w:val="16"/>
        </w:rPr>
        <w:t>CREOSOTE HAS ACCUMULATED IN THE FIREPLACE FLUES. THE CHIMNEY CAP BASE APPEARED TO BE RUSTED OR CORRODED. (TOP OF CHIMNEY NOT ACCESSIBLE) WE RECOMMEND HAVING THE CHIMNEY/FIREPLACE CLEANED AND SERVICED BY A QUALIFIED PROFESSIONAL.</w:t>
      </w:r>
    </w:p>
    <w:p>
      <w:pPr>
        <w:pStyle w:val="Normal"/>
        <w:widowControl w:val="false"/>
        <w:spacing w:lineRule="atLeast" w:line="240"/>
        <w:jc w:val="both"/>
        <w:rPr>
          <w:sz w:val="16"/>
        </w:rPr>
      </w:pPr>
      <w:r>
        <w:rPr>
          <w:sz w:val="16"/>
        </w:rPr>
        <w:t xml:space="preserve">  </w:t>
      </w:r>
      <w:r>
        <w:rPr>
          <w:rFonts w:eastAsia="Arial" w:cs="Arial" w:ascii="Arial" w:hAnsi="Arial"/>
          <w:color w:val="000000"/>
          <w:sz w:val="16"/>
        </w:rPr>
        <w:t xml:space="preserve">     </w:t>
      </w:r>
    </w:p>
    <w:p>
      <w:pPr>
        <w:pStyle w:val="Normal"/>
        <w:widowControl w:val="false"/>
        <w:jc w:val="both"/>
        <w:rPr>
          <w:rFonts w:ascii="Arial" w:hAnsi="Arial" w:cs="Arial"/>
          <w:color w:val="000000"/>
          <w:sz w:val="16"/>
        </w:rPr>
      </w:pPr>
      <w:r>
        <w:rPr>
          <w:sz w:val="16"/>
        </w:rPr>
        <w:t xml:space="preserve">   </w:t>
      </w:r>
      <w:r>
        <w:rPr>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b/>
          <w:color w:val="000000"/>
          <w:sz w:val="16"/>
        </w:rPr>
      </w:pPr>
      <w:r>
        <w:rPr>
          <w:rFonts w:eastAsia="Arial" w:cs="Arial" w:ascii="Arial" w:hAnsi="Arial"/>
          <w:color w:val="000000"/>
          <w:sz w:val="18"/>
        </w:rPr>
        <w:t xml:space="preserve">  </w:t>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X</w:t>
        <w:tab/>
      </w:r>
      <w:r>
        <w:rPr>
          <w:rFonts w:eastAsia="Symbol" w:cs="Symbol" w:ascii="Symbol" w:hAnsi="Symbol"/>
          <w:color w:val="000000"/>
          <w:sz w:val="18"/>
        </w:rPr>
        <w:sym w:font="Symbol" w:char="f0ff"/>
      </w:r>
      <w:r>
        <w:rPr>
          <w:rFonts w:cs="Arial" w:ascii="Arial" w:hAnsi="Arial"/>
          <w:color w:val="000000"/>
          <w:sz w:val="18"/>
        </w:rPr>
        <w:t xml:space="preserve">      </w:t>
        <w:tab/>
        <w:t xml:space="preserve">J. </w:t>
      </w:r>
      <w:r>
        <w:rPr>
          <w:rFonts w:cs="Arial" w:ascii="Arial" w:hAnsi="Arial"/>
          <w:b/>
          <w:color w:val="000000"/>
          <w:sz w:val="18"/>
        </w:rPr>
        <w:t>Porches, decks and Carports (Attached)</w:t>
      </w:r>
    </w:p>
    <w:p>
      <w:pPr>
        <w:pStyle w:val="Normal"/>
        <w:widowControl w:val="false"/>
        <w:rPr>
          <w:rFonts w:ascii="Arial" w:hAnsi="Arial" w:eastAsia="Arial" w:cs="Arial"/>
          <w:color w:val="000000"/>
          <w:sz w:val="16"/>
        </w:rPr>
      </w:pPr>
      <w:r>
        <w:rPr>
          <w:rFonts w:eastAsia="Arial" w:cs="Arial" w:ascii="Arial" w:hAnsi="Arial"/>
          <w:color w:val="000000"/>
          <w:sz w:val="16"/>
        </w:rPr>
        <w:t xml:space="preserve">                                         </w:t>
      </w:r>
    </w:p>
    <w:p>
      <w:pPr>
        <w:pStyle w:val="Normal"/>
        <w:widowControl w:val="false"/>
        <w:rPr>
          <w:rFonts w:ascii="Arial" w:hAnsi="Arial" w:cs="Arial"/>
          <w:color w:val="000000"/>
          <w:sz w:val="16"/>
        </w:rPr>
      </w:pPr>
      <w:r>
        <w:rPr>
          <w:rFonts w:cs="Arial" w:ascii="Arial" w:hAnsi="Arial"/>
          <w:color w:val="000000"/>
          <w:sz w:val="16"/>
        </w:rPr>
      </w:r>
    </w:p>
    <w:p>
      <w:pPr>
        <w:pStyle w:val="Normal"/>
        <w:widowControl w:val="false"/>
        <w:rPr>
          <w:rFonts w:ascii="Arial" w:hAnsi="Arial" w:cs="Arial"/>
          <w:color w:val="000000"/>
          <w:sz w:val="16"/>
        </w:rPr>
      </w:pPr>
      <w:r>
        <w:rPr>
          <w:rFonts w:cs="Arial" w:ascii="Arial" w:hAnsi="Arial"/>
          <w:color w:val="000000"/>
          <w:sz w:val="16"/>
        </w:rPr>
      </w:r>
    </w:p>
    <w:p>
      <w:pPr>
        <w:pStyle w:val="Normal"/>
        <w:widowControl w:val="false"/>
        <w:rPr>
          <w:rFonts w:ascii="Arial" w:hAnsi="Arial" w:cs="Arial"/>
          <w:color w:val="000000"/>
          <w:sz w:val="16"/>
        </w:rPr>
      </w:pPr>
      <w:r>
        <w:rPr>
          <w:rFonts w:cs="Arial" w:ascii="Arial" w:hAnsi="Arial"/>
          <w:color w:val="000000"/>
          <w:sz w:val="16"/>
        </w:rPr>
      </w:r>
    </w:p>
    <w:p>
      <w:pPr>
        <w:pStyle w:val="Normal"/>
        <w:widowControl w:val="false"/>
        <w:rPr>
          <w:rFonts w:ascii="Arial" w:hAnsi="Arial" w:cs="Arial"/>
          <w:color w:val="000000"/>
          <w:sz w:val="16"/>
        </w:rPr>
      </w:pPr>
      <w:r>
        <w:rPr>
          <w:rFonts w:cs="Arial" w:ascii="Arial" w:hAnsi="Arial"/>
          <w:color w:val="000000"/>
          <w:sz w:val="16"/>
        </w:rPr>
      </w:r>
    </w:p>
    <w:p>
      <w:pPr>
        <w:pStyle w:val="Normal"/>
        <w:widowControl w:val="false"/>
        <w:rPr>
          <w:sz w:val="16"/>
        </w:rPr>
      </w:pPr>
      <w:r>
        <w:rPr>
          <w:rFonts w:eastAsia="Arial" w:cs="Arial" w:ascii="Arial" w:hAnsi="Arial"/>
          <w:color w:val="000000"/>
          <w:sz w:val="16"/>
        </w:rPr>
        <w:t xml:space="preserve">                    </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K. </w:t>
      </w:r>
      <w:r>
        <w:rPr>
          <w:rFonts w:cs="Arial" w:ascii="Arial" w:hAnsi="Arial"/>
          <w:b/>
          <w:color w:val="000000"/>
          <w:sz w:val="18"/>
        </w:rPr>
        <w:t>Other</w:t>
      </w:r>
    </w:p>
    <w:p>
      <w:pPr>
        <w:pStyle w:val="Normal"/>
        <w:widowControl w:val="false"/>
        <w:rPr>
          <w:rFonts w:ascii="Arial" w:hAnsi="Arial" w:cs="Arial"/>
          <w:color w:val="000000"/>
          <w:sz w:val="18"/>
        </w:rPr>
      </w:pPr>
      <w:r>
        <w:rPr>
          <w:rFonts w:eastAsia="Arial" w:cs="Arial" w:ascii="Arial" w:hAnsi="Arial"/>
          <w:color w:val="000000"/>
          <w:sz w:val="16"/>
        </w:rPr>
        <w:t xml:space="preserve">                      </w:t>
      </w:r>
      <w:r>
        <w:rPr>
          <w:rFonts w:cs="Arial" w:ascii="Arial" w:hAnsi="Arial"/>
          <w:color w:val="000000"/>
          <w:sz w:val="16"/>
        </w:rPr>
        <w:tab/>
      </w:r>
    </w:p>
    <w:p>
      <w:pPr>
        <w:pStyle w:val="Normal"/>
        <w:widowControl w:val="false"/>
        <w:spacing w:lineRule="atLeast" w:line="240"/>
        <w:jc w:val="both"/>
        <w:rPr/>
      </w:pPr>
      <w:r>
        <w:rPr>
          <w:b/>
          <w:sz w:val="16"/>
        </w:rPr>
        <w:t>BALCONY:</w:t>
      </w:r>
      <w:r>
        <w:rPr>
          <w:sz w:val="16"/>
        </w:rPr>
        <w:t xml:space="preserve"> THE GUARDRAIL WAS LOOSE AND THE SPACING BETWEEN THE BALUSTERS OF THE HANDRAILS WERE TOO GREAT. IF AN OBJECT GREATER THAN 4” IN DIAMETER IS ABLE TO PASS BETWEEN THE BALUSTERS, IT MUST BE DOCUMENTED AS A RECOGNIZED HAZARD ACCORDING TO THE TEXAS REAL ESTATE COMMISSION. THE GUARDRAIL SHOULD BE SECURED SO AS TO SUPPORT A 200lbs BLOW.</w:t>
      </w:r>
    </w:p>
    <w:p>
      <w:pPr>
        <w:pStyle w:val="Normal"/>
        <w:widowControl w:val="false"/>
        <w:jc w:val="both"/>
        <w:rPr>
          <w:sz w:val="16"/>
        </w:rPr>
      </w:pPr>
      <w:r>
        <w:rPr>
          <w:sz w:val="16"/>
        </w:rPr>
      </w:r>
    </w:p>
    <w:p>
      <w:pPr>
        <w:pStyle w:val="BodyText"/>
        <w:spacing w:lineRule="auto" w:line="240"/>
        <w:rPr/>
      </w:pPr>
      <w:r>
        <w:rPr/>
        <w:t xml:space="preserve">LARGE ESTABLISHED DECIDUOUS TREES WERE OBSERVED TO BE GROWING WITHIN 5’ FROM THE FOUNDATION. PLEASE READ THE SECTION OF THE SUPPLEMENT CONCERNING FOUNDATION MAINTENANCE AND BE AWARE OF THE HAZARDS LARGE TREES PRESENT TO FOUNDATIONS. REMOVING THE TREE OR INSTALLING A ROOT BARRIER MAY BE A GOOD IDEA. THE TREES SHOULD BE TRIMMED ON AN ANNUAL BASIS. </w:t>
      </w:r>
    </w:p>
    <w:p>
      <w:pPr>
        <w:pStyle w:val="Normal"/>
        <w:widowControl w:val="false"/>
        <w:jc w:val="both"/>
        <w:rPr>
          <w:sz w:val="16"/>
        </w:rPr>
      </w:pPr>
      <w:r>
        <w:rPr>
          <w:sz w:val="16"/>
        </w:rPr>
      </w:r>
    </w:p>
    <w:p>
      <w:pPr>
        <w:pStyle w:val="Normal"/>
        <w:widowControl w:val="false"/>
        <w:jc w:val="both"/>
        <w:rPr>
          <w:sz w:val="16"/>
        </w:rPr>
      </w:pPr>
      <w:r>
        <w:rPr>
          <w:sz w:val="16"/>
        </w:rPr>
        <w:t>STAIRS: HANDRAILS WERE NOT PRESENT.</w:t>
      </w:r>
    </w:p>
    <w:p>
      <w:pPr>
        <w:pStyle w:val="Normal"/>
        <w:widowControl w:val="false"/>
        <w:jc w:val="both"/>
        <w:rPr>
          <w:rFonts w:ascii="Arial" w:hAnsi="Arial" w:cs="Arial"/>
          <w:color w:val="000000"/>
          <w:sz w:val="18"/>
        </w:rPr>
      </w:pPr>
      <w:r>
        <w:rPr>
          <w:rFonts w:cs="Arial" w:ascii="Arial" w:hAnsi="Arial"/>
          <w:color w:val="000000"/>
          <w:sz w:val="18"/>
        </w:rPr>
      </w:r>
    </w:p>
    <w:p>
      <w:pPr>
        <w:pStyle w:val="Heading1"/>
        <w:ind w:hanging="0" w:start="0"/>
        <w:rPr>
          <w:rFonts w:ascii="Times New Roman" w:hAnsi="Times New Roman" w:cs="Times New Roman"/>
          <w:b w:val="false"/>
          <w:sz w:val="28"/>
        </w:rPr>
      </w:pPr>
      <w:r>
        <w:rPr>
          <w:rFonts w:cs="Times New Roman" w:ascii="Times New Roman" w:hAnsi="Times New Roman"/>
          <w:b w:val="false"/>
          <w:sz w:val="28"/>
        </w:rPr>
        <w:t>MECHANICAL SYSTEMS</w:t>
      </w:r>
    </w:p>
    <w:p>
      <w:pPr>
        <w:pStyle w:val="Normal"/>
        <w:rPr>
          <w:rFonts w:ascii="Times New Roman" w:hAnsi="Times New Roman" w:cs="Times New Roman"/>
          <w:b/>
          <w:sz w:val="28"/>
        </w:rPr>
      </w:pPr>
      <w:r>
        <w:rPr>
          <w:rFonts w:cs="Times New Roman"/>
          <w:b/>
          <w:sz w:val="28"/>
        </w:rPr>
      </w:r>
    </w:p>
    <w:p>
      <w:pPr>
        <w:pStyle w:val="Normal"/>
        <w:rPr>
          <w:sz w:val="16"/>
        </w:rPr>
      </w:pPr>
      <w:r>
        <w:rPr>
          <w:sz w:val="16"/>
        </w:rPr>
        <w:t xml:space="preserve">   </w:t>
      </w:r>
      <w:r>
        <w:rPr>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r>
      <w:r>
        <w:rPr>
          <w:rFonts w:cs="Arial" w:ascii="Arial" w:hAnsi="Arial"/>
          <w:color w:val="000000"/>
          <w:sz w:val="16"/>
        </w:rPr>
        <w:t xml:space="preserve">A. </w:t>
      </w:r>
      <w:r>
        <w:rPr>
          <w:rFonts w:cs="Arial" w:ascii="Arial" w:hAnsi="Arial"/>
          <w:b/>
          <w:color w:val="000000"/>
          <w:sz w:val="16"/>
        </w:rPr>
        <w:t>Service Entrance and Panels</w:t>
      </w:r>
    </w:p>
    <w:p>
      <w:pPr>
        <w:pStyle w:val="Normal"/>
        <w:widowControl w:val="false"/>
        <w:spacing w:lineRule="atLeast" w:line="240"/>
        <w:jc w:val="both"/>
        <w:rPr>
          <w:rFonts w:ascii="Arial" w:hAnsi="Arial" w:cs="Arial"/>
          <w:color w:val="000000"/>
          <w:sz w:val="16"/>
        </w:rPr>
      </w:pPr>
      <w:r>
        <w:rPr>
          <w:rFonts w:cs="Arial" w:ascii="Arial" w:hAnsi="Arial"/>
          <w:color w:val="000000"/>
          <w:sz w:val="16"/>
        </w:rPr>
      </w:r>
    </w:p>
    <w:p>
      <w:pPr>
        <w:pStyle w:val="Normal"/>
        <w:widowControl w:val="false"/>
        <w:spacing w:lineRule="atLeast" w:line="240"/>
        <w:jc w:val="both"/>
        <w:rPr>
          <w:sz w:val="16"/>
        </w:rPr>
      </w:pPr>
      <w:r>
        <w:rPr>
          <w:sz w:val="16"/>
        </w:rPr>
        <w:t>THE BOTTOM 40 AMP BREAKERS ARE NOT COMPATIBLE WITH THE # 10 COPPER WIRE. DETERMINING THE CAPACITY OF THE CIRCUIT IS LIMITED SPECIFICALLY IN THE T.R.E.C. GUIDELINES. A LICENSED ELECTRICIAN CAN DETERMINE THE CORRECT HARDWARE CONFIGURATION. A LICENSED ELECTRICIAN SHOULD SERVICE THE SYSTEM.</w:t>
      </w:r>
    </w:p>
    <w:p>
      <w:pPr>
        <w:pStyle w:val="Normal"/>
        <w:widowControl w:val="false"/>
        <w:spacing w:lineRule="atLeast" w:line="240"/>
        <w:jc w:val="both"/>
        <w:rPr>
          <w:sz w:val="16"/>
        </w:rPr>
      </w:pPr>
      <w:r>
        <w:rPr>
          <w:sz w:val="16"/>
        </w:rPr>
      </w:r>
    </w:p>
    <w:p>
      <w:pPr>
        <w:pStyle w:val="Normal"/>
        <w:widowControl w:val="false"/>
        <w:spacing w:lineRule="atLeast" w:line="240"/>
        <w:jc w:val="both"/>
        <w:rPr/>
      </w:pPr>
      <w:r>
        <w:rPr>
          <w:b/>
          <w:sz w:val="16"/>
        </w:rPr>
        <w:t>NOTE:</w:t>
      </w:r>
      <w:r>
        <w:rPr>
          <w:sz w:val="16"/>
        </w:rPr>
        <w:t xml:space="preserve"> THE MAIN SERVICE PANEL WAS IDENTIFIED AS A F.P.D. (FEDERAL PACIFIC ELECTRICAL) BREAKER BOX WITH “STAB-LOK” TYPE RESIDENTIAL CIRCUIT BREAKERS. CLIENT IS ADVISED THAT THE CONSUMER PRODUCT SAFETY COMMISSION HAS LISTED THIS SERVICE PANEL AS POTENTIALLY UNSAFE. PLEASE SEE ATTACHED BULLETIN FOR FURTHER INFORMATION REGARDING THIS MATTER. </w:t>
      </w:r>
    </w:p>
    <w:p>
      <w:pPr>
        <w:pStyle w:val="Normal"/>
        <w:widowControl w:val="false"/>
        <w:spacing w:lineRule="atLeast" w:line="240"/>
        <w:jc w:val="both"/>
        <w:rPr>
          <w:sz w:val="16"/>
        </w:rPr>
      </w:pPr>
      <w:r>
        <w:rPr>
          <w:sz w:val="16"/>
        </w:rPr>
      </w:r>
    </w:p>
    <w:p>
      <w:pPr>
        <w:pStyle w:val="BodyText"/>
        <w:rPr/>
      </w:pPr>
      <w:r>
        <w:rPr/>
        <w:t>THE 30 AMP BREAKERS WERE NOT GANGED TOGETHER. BOTH HOT LEGS OF A 220 VOLT CIRCUIT SHOULD TRIP AT THE SAME TIME ACCORDING TO THE CURRENT NATIONAL ELECTRIC CODE. THIS CONDITION IS CONSIDERED A RECOGNIZED HAZARD ACCORDING TO THE TEXAS REAL ESTATE COMMISSION. BREAKER TIES OR CLIPS CAN BE PURCHASED AT MOST HOME IMPROVEMENT STORES.</w:t>
      </w:r>
    </w:p>
    <w:p>
      <w:pPr>
        <w:pStyle w:val="Normal"/>
        <w:widowControl w:val="false"/>
        <w:jc w:val="both"/>
        <w:rPr>
          <w:sz w:val="16"/>
        </w:rPr>
      </w:pPr>
      <w:r>
        <w:rPr>
          <w:sz w:val="16"/>
        </w:rPr>
      </w:r>
    </w:p>
    <w:p>
      <w:pPr>
        <w:pStyle w:val="Normal"/>
        <w:widowControl w:val="false"/>
        <w:jc w:val="both"/>
        <w:rPr/>
      </w:pPr>
      <w:r>
        <w:rPr>
          <w:b/>
          <w:sz w:val="16"/>
        </w:rPr>
        <w:t>NOTE:</w:t>
      </w:r>
      <w:r>
        <w:rPr>
          <w:sz w:val="16"/>
        </w:rPr>
        <w:t xml:space="preserve"> THE BREAKERS WERE NOT LABELED OR CLEARLY IDENTIFIED AT THE SERVICE PANEL. THE INSPECTOR DOES NOT HAVE THE TIME OR TOOLS REQUIRED TO TRACE WIRING ORIGINS OR DESTINATIONS AND IS BEYOND THE SCOPE OF THIS VISUAL INSPECTION. THE SERVICES OF A LICENSED ELECTRICIAN SHOULD BE RETAINED IN ORDER TO ACCURATELY LABEL AND IDENTIFY ALL BRACH CIRCUITS AND CONNECTED DEVICES AT THE SERVICE PANEL.</w:t>
      </w:r>
    </w:p>
    <w:p>
      <w:pPr>
        <w:pStyle w:val="Normal"/>
        <w:widowControl w:val="false"/>
        <w:jc w:val="both"/>
        <w:rPr>
          <w:sz w:val="16"/>
        </w:rPr>
      </w:pPr>
      <w:r>
        <w:rPr>
          <w:sz w:val="16"/>
        </w:rPr>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6"/>
        </w:rPr>
        <w:t xml:space="preserve">  </w:t>
      </w:r>
      <w:r>
        <w:rPr>
          <w:rFonts w:cs="Arial" w:ascii="Arial" w:hAnsi="Arial"/>
          <w:color w:val="000000"/>
          <w:sz w:val="16"/>
        </w:rPr>
        <w:t>X</w:t>
        <w:tab/>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ab/>
        <w:t xml:space="preserve">X </w:t>
        <w:tab/>
        <w:t xml:space="preserve">B. </w:t>
      </w:r>
      <w:r>
        <w:rPr>
          <w:rFonts w:cs="Arial" w:ascii="Arial" w:hAnsi="Arial"/>
          <w:b/>
          <w:color w:val="000000"/>
          <w:sz w:val="16"/>
        </w:rPr>
        <w:t>Branch Circuits - Connected Devices and Fixtures</w:t>
      </w:r>
      <w:r>
        <w:rPr>
          <w:rFonts w:cs="Arial" w:ascii="Arial" w:hAnsi="Arial"/>
          <w:color w:val="000000"/>
          <w:sz w:val="16"/>
        </w:rPr>
        <w:t xml:space="preserve"> </w:t>
      </w:r>
    </w:p>
    <w:p>
      <w:pPr>
        <w:pStyle w:val="Normal"/>
        <w:widowControl w:val="false"/>
        <w:rPr>
          <w:rFonts w:ascii="Arial" w:hAnsi="Arial" w:cs="Arial"/>
          <w:color w:val="000000"/>
          <w:sz w:val="18"/>
        </w:rPr>
      </w:pPr>
      <w:r>
        <w:rPr>
          <w:rFonts w:cs="Arial" w:ascii="Arial" w:hAnsi="Arial"/>
          <w:color w:val="000000"/>
          <w:sz w:val="18"/>
        </w:rPr>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pPr>
      <w:r>
        <w:rPr>
          <w:b/>
          <w:sz w:val="16"/>
        </w:rPr>
        <w:t xml:space="preserve">NOTE: </w:t>
      </w:r>
      <w:r>
        <w:rPr>
          <w:sz w:val="16"/>
        </w:rPr>
        <w:t>The Ground Fault Circuit Interrupt Breaker is a safety device that protects against accidental electrocution or electrical shock. These devices are designed to break the circuit in 1/60</w:t>
      </w:r>
      <w:r>
        <w:rPr>
          <w:sz w:val="16"/>
          <w:vertAlign w:val="superscript"/>
        </w:rPr>
        <w:t>th</w:t>
      </w:r>
      <w:r>
        <w:rPr>
          <w:sz w:val="16"/>
        </w:rPr>
        <w:t xml:space="preserve"> of a second if a ground fault or short is detected. These sensitive breakers should be tested every three months and be replaced when they no longer protect the circuit. Most older homes will not have these protective devices as they were not required by local code at the time. </w:t>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t xml:space="preserve">THE HOUSE IS NOT PROPERLY PROTECTED BY G.F.C.I. (GROUND FAULT CIRCUIT INTERRUPT) BREAKERS OR DEVICES. THIS IS A REQUIRED STATEMENT BY THE TEXAS REAL ESTATE COMMISSION. ALL ELECTRICAL OUTLETS ABOVE A COUNTER SURFACE OR WITHIN 6’ OF A WATER SOURCE IN THE KITCHEN, BATHROOMS, WET BAR, OR UTILITY ROOM SHOULD BE PROTECTED ACCORDING TO THE CURRENT NATIONAL ELECTRIC CODE. IN ADDITION, ALL EXTERIOR ELECTRICAL OUTLETS AND ALL THE GARAGE ELECTRICAL OUTLETS EXCEPT ONE SHOULD ALSO BE PROTECTED. THE DEDICATED (UNPROTECTED) ELECTRICAL OUTLET IN THE GARAGE IS FOR REFRIGERATORS AND FREEZERS.   </w:t>
      </w:r>
    </w:p>
    <w:p>
      <w:pPr>
        <w:pStyle w:val="Normal"/>
        <w:widowControl w:val="false"/>
        <w:spacing w:lineRule="atLeast" w:line="240"/>
        <w:jc w:val="both"/>
        <w:rPr>
          <w:sz w:val="16"/>
        </w:rPr>
      </w:pPr>
      <w:r>
        <w:rPr>
          <w:sz w:val="16"/>
        </w:rPr>
        <w:t>WIRES WERE IMPROPERLY SPLICED OR TERMINATED AT THE FURNACES IN THE ATTIC. WIRE ENDS OR EXPOSED WIRING SPLICES SHOULD BE IN JUNCTION BOXS THAT ARE PROPERLY MOUNTED. AFTER MOUNTING, THE WIRES SHOULD BE SECURED AND A JUNCTION BOX COVER INSTALLED. THIS CONDITION IS CONSIDERED AN ELECTROCUTION/FIRE HAZARD AND SHOULD BE SERVICED BY A LICENSED ELECTRICIAN.</w:t>
      </w:r>
    </w:p>
    <w:p>
      <w:pPr>
        <w:pStyle w:val="Normal"/>
        <w:widowControl w:val="false"/>
        <w:spacing w:lineRule="atLeast" w:line="240"/>
        <w:jc w:val="both"/>
        <w:rPr>
          <w:sz w:val="16"/>
        </w:rPr>
      </w:pPr>
      <w:r>
        <w:rPr>
          <w:sz w:val="16"/>
        </w:rPr>
      </w:r>
    </w:p>
    <w:p>
      <w:pPr>
        <w:pStyle w:val="Normal"/>
        <w:widowControl w:val="false"/>
        <w:numPr>
          <w:ilvl w:val="0"/>
          <w:numId w:val="4"/>
        </w:numPr>
        <w:spacing w:lineRule="atLeast" w:line="240"/>
        <w:jc w:val="both"/>
        <w:rPr>
          <w:rFonts w:ascii="Arial" w:hAnsi="Arial" w:cs="Arial"/>
          <w:color w:val="000000"/>
          <w:sz w:val="18"/>
        </w:rPr>
      </w:pPr>
      <w:r>
        <w:rPr>
          <w:sz w:val="16"/>
        </w:rPr>
        <w:t>AN ELECTRICAL SHORT WAS DETECTED AT THE WALL SWITCH NEAR THE BREAKER BOX.</w:t>
      </w:r>
    </w:p>
    <w:p>
      <w:pPr>
        <w:pStyle w:val="Normal"/>
        <w:widowControl w:val="false"/>
        <w:numPr>
          <w:ilvl w:val="0"/>
          <w:numId w:val="4"/>
        </w:numPr>
        <w:spacing w:lineRule="atLeast" w:line="240"/>
        <w:jc w:val="both"/>
        <w:rPr>
          <w:rFonts w:ascii="Arial" w:hAnsi="Arial" w:cs="Arial"/>
          <w:color w:val="000000"/>
          <w:sz w:val="18"/>
        </w:rPr>
      </w:pPr>
      <w:r>
        <w:rPr>
          <w:sz w:val="16"/>
        </w:rPr>
        <w:t>AN ELECTRICAL SHORT WAS DETECTED AT THE BREAKFAST ROOM CEILING FAN/LIGHT FIXTURE.</w:t>
      </w:r>
    </w:p>
    <w:p>
      <w:pPr>
        <w:pStyle w:val="Normal"/>
        <w:widowControl w:val="false"/>
        <w:numPr>
          <w:ilvl w:val="0"/>
          <w:numId w:val="4"/>
        </w:numPr>
        <w:spacing w:lineRule="atLeast" w:line="240"/>
        <w:jc w:val="both"/>
        <w:rPr>
          <w:rFonts w:ascii="Arial" w:hAnsi="Arial" w:cs="Arial"/>
          <w:color w:val="000000"/>
          <w:sz w:val="18"/>
        </w:rPr>
      </w:pPr>
      <w:r>
        <w:rPr>
          <w:sz w:val="16"/>
        </w:rPr>
        <w:t>THE KITCHEN CEILING FAN WAS NOT MOUNTED PROPERLY AND IS POWERED BY EXTENSION CORD.</w:t>
      </w:r>
    </w:p>
    <w:p>
      <w:pPr>
        <w:pStyle w:val="Normal"/>
        <w:widowControl w:val="false"/>
        <w:numPr>
          <w:ilvl w:val="0"/>
          <w:numId w:val="4"/>
        </w:numPr>
        <w:spacing w:lineRule="atLeast" w:line="240"/>
        <w:jc w:val="both"/>
        <w:rPr>
          <w:rFonts w:ascii="Arial" w:hAnsi="Arial" w:cs="Arial"/>
          <w:color w:val="000000"/>
          <w:sz w:val="18"/>
        </w:rPr>
      </w:pPr>
      <w:r>
        <w:rPr>
          <w:sz w:val="16"/>
        </w:rPr>
        <w:t>THE BACK EXTERIOR ELECTRICAL OUTLET AT THE GARAGE DID NOT HAVE A WEATHER COVER.</w:t>
      </w:r>
    </w:p>
    <w:p>
      <w:pPr>
        <w:pStyle w:val="Normal"/>
        <w:widowControl w:val="false"/>
        <w:spacing w:lineRule="atLeast" w:line="240"/>
        <w:jc w:val="both"/>
        <w:rPr>
          <w:rFonts w:ascii="Arial" w:hAnsi="Arial" w:cs="Arial"/>
          <w:color w:val="000000"/>
          <w:sz w:val="18"/>
        </w:rPr>
      </w:pPr>
      <w:r>
        <w:rPr>
          <w:sz w:val="16"/>
        </w:rPr>
        <w:t xml:space="preserve">  </w:t>
      </w:r>
    </w:p>
    <w:p>
      <w:pPr>
        <w:pStyle w:val="Heading1"/>
        <w:ind w:hanging="0" w:start="0"/>
        <w:rPr>
          <w:rFonts w:ascii="Times New Roman" w:hAnsi="Times New Roman" w:cs="Times New Roman"/>
          <w:b w:val="false"/>
          <w:sz w:val="28"/>
        </w:rPr>
      </w:pPr>
      <w:r>
        <w:rPr>
          <w:rFonts w:cs="Times New Roman" w:ascii="Times New Roman" w:hAnsi="Times New Roman"/>
          <w:b w:val="false"/>
          <w:sz w:val="28"/>
        </w:rPr>
        <w:t>HEATING, VENTILATION, AND AIR CONDITIONING SYSTEMS</w:t>
      </w:r>
    </w:p>
    <w:p>
      <w:pPr>
        <w:pStyle w:val="Normal"/>
        <w:rPr>
          <w:rFonts w:ascii="Times New Roman" w:hAnsi="Times New Roman" w:cs="Times New Roman"/>
          <w:b/>
          <w:sz w:val="28"/>
        </w:rPr>
      </w:pPr>
      <w:r>
        <w:rPr>
          <w:rFonts w:cs="Times New Roman"/>
          <w:b/>
          <w:sz w:val="28"/>
        </w:rPr>
      </w:r>
    </w:p>
    <w:p>
      <w:pPr>
        <w:pStyle w:val="Normal"/>
        <w:rPr>
          <w:sz w:val="16"/>
        </w:rPr>
      </w:pPr>
      <w:r>
        <w:rPr>
          <w:sz w:val="16"/>
        </w:rPr>
        <w:t xml:space="preserve">   </w:t>
      </w:r>
      <w:r>
        <w:rPr>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b/>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X</w:t>
        <w:tab/>
        <w:t xml:space="preserve">A. </w:t>
      </w:r>
      <w:r>
        <w:rPr>
          <w:rFonts w:cs="Arial" w:ascii="Arial" w:hAnsi="Arial"/>
          <w:b/>
          <w:color w:val="000000"/>
          <w:sz w:val="16"/>
        </w:rPr>
        <w:t>Heating Equipment Type and Energy Source: Warm Air/Gas</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tab/>
        <w:t xml:space="preserve">                      </w:t>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pPr>
      <w:r>
        <w:rPr>
          <w:b/>
          <w:sz w:val="16"/>
        </w:rPr>
        <w:t>NOTE:</w:t>
      </w:r>
      <w:r>
        <w:rPr>
          <w:sz w:val="16"/>
        </w:rPr>
        <w:t xml:space="preserve"> The full evaluation of the integrity of a heat exchanger requires dismantling of the furnace and is beyond the scope of this inspection. This is a specific limitation in the T.R.E.C. guidelines and Standards of Practice. A Tif 8800 Combustible gas detector will be used to help determine the presence of spillage at the draft diverting hood and Air Registers. All Furnaces require servicing by a licensed professional on an annual basis in order to function properly. We strongly recommend consulting the owners of the home to verify the last date the unit was serviced. If the answer is more than 1 year ago, we recommend the unit be serviced by a licensed professional.          </w:t>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t>RUST FLAKES WERE OBSERVED ON THE BURNERS OF THE FURNACES. THIS IS USUALLY AN INDICATION THAT THE UNIT HAS NOT BEEN SERVICED REGULARLY. THE BURNERS SHOULD BE CLEANED AND THE HEAT EXCHANGER INSPECTED FOR DEFECTS.</w:t>
      </w:r>
    </w:p>
    <w:p>
      <w:pPr>
        <w:pStyle w:val="Normal"/>
        <w:widowControl w:val="false"/>
        <w:jc w:val="both"/>
        <w:rPr>
          <w:sz w:val="16"/>
        </w:rPr>
      </w:pPr>
      <w:r>
        <w:rPr>
          <w:sz w:val="16"/>
        </w:rPr>
      </w:r>
    </w:p>
    <w:p>
      <w:pPr>
        <w:pStyle w:val="BodyText"/>
        <w:spacing w:lineRule="auto" w:line="240"/>
        <w:rPr/>
      </w:pPr>
      <w:r>
        <w:rPr/>
        <w:t xml:space="preserve">LEAKS WERE DETECTED AT THE GAS LINE CONNECTIONS. THE PRESENCE OF NATURAL GAS LEAKS ARE VERIFIED USING A T.I.F. 8800 COMBUSTIBLE GAS DETECTOR. THIS CONDITION IS CONSIDERED A RECOGNIZED HAZARD. THIS CONDITION CAN SOMETIMES BE REMEDIED BY TIGHTENING THE COUPLINGS OR FITTINGS. WE RECOMMEND CONSULTING A LICENSED TECHNICIAN SO A CORRECTIVE COARSE OF ACTION CAN BE EVALUATED. </w:t>
      </w:r>
    </w:p>
    <w:p>
      <w:pPr>
        <w:pStyle w:val="BodyText"/>
        <w:spacing w:lineRule="auto" w:line="240"/>
        <w:rPr/>
      </w:pPr>
      <w:r>
        <w:rPr/>
      </w:r>
    </w:p>
    <w:p>
      <w:pPr>
        <w:pStyle w:val="Normal"/>
        <w:widowControl w:val="false"/>
        <w:rPr/>
      </w:pPr>
      <w:r>
        <w:rPr>
          <w:rFonts w:eastAsia="Arial" w:cs="Arial" w:ascii="Arial" w:hAnsi="Arial"/>
          <w:color w:val="000000"/>
          <w:sz w:val="18"/>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B. </w:t>
      </w:r>
      <w:r>
        <w:rPr>
          <w:rFonts w:cs="Arial" w:ascii="Arial" w:hAnsi="Arial"/>
          <w:b/>
          <w:color w:val="000000"/>
          <w:sz w:val="16"/>
        </w:rPr>
        <w:t>Cooling Equipment Type and Energy Source: Split/Electric (R-22)</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tab/>
        <w:t xml:space="preserve">                       </w:t>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pPr>
      <w:r>
        <w:rPr>
          <w:b/>
          <w:sz w:val="16"/>
        </w:rPr>
        <w:t xml:space="preserve">NOTE: </w:t>
      </w:r>
      <w:r>
        <w:rPr>
          <w:sz w:val="16"/>
        </w:rPr>
        <w:t xml:space="preserve">Testing the differential temperature of the supply (ambient) air and the return (register or vent) air is the best test available (without releasing gasses into the environment) for diagnosing the present condition of the Air Conditioning equipment. The range required and accepted by the Texas Real Estate Commission is between 14. 0 F. and 21. 0 F.. The Air Conditioning System will not be operated if outside temperatures are below 60. 0 F. as this could damage the unit. All air conditioning systems require servicing by a licensed professional on an annual basis in order to function properly. We strongly recommend consulting the owners of the home to verify the last date the unit was serviced. If the answer is more than 1 year ago, we recommend the unit be serviced by a licensed professional.        </w:t>
      </w:r>
    </w:p>
    <w:p>
      <w:pPr>
        <w:pStyle w:val="Normal"/>
        <w:widowControl w:val="false"/>
        <w:spacing w:lineRule="atLeast" w:line="240"/>
        <w:jc w:val="both"/>
        <w:rPr>
          <w:sz w:val="16"/>
        </w:rPr>
      </w:pPr>
      <w:r>
        <w:rPr>
          <w:sz w:val="16"/>
        </w:rPr>
      </w:r>
    </w:p>
    <w:p>
      <w:pPr>
        <w:pStyle w:val="Normal"/>
        <w:widowControl w:val="false"/>
        <w:spacing w:lineRule="atLeast" w:line="240"/>
        <w:jc w:val="both"/>
        <w:rPr/>
      </w:pPr>
      <w:r>
        <w:rPr>
          <w:b/>
          <w:sz w:val="16"/>
        </w:rPr>
        <w:t>TEST RESULTS:</w:t>
      </w:r>
      <w:r>
        <w:rPr>
          <w:sz w:val="16"/>
        </w:rPr>
        <w:t xml:space="preserve">    </w:t>
        <w:tab/>
        <w:t>00. 0 F. = TOO COLD TO TEST (BELOW 60</w:t>
      </w:r>
      <w:r>
        <w:rPr>
          <w:rFonts w:eastAsia="Symbol" w:cs="Symbol" w:ascii="Symbol" w:hAnsi="Symbol"/>
          <w:sz w:val="16"/>
        </w:rPr>
        <w:sym w:font="Symbol" w:char="f0b0"/>
      </w:r>
      <w:r>
        <w:rPr>
          <w:sz w:val="16"/>
        </w:rPr>
        <w:t xml:space="preserve"> OUTSIDE)</w:t>
      </w:r>
    </w:p>
    <w:p>
      <w:pPr>
        <w:pStyle w:val="Normal"/>
        <w:widowControl w:val="false"/>
        <w:spacing w:lineRule="atLeast" w:line="240"/>
        <w:jc w:val="both"/>
        <w:rPr/>
      </w:pPr>
      <w:r>
        <w:rPr>
          <w:b/>
          <w:sz w:val="16"/>
        </w:rPr>
        <w:t>TEST RESULTS:</w:t>
      </w:r>
      <w:r>
        <w:rPr>
          <w:sz w:val="16"/>
        </w:rPr>
        <w:tab/>
        <w:t>00. 0 F. = TOO COLD TO TEST (BELOW 60</w:t>
      </w:r>
      <w:r>
        <w:rPr>
          <w:rFonts w:eastAsia="Symbol" w:cs="Symbol" w:ascii="Symbol" w:hAnsi="Symbol"/>
          <w:sz w:val="16"/>
        </w:rPr>
        <w:sym w:font="Symbol" w:char="f0b0"/>
      </w:r>
      <w:r>
        <w:rPr>
          <w:sz w:val="16"/>
        </w:rPr>
        <w:t xml:space="preserve"> OUTSIDE)</w:t>
      </w:r>
    </w:p>
    <w:p>
      <w:pPr>
        <w:pStyle w:val="Normal"/>
        <w:widowControl w:val="false"/>
        <w:spacing w:lineRule="atLeast" w:line="240"/>
        <w:jc w:val="both"/>
        <w:rPr>
          <w:sz w:val="16"/>
        </w:rPr>
      </w:pPr>
      <w:r>
        <w:rPr>
          <w:sz w:val="16"/>
        </w:rPr>
      </w:r>
    </w:p>
    <w:p>
      <w:pPr>
        <w:pStyle w:val="Normal"/>
        <w:widowControl w:val="false"/>
        <w:spacing w:lineRule="atLeast" w:line="240"/>
        <w:jc w:val="both"/>
        <w:rPr/>
      </w:pPr>
      <w:r>
        <w:rPr>
          <w:b/>
          <w:sz w:val="16"/>
        </w:rPr>
        <w:t>BACK COMPRESSOR:</w:t>
      </w:r>
      <w:r>
        <w:rPr>
          <w:sz w:val="16"/>
        </w:rPr>
        <w:t xml:space="preserve"> THE REFRIGERANT LINE WAS NOT FULLY INSULATED TO THE UNIT. THIS CONDITION CAUSES THE LINE TO SWEAT AND SLIGHTLY DEGRADES THE PERFORMANCE OF THE SYSTEM. APPLYING FOAM TUBES AND TAPING MAY REMEDY THIS. </w:t>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rPr/>
      </w:pPr>
      <w:r>
        <w:rPr>
          <w:rFonts w:eastAsia="Arial" w:cs="Arial" w:ascii="Arial" w:hAnsi="Arial"/>
          <w:color w:val="000000"/>
          <w:sz w:val="18"/>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C. </w:t>
      </w:r>
      <w:r>
        <w:rPr>
          <w:rFonts w:cs="Arial" w:ascii="Arial" w:hAnsi="Arial"/>
          <w:b/>
          <w:color w:val="000000"/>
          <w:sz w:val="16"/>
        </w:rPr>
        <w:t>Accessible Ducts and Vents</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tab/>
      </w:r>
    </w:p>
    <w:p>
      <w:pPr>
        <w:pStyle w:val="Normal"/>
        <w:widowControl w:val="false"/>
        <w:spacing w:lineRule="atLeast" w:line="240"/>
        <w:jc w:val="both"/>
        <w:rPr>
          <w:sz w:val="16"/>
        </w:rPr>
      </w:pPr>
      <w:r>
        <w:rPr>
          <w:sz w:val="16"/>
        </w:rPr>
        <w:t>THE GRAY PLASTIC DUCT SHEATHING WAS POPPED OPEN. THE DUCTWORK IN THE ATTIC IS LIGHT SENSITIVE. UNDER THE VENTS OR ANY OTHER DIRECT LIGHT SOURCE, IT WILL DETERIORATE THE PLASTIC SHEATHING AND SPILL THE INSULATION. DAMAGED DUCTS SHOULD BE REPLACED OR REPAIRED AS NEEDED.</w:t>
      </w:r>
    </w:p>
    <w:p>
      <w:pPr>
        <w:pStyle w:val="Normal"/>
        <w:widowControl w:val="false"/>
        <w:jc w:val="both"/>
        <w:rPr>
          <w:sz w:val="16"/>
        </w:rPr>
      </w:pPr>
      <w:r>
        <w:rPr>
          <w:sz w:val="16"/>
        </w:rPr>
      </w:r>
    </w:p>
    <w:p>
      <w:pPr>
        <w:pStyle w:val="Heading1"/>
        <w:ind w:hanging="0" w:start="0"/>
        <w:rPr>
          <w:rFonts w:ascii="Times New Roman" w:hAnsi="Times New Roman" w:cs="Times New Roman"/>
          <w:b w:val="false"/>
          <w:sz w:val="28"/>
        </w:rPr>
      </w:pPr>
      <w:r>
        <w:rPr>
          <w:rFonts w:cs="Times New Roman" w:ascii="Times New Roman" w:hAnsi="Times New Roman"/>
          <w:b w:val="false"/>
          <w:sz w:val="28"/>
        </w:rPr>
        <w:t>VISIBLE PLUMBING SYSTEMS</w:t>
      </w:r>
    </w:p>
    <w:p>
      <w:pPr>
        <w:pStyle w:val="Normal"/>
        <w:rPr>
          <w:rFonts w:ascii="Times New Roman" w:hAnsi="Times New Roman" w:cs="Times New Roman"/>
          <w:b/>
          <w:sz w:val="28"/>
        </w:rPr>
      </w:pPr>
      <w:r>
        <w:rPr>
          <w:rFonts w:cs="Times New Roman"/>
          <w:b/>
          <w:sz w:val="28"/>
        </w:rPr>
      </w:r>
    </w:p>
    <w:p>
      <w:pPr>
        <w:pStyle w:val="Normal"/>
        <w:widowControl w:val="false"/>
        <w:rPr/>
      </w:pPr>
      <w:r>
        <w:rPr>
          <w:rFonts w:eastAsia="Arial" w:cs="Arial" w:ascii="Arial" w:hAnsi="Arial"/>
          <w:color w:val="000000"/>
          <w:sz w:val="18"/>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r>
      <w:r>
        <w:rPr>
          <w:rFonts w:cs="Arial" w:ascii="Arial" w:hAnsi="Arial"/>
          <w:color w:val="000000"/>
          <w:sz w:val="16"/>
        </w:rPr>
        <w:t xml:space="preserve">A. </w:t>
      </w:r>
      <w:r>
        <w:rPr>
          <w:rFonts w:cs="Arial" w:ascii="Arial" w:hAnsi="Arial"/>
          <w:b/>
          <w:color w:val="000000"/>
          <w:sz w:val="16"/>
        </w:rPr>
        <w:t>Water Supply System and Fixtures</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pPr>
      <w:r>
        <w:rPr>
          <w:b/>
          <w:sz w:val="16"/>
        </w:rPr>
        <w:t xml:space="preserve">NOTE: </w:t>
      </w:r>
      <w:r>
        <w:rPr>
          <w:sz w:val="16"/>
        </w:rPr>
        <w:t xml:space="preserve">Shower pans are not visually accessible and usually require a plumber to conduct a twenty-four hour test to determine if the shower pan is functioning as intended. This test is beyond the scope of this inspection. Be sure to caulk or seal any gaps that may appear between the hardware and tile of bath &amp; shower enclosures. Water penetration past tile work and enclosures can lead to concealed structural damage that would not be obvious in a visual inspection.  </w:t>
      </w:r>
    </w:p>
    <w:p>
      <w:pPr>
        <w:pStyle w:val="Normal"/>
        <w:widowControl w:val="false"/>
        <w:rPr>
          <w:rFonts w:ascii="Arial" w:hAnsi="Arial" w:cs="Arial"/>
          <w:color w:val="000000"/>
          <w:sz w:val="16"/>
        </w:rPr>
      </w:pPr>
      <w:r>
        <w:rPr>
          <w:rFonts w:cs="Arial" w:ascii="Arial" w:hAnsi="Arial"/>
          <w:color w:val="000000"/>
          <w:sz w:val="16"/>
        </w:rPr>
        <w:tab/>
      </w:r>
    </w:p>
    <w:p>
      <w:pPr>
        <w:pStyle w:val="Normal"/>
        <w:widowControl w:val="false"/>
        <w:spacing w:lineRule="atLeast" w:line="240"/>
        <w:jc w:val="both"/>
        <w:rPr>
          <w:sz w:val="16"/>
        </w:rPr>
      </w:pPr>
      <w:r>
        <w:rPr>
          <w:sz w:val="16"/>
        </w:rPr>
        <w:t>THE EXTERIOR FAUCETS DO NOT HAVE BACK FLOW PROTECTORS. ANTI-SIPHON DEVICES KEEP CONTAMINATED WATER FROM ENTERING THE POTABLE WATER OF THE HOUSE PLUMBING. THESE DEVICES ARE CHEAP AND CAN BE FOUND IN MOST HOME IMPROVEMENT STORES.</w:t>
      </w:r>
    </w:p>
    <w:p>
      <w:pPr>
        <w:pStyle w:val="Normal"/>
        <w:widowControl w:val="false"/>
        <w:spacing w:lineRule="atLeast" w:line="240"/>
        <w:jc w:val="both"/>
        <w:rPr>
          <w:sz w:val="16"/>
        </w:rPr>
      </w:pPr>
      <w:r>
        <w:rPr>
          <w:sz w:val="16"/>
        </w:rPr>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X</w:t>
        <w:tab/>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ab/>
        <w:t xml:space="preserve">X </w:t>
        <w:tab/>
        <w:t xml:space="preserve">B. </w:t>
      </w:r>
      <w:r>
        <w:rPr>
          <w:rFonts w:cs="Arial" w:ascii="Arial" w:hAnsi="Arial"/>
          <w:b/>
          <w:color w:val="000000"/>
          <w:sz w:val="16"/>
        </w:rPr>
        <w:t>Accessible Drains, Wastes, and Vents</w:t>
      </w:r>
    </w:p>
    <w:p>
      <w:pPr>
        <w:pStyle w:val="Normal"/>
        <w:widowControl w:val="false"/>
        <w:rPr>
          <w:sz w:val="16"/>
        </w:rPr>
      </w:pPr>
      <w:r>
        <w:rPr>
          <w:rFonts w:eastAsia="Arial" w:cs="Arial" w:ascii="Arial" w:hAnsi="Arial"/>
          <w:color w:val="000000"/>
          <w:sz w:val="16"/>
        </w:rPr>
        <w:t xml:space="preserve">                     </w:t>
      </w:r>
      <w:r>
        <w:rPr>
          <w:rFonts w:cs="Arial" w:ascii="Arial" w:hAnsi="Arial"/>
          <w:color w:val="000000"/>
          <w:sz w:val="16"/>
        </w:rPr>
        <w:tab/>
      </w:r>
    </w:p>
    <w:p>
      <w:pPr>
        <w:pStyle w:val="Normal"/>
        <w:widowControl w:val="false"/>
        <w:spacing w:lineRule="atLeast" w:line="240"/>
        <w:jc w:val="both"/>
        <w:rPr>
          <w:sz w:val="16"/>
        </w:rPr>
      </w:pPr>
      <w:r>
        <w:rPr>
          <w:sz w:val="16"/>
        </w:rPr>
        <w:t>THE HALL BATHROOM COMMODE WAS LOOSE TO THE FLOOR. THE COMMODE IS FASTENED TO THE DRAIN PIPE AND FLOOR BY BOLTS. THE SEAL BETWEEN THE TOILET AND THE DRAIN PIPE IS USUALLY A WAX RING SEAL. IF THIS SEAL IS BROKEN, THE TOILET WILL LEAK. THE TOILET[S] SHOULD BE INSPECTED FOR SEALING AND TIGHTENED. DO NOT FORGET TO CAULK AROUND THE FIXTURE TO HELP PREVENT WATER DAMAGE AT THE FLOOR.</w:t>
      </w:r>
    </w:p>
    <w:p>
      <w:pPr>
        <w:pStyle w:val="Normal"/>
        <w:widowControl w:val="false"/>
        <w:spacing w:lineRule="atLeast" w:line="240"/>
        <w:rPr>
          <w:sz w:val="16"/>
        </w:rPr>
      </w:pPr>
      <w:r>
        <w:rPr>
          <w:sz w:val="16"/>
        </w:rPr>
      </w:r>
    </w:p>
    <w:p>
      <w:pPr>
        <w:pStyle w:val="Normal"/>
        <w:widowControl w:val="false"/>
        <w:spacing w:lineRule="atLeast" w:line="240"/>
        <w:jc w:val="both"/>
        <w:rPr>
          <w:sz w:val="16"/>
        </w:rPr>
      </w:pPr>
      <w:r>
        <w:rPr>
          <w:sz w:val="16"/>
        </w:rPr>
        <w:t>THE WET BAR SINK “P” TRAP DID NOT APPEAR TO BE ADEQUATE. SEWER GASSES WERE DETECTED AT THE SINK BASIN USING A TIF 8800 COMBUSTIBLE GAS DETECTOR. PROVIDING A PROPER TRAP WILL ELIMINATE THIS CONDITION. A LICENSED PLUMBER SHOULD SERVICE THE DRAIN.</w:t>
      </w:r>
    </w:p>
    <w:p>
      <w:pPr>
        <w:pStyle w:val="Normal"/>
        <w:widowControl w:val="false"/>
        <w:spacing w:lineRule="atLeast" w:line="240"/>
        <w:jc w:val="both"/>
        <w:rPr>
          <w:sz w:val="16"/>
        </w:rPr>
      </w:pPr>
      <w:r>
        <w:rPr>
          <w:sz w:val="16"/>
        </w:rPr>
      </w:r>
    </w:p>
    <w:p>
      <w:pPr>
        <w:pStyle w:val="Normal"/>
        <w:widowControl w:val="false"/>
        <w:rPr/>
      </w:pPr>
      <w:r>
        <w:rPr>
          <w:rFonts w:eastAsia="Arial" w:cs="Arial" w:ascii="Arial" w:hAnsi="Arial"/>
          <w:color w:val="000000"/>
          <w:sz w:val="18"/>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r>
      <w:r>
        <w:rPr>
          <w:rFonts w:cs="Arial" w:ascii="Arial" w:hAnsi="Arial"/>
          <w:color w:val="000000"/>
          <w:sz w:val="16"/>
        </w:rPr>
        <w:t xml:space="preserve">C. </w:t>
      </w:r>
      <w:r>
        <w:rPr>
          <w:rFonts w:cs="Arial" w:ascii="Arial" w:hAnsi="Arial"/>
          <w:b/>
          <w:color w:val="000000"/>
          <w:sz w:val="16"/>
        </w:rPr>
        <w:t>Water Heating Equipment</w:t>
      </w:r>
      <w:r>
        <w:rPr>
          <w:rFonts w:cs="Arial" w:ascii="Arial" w:hAnsi="Arial"/>
          <w:color w:val="000000"/>
          <w:sz w:val="16"/>
        </w:rPr>
        <w:t xml:space="preserve"> </w:t>
      </w:r>
      <w:r>
        <w:rPr>
          <w:rFonts w:cs="Arial" w:ascii="Arial" w:hAnsi="Arial"/>
          <w:b/>
          <w:color w:val="000000"/>
          <w:sz w:val="16"/>
        </w:rPr>
        <w:t>Energy Source: Gas</w:t>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ab/>
        <w:tab/>
      </w:r>
    </w:p>
    <w:p>
      <w:pPr>
        <w:pStyle w:val="Normal"/>
        <w:widowControl w:val="false"/>
        <w:pBdr>
          <w:top w:val="single" w:sz="4" w:space="1" w:color="000000"/>
          <w:left w:val="single" w:sz="4" w:space="4" w:color="000000"/>
          <w:bottom w:val="single" w:sz="4" w:space="1" w:color="000000"/>
          <w:right w:val="single" w:sz="4" w:space="4" w:color="000000"/>
        </w:pBdr>
        <w:spacing w:lineRule="atLeast" w:line="240"/>
        <w:jc w:val="both"/>
        <w:rPr/>
      </w:pPr>
      <w:r>
        <w:rPr>
          <w:b/>
          <w:sz w:val="16"/>
        </w:rPr>
        <w:t xml:space="preserve">NOTE: </w:t>
      </w:r>
      <w:r>
        <w:rPr>
          <w:sz w:val="16"/>
        </w:rPr>
        <w:t xml:space="preserve">Water Heaters have been given special attention in the T.R.E.C. Standards of Practice. Although most water heaters conformed to code when they were installed, they may no longer meet current industry standards. For this reason, it is not unusual to have a few items reported as “in need of repair” under this section. </w:t>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t>THE TEMPERATURE &amp; PRESSURE RELIEF VALVE IS OUT OF DATE AND THE DRAIN LINE IS NOT TEMPERATURE RATED. (SHOULD BE C.P.V.C.) THESE ITEMS SHOULD BE CORRECTED ACCORDING TO THE MANUFACTURER REMEMBER TO TEST THIS SAFETY DEVICE EVERY THREE MONTHS AND REPLACE WHEN NECESSARY OR EVERY THREE YEARS.</w:t>
      </w:r>
    </w:p>
    <w:p>
      <w:pPr>
        <w:pStyle w:val="Normal"/>
        <w:widowControl w:val="false"/>
        <w:spacing w:lineRule="atLeast" w:line="240"/>
        <w:jc w:val="both"/>
        <w:rPr>
          <w:sz w:val="16"/>
        </w:rPr>
      </w:pPr>
      <w:r>
        <w:rPr>
          <w:sz w:val="16"/>
        </w:rPr>
      </w:r>
    </w:p>
    <w:p>
      <w:pPr>
        <w:pStyle w:val="Normal"/>
        <w:widowControl w:val="false"/>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6"/>
        </w:rPr>
      </w:pPr>
      <w:r>
        <w:rPr>
          <w:rFonts w:eastAsia="Arial" w:cs="Arial" w:ascii="Arial" w:hAnsi="Arial"/>
          <w:color w:val="000000"/>
          <w:sz w:val="16"/>
        </w:rPr>
        <w:t xml:space="preserve">  </w:t>
      </w:r>
      <w:r>
        <w:rPr>
          <w:rFonts w:eastAsia="Symbol" w:cs="Symbol" w:ascii="Symbol" w:hAnsi="Symbol"/>
          <w:color w:val="000000"/>
          <w:sz w:val="16"/>
        </w:rPr>
        <w:sym w:font="Symbol" w:char="f0ff"/>
      </w:r>
      <w:r>
        <w:rPr>
          <w:rFonts w:cs="Arial" w:ascii="Arial" w:hAnsi="Arial"/>
          <w:color w:val="000000"/>
          <w:sz w:val="16"/>
        </w:rPr>
        <w:tab/>
      </w:r>
      <w:r>
        <w:rPr>
          <w:rFonts w:eastAsia="Symbol" w:cs="Symbol" w:ascii="Symbol" w:hAnsi="Symbol"/>
          <w:color w:val="000000"/>
          <w:sz w:val="16"/>
        </w:rPr>
        <w:sym w:font="Symbol" w:char="f0ff"/>
      </w:r>
      <w:r>
        <w:rPr>
          <w:rFonts w:cs="Arial" w:ascii="Arial" w:hAnsi="Arial"/>
          <w:color w:val="000000"/>
          <w:sz w:val="16"/>
        </w:rPr>
        <w:tab/>
        <w:t>X</w:t>
        <w:tab/>
      </w:r>
      <w:r>
        <w:rPr>
          <w:rFonts w:eastAsia="Symbol" w:cs="Symbol" w:ascii="Symbol" w:hAnsi="Symbol"/>
          <w:color w:val="000000"/>
          <w:sz w:val="16"/>
        </w:rPr>
        <w:sym w:font="Symbol" w:char="f0ff"/>
      </w:r>
      <w:r>
        <w:rPr>
          <w:rFonts w:cs="Arial" w:ascii="Arial" w:hAnsi="Arial"/>
          <w:color w:val="000000"/>
          <w:sz w:val="16"/>
        </w:rPr>
        <w:t xml:space="preserve"> </w:t>
        <w:tab/>
        <w:t xml:space="preserve">D. </w:t>
      </w:r>
      <w:r>
        <w:rPr>
          <w:rFonts w:cs="Arial" w:ascii="Arial" w:hAnsi="Arial"/>
          <w:b/>
          <w:color w:val="000000"/>
          <w:sz w:val="16"/>
        </w:rPr>
        <w:t>Hydro-Therapy Equipment</w:t>
      </w:r>
    </w:p>
    <w:p>
      <w:pPr>
        <w:pStyle w:val="Normal"/>
        <w:widowControl w:val="false"/>
        <w:rPr>
          <w:sz w:val="16"/>
        </w:rPr>
      </w:pPr>
      <w:r>
        <w:rPr>
          <w:rFonts w:eastAsia="Arial" w:cs="Arial" w:ascii="Arial" w:hAnsi="Arial"/>
          <w:color w:val="000000"/>
          <w:sz w:val="16"/>
        </w:rPr>
        <w:t xml:space="preserve">                       </w:t>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spacing w:lineRule="atLeast" w:line="240"/>
        <w:jc w:val="both"/>
        <w:rPr>
          <w:sz w:val="16"/>
        </w:rPr>
      </w:pPr>
      <w:r>
        <w:rPr>
          <w:sz w:val="16"/>
        </w:rPr>
      </w:r>
    </w:p>
    <w:p>
      <w:pPr>
        <w:pStyle w:val="Normal"/>
        <w:widowControl w:val="false"/>
        <w:spacing w:lineRule="atLeast" w:line="240"/>
        <w:jc w:val="both"/>
        <w:rPr>
          <w:rFonts w:ascii="Arial" w:hAnsi="Arial" w:cs="Arial"/>
          <w:color w:val="000000"/>
          <w:sz w:val="18"/>
        </w:rPr>
      </w:pPr>
      <w:r>
        <w:rPr>
          <w:rFonts w:cs="Arial" w:ascii="Arial" w:hAnsi="Arial"/>
          <w:color w:val="000000"/>
          <w:sz w:val="18"/>
        </w:rPr>
      </w:r>
    </w:p>
    <w:p>
      <w:pPr>
        <w:pStyle w:val="Heading1"/>
        <w:ind w:hanging="0" w:start="0"/>
        <w:rPr>
          <w:rFonts w:ascii="Times New Roman" w:hAnsi="Times New Roman" w:cs="Times New Roman"/>
          <w:b w:val="false"/>
          <w:sz w:val="28"/>
        </w:rPr>
      </w:pPr>
      <w:r>
        <w:rPr>
          <w:rFonts w:cs="Times New Roman" w:ascii="Times New Roman" w:hAnsi="Times New Roman"/>
          <w:b w:val="false"/>
          <w:sz w:val="28"/>
        </w:rPr>
        <w:t>APPLIANCES</w:t>
      </w:r>
    </w:p>
    <w:p>
      <w:pPr>
        <w:pStyle w:val="Normal"/>
        <w:rPr>
          <w:rFonts w:ascii="Times New Roman" w:hAnsi="Times New Roman" w:cs="Times New Roman"/>
          <w:b/>
          <w:sz w:val="28"/>
        </w:rPr>
      </w:pPr>
      <w:r>
        <w:rPr>
          <w:rFonts w:cs="Times New Roman"/>
          <w:b/>
          <w:sz w:val="28"/>
        </w:rPr>
      </w:r>
    </w:p>
    <w:p>
      <w:pPr>
        <w:pStyle w:val="Normal"/>
        <w:widowControl w:val="false"/>
        <w:rPr>
          <w:rFonts w:ascii="Arial" w:hAnsi="Arial" w:cs="Arial"/>
          <w:color w:val="000000"/>
          <w:sz w:val="16"/>
        </w:rPr>
      </w:pPr>
      <w:r>
        <w:rPr>
          <w:rFonts w:eastAsia="Arial" w:cs="Arial" w:ascii="Arial" w:hAnsi="Arial"/>
          <w:color w:val="000000"/>
          <w:sz w:val="18"/>
        </w:rPr>
        <w:t xml:space="preserve">   </w:t>
      </w:r>
      <w:r>
        <w:rPr>
          <w:rFonts w:cs="Arial" w:ascii="Arial" w:hAnsi="Arial"/>
          <w:color w:val="000000"/>
          <w:sz w:val="18"/>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A. </w:t>
      </w:r>
      <w:r>
        <w:rPr>
          <w:rFonts w:cs="Arial" w:ascii="Arial" w:hAnsi="Arial"/>
          <w:b/>
          <w:color w:val="000000"/>
          <w:sz w:val="18"/>
        </w:rPr>
        <w:t>Dishwasher</w:t>
      </w:r>
    </w:p>
    <w:p>
      <w:pPr>
        <w:pStyle w:val="Normal"/>
        <w:widowControl w:val="false"/>
        <w:rPr>
          <w:sz w:val="16"/>
        </w:rPr>
      </w:pPr>
      <w:r>
        <w:rPr>
          <w:rFonts w:eastAsia="Arial" w:cs="Arial" w:ascii="Arial" w:hAnsi="Arial"/>
          <w:color w:val="000000"/>
          <w:sz w:val="18"/>
        </w:rPr>
        <w:t xml:space="preserve">                       </w:t>
      </w:r>
      <w:r>
        <w:rPr>
          <w:rFonts w:cs="Arial" w:ascii="Arial" w:hAnsi="Arial"/>
          <w:color w:val="000000"/>
          <w:sz w:val="18"/>
        </w:rPr>
        <w:tab/>
        <w:tab/>
        <w:t xml:space="preserve">         </w:t>
      </w:r>
    </w:p>
    <w:p>
      <w:pPr>
        <w:pStyle w:val="Normal"/>
        <w:widowControl w:val="false"/>
        <w:rPr/>
      </w:pPr>
      <w:r>
        <w:rPr>
          <w:rFonts w:eastAsia="Arial" w:cs="Arial" w:ascii="Arial" w:hAnsi="Arial"/>
          <w:color w:val="000000"/>
          <w:sz w:val="18"/>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B. </w:t>
      </w:r>
      <w:r>
        <w:rPr>
          <w:rFonts w:cs="Arial" w:ascii="Arial" w:hAnsi="Arial"/>
          <w:b/>
          <w:color w:val="000000"/>
          <w:sz w:val="18"/>
        </w:rPr>
        <w:t>Food Waste Disposer</w:t>
      </w:r>
    </w:p>
    <w:p>
      <w:pPr>
        <w:pStyle w:val="Normal"/>
        <w:widowControl w:val="false"/>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ab/>
        <w:tab/>
      </w:r>
    </w:p>
    <w:p>
      <w:pPr>
        <w:pStyle w:val="Normal"/>
        <w:widowControl w:val="false"/>
        <w:spacing w:lineRule="atLeast" w:line="240"/>
        <w:jc w:val="both"/>
        <w:rPr>
          <w:sz w:val="16"/>
        </w:rPr>
      </w:pPr>
      <w:r>
        <w:rPr>
          <w:sz w:val="16"/>
        </w:rPr>
        <w:t>THE DISPOSAL SPLASHGUARD IS EXCESSIVELY WORN. WHEN THE WATER DRAINS FROM THE DISHWASHER, IT CAN REACH TEMPERATURES AS HIGH AS 180 DEGREES. THE SPLASHGUARD PREVENTS THIS WATER FROM SPLASHING INTO THE SINK BASIN. THE ABSENCE OF THIS GUARD IS CONSIDERED A BURN HAZARD.</w:t>
      </w:r>
    </w:p>
    <w:p>
      <w:pPr>
        <w:pStyle w:val="Normal"/>
        <w:widowControl w:val="false"/>
        <w:spacing w:lineRule="atLeast" w:line="240"/>
        <w:jc w:val="both"/>
        <w:rPr>
          <w:sz w:val="16"/>
        </w:rPr>
      </w:pPr>
      <w:r>
        <w:rPr>
          <w:sz w:val="16"/>
        </w:rPr>
      </w:r>
    </w:p>
    <w:p>
      <w:pPr>
        <w:pStyle w:val="Normal"/>
        <w:widowControl w:val="false"/>
        <w:rPr>
          <w:rFonts w:ascii="Arial" w:hAnsi="Arial" w:cs="Arial"/>
          <w:color w:val="000000"/>
          <w:sz w:val="18"/>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t xml:space="preserve"> </w:t>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C. </w:t>
      </w:r>
      <w:r>
        <w:rPr>
          <w:rFonts w:cs="Arial" w:ascii="Arial" w:hAnsi="Arial"/>
          <w:b/>
          <w:color w:val="000000"/>
          <w:sz w:val="18"/>
        </w:rPr>
        <w:t>Range Hood</w:t>
      </w:r>
    </w:p>
    <w:p>
      <w:pPr>
        <w:pStyle w:val="Normal"/>
        <w:widowControl w:val="false"/>
        <w:rPr>
          <w:sz w:val="16"/>
        </w:rPr>
      </w:pPr>
      <w:r>
        <w:rPr>
          <w:rFonts w:eastAsia="Arial" w:cs="Arial" w:ascii="Arial" w:hAnsi="Arial"/>
          <w:color w:val="000000"/>
          <w:sz w:val="18"/>
        </w:rPr>
        <w:t xml:space="preserve">                      </w:t>
      </w:r>
      <w:r>
        <w:rPr>
          <w:rFonts w:cs="Arial" w:ascii="Arial" w:hAnsi="Arial"/>
          <w:color w:val="000000"/>
          <w:sz w:val="18"/>
        </w:rPr>
        <w:tab/>
        <w:tab/>
        <w:t xml:space="preserve">                  </w:t>
      </w:r>
    </w:p>
    <w:p>
      <w:pPr>
        <w:pStyle w:val="Normal"/>
        <w:widowControl w:val="false"/>
        <w:spacing w:lineRule="atLeast" w:line="240"/>
        <w:jc w:val="both"/>
        <w:rPr>
          <w:color w:val="000000"/>
          <w:sz w:val="16"/>
        </w:rPr>
      </w:pPr>
      <w:r>
        <w:rPr>
          <w:color w:val="000000"/>
          <w:sz w:val="16"/>
        </w:rPr>
        <w:t xml:space="preserve">THE RANGE HOOD WAS IMPROPERLY VENTED. CURRENT BUILDING CODES REQUIRE A METAL FLUE PIPE TO BE INSTALLED WHICH HAS A SLICK INTERIOR LINING TO PREVENT GREASE BUILD-UP. THE ABSENCE OF AN APPROPRIATE VENT PIPE IS CONSIDERED A FIRE HAZARD. THE CORRECT TYPE OF VENT PIPE CAN BE PURCHASED AT MOST HOME IMPROVEMENT STORES.  </w:t>
      </w:r>
    </w:p>
    <w:p>
      <w:pPr>
        <w:pStyle w:val="Normal"/>
        <w:widowControl w:val="false"/>
        <w:spacing w:lineRule="atLeast" w:line="240"/>
        <w:jc w:val="both"/>
        <w:rPr>
          <w:rFonts w:ascii="Arial" w:hAnsi="Arial" w:cs="Arial"/>
          <w:color w:val="000000"/>
          <w:sz w:val="18"/>
        </w:rPr>
      </w:pPr>
      <w:r>
        <w:rPr>
          <w:color w:val="000000"/>
          <w:sz w:val="16"/>
        </w:rPr>
        <w:t xml:space="preserve"> </w:t>
      </w:r>
    </w:p>
    <w:p>
      <w:pPr>
        <w:pStyle w:val="Normal"/>
        <w:widowControl w:val="false"/>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D. </w:t>
      </w:r>
      <w:r>
        <w:rPr>
          <w:rFonts w:cs="Arial" w:ascii="Arial" w:hAnsi="Arial"/>
          <w:b/>
          <w:color w:val="000000"/>
          <w:sz w:val="18"/>
        </w:rPr>
        <w:t>Ranges/Ovens/Cooktops</w:t>
      </w:r>
    </w:p>
    <w:p>
      <w:pPr>
        <w:pStyle w:val="Normal"/>
        <w:widowControl w:val="false"/>
        <w:rPr>
          <w:rFonts w:ascii="Arial" w:hAnsi="Arial" w:cs="Arial"/>
          <w:color w:val="000000"/>
          <w:sz w:val="18"/>
        </w:rPr>
      </w:pPr>
      <w:r>
        <w:rPr>
          <w:rFonts w:cs="Arial" w:ascii="Arial" w:hAnsi="Arial"/>
          <w:color w:val="000000"/>
          <w:sz w:val="18"/>
        </w:rPr>
      </w:r>
    </w:p>
    <w:p>
      <w:pPr>
        <w:pStyle w:val="Normal"/>
        <w:widowControl w:val="false"/>
        <w:rPr>
          <w:rFonts w:ascii="Arial" w:hAnsi="Arial" w:cs="Arial"/>
          <w:color w:val="000000"/>
          <w:sz w:val="18"/>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E. </w:t>
      </w:r>
      <w:r>
        <w:rPr>
          <w:rFonts w:cs="Arial" w:ascii="Arial" w:hAnsi="Arial"/>
          <w:b/>
          <w:color w:val="000000"/>
          <w:sz w:val="18"/>
        </w:rPr>
        <w:t>Microwave Cooking Equipment</w:t>
      </w:r>
    </w:p>
    <w:p>
      <w:pPr>
        <w:pStyle w:val="Normal"/>
        <w:widowControl w:val="false"/>
        <w:rPr>
          <w:sz w:val="16"/>
        </w:rPr>
      </w:pPr>
      <w:r>
        <w:rPr>
          <w:rFonts w:eastAsia="Arial" w:cs="Arial" w:ascii="Arial" w:hAnsi="Arial"/>
          <w:color w:val="000000"/>
          <w:sz w:val="18"/>
        </w:rPr>
        <w:t xml:space="preserve">                       </w:t>
      </w:r>
      <w:r>
        <w:rPr>
          <w:rFonts w:cs="Arial" w:ascii="Arial" w:hAnsi="Arial"/>
          <w:color w:val="000000"/>
          <w:sz w:val="18"/>
        </w:rPr>
        <w:tab/>
        <w:tab/>
        <w:t xml:space="preserve">            </w:t>
      </w:r>
    </w:p>
    <w:p>
      <w:pPr>
        <w:pStyle w:val="Normal"/>
        <w:widowControl w:val="false"/>
        <w:rPr>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F. </w:t>
      </w:r>
      <w:r>
        <w:rPr>
          <w:rFonts w:cs="Arial" w:ascii="Arial" w:hAnsi="Arial"/>
          <w:b/>
          <w:color w:val="000000"/>
          <w:sz w:val="18"/>
        </w:rPr>
        <w:t>Trash Compactor</w:t>
      </w:r>
    </w:p>
    <w:p>
      <w:pPr>
        <w:pStyle w:val="Normal"/>
        <w:widowControl w:val="false"/>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ab/>
        <w:tab/>
        <w:t xml:space="preserve">       </w:t>
        <w:tab/>
        <w:t xml:space="preserve">    </w:t>
      </w:r>
    </w:p>
    <w:p>
      <w:pPr>
        <w:pStyle w:val="Normal"/>
        <w:widowControl w:val="false"/>
        <w:spacing w:lineRule="atLeast" w:line="240"/>
        <w:jc w:val="both"/>
        <w:rPr>
          <w:sz w:val="16"/>
        </w:rPr>
      </w:pPr>
      <w:r>
        <w:rPr>
          <w:sz w:val="16"/>
        </w:rPr>
        <w:t>THE UNIT WAS NOT OPERATING PROPERLY WHEN TESTED. THIS CONDITION IS NOT UNUSUAL FOR TRASH COMPACTORS, AS THESE APPLIANCES REQUIRE FREQUENT SERVICING. WE RECOMMEND HAVING A QUALIFIED SERVICE TECHNICIAN SUBMIT A BID FOR REPAIR OR REPLACEMENT.</w:t>
      </w:r>
    </w:p>
    <w:p>
      <w:pPr>
        <w:pStyle w:val="Normal"/>
        <w:widowControl w:val="false"/>
        <w:spacing w:lineRule="atLeast" w:line="240"/>
        <w:jc w:val="both"/>
        <w:rPr>
          <w:sz w:val="16"/>
        </w:rPr>
      </w:pPr>
      <w:r>
        <w:rPr>
          <w:sz w:val="16"/>
        </w:rPr>
      </w:r>
    </w:p>
    <w:p>
      <w:pPr>
        <w:pStyle w:val="Normal"/>
        <w:widowControl w:val="false"/>
        <w:rPr>
          <w:rFonts w:ascii="Arial" w:hAnsi="Arial" w:cs="Arial"/>
          <w:color w:val="000000"/>
          <w:sz w:val="18"/>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G. </w:t>
      </w:r>
      <w:r>
        <w:rPr>
          <w:rFonts w:cs="Arial" w:ascii="Arial" w:hAnsi="Arial"/>
          <w:b/>
          <w:color w:val="000000"/>
          <w:sz w:val="18"/>
        </w:rPr>
        <w:t>Bathroom Exhaust Fans and/or Heaters</w:t>
      </w:r>
    </w:p>
    <w:p>
      <w:pPr>
        <w:pStyle w:val="Normal"/>
        <w:widowControl w:val="false"/>
        <w:rPr>
          <w:sz w:val="16"/>
        </w:rPr>
      </w:pPr>
      <w:r>
        <w:rPr>
          <w:rFonts w:eastAsia="Arial" w:cs="Arial" w:ascii="Arial" w:hAnsi="Arial"/>
          <w:color w:val="000000"/>
          <w:sz w:val="18"/>
        </w:rPr>
        <w:t xml:space="preserve">                      </w:t>
      </w:r>
    </w:p>
    <w:p>
      <w:pPr>
        <w:pStyle w:val="Normal"/>
        <w:widowControl w:val="false"/>
        <w:rPr/>
      </w:pPr>
      <w:r>
        <w:rPr>
          <w:rFonts w:eastAsia="Arial" w:cs="Arial" w:ascii="Arial" w:hAnsi="Arial"/>
          <w:color w:val="000000"/>
          <w:sz w:val="16"/>
        </w:rPr>
        <w:t xml:space="preserve">   </w:t>
      </w:r>
      <w:r>
        <w:rPr>
          <w:rFonts w:cs="Arial" w:ascii="Arial" w:hAnsi="Arial"/>
          <w:color w:val="000000"/>
          <w:sz w:val="16"/>
        </w:rPr>
        <w:t>I</w:t>
        <w:tab/>
        <w:t>NI</w:t>
        <w:tab/>
        <w:t>NP</w:t>
        <w:tab/>
        <w:t>R</w:t>
      </w:r>
      <w:r>
        <w:rPr>
          <w:rFonts w:cs="Arial" w:ascii="Arial" w:hAnsi="Arial"/>
          <w:color w:val="000000"/>
          <w:sz w:val="18"/>
        </w:rPr>
        <w:tab/>
        <w:tab/>
        <w:t xml:space="preserve">                  </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X</w:t>
        <w:tab/>
      </w:r>
      <w:r>
        <w:rPr>
          <w:rFonts w:eastAsia="Symbol" w:cs="Symbol" w:ascii="Symbol" w:hAnsi="Symbol"/>
          <w:color w:val="000000"/>
          <w:sz w:val="18"/>
        </w:rPr>
        <w:sym w:font="Symbol" w:char="f0ff"/>
      </w:r>
      <w:r>
        <w:rPr>
          <w:rFonts w:cs="Arial" w:ascii="Arial" w:hAnsi="Arial"/>
          <w:color w:val="000000"/>
          <w:sz w:val="18"/>
        </w:rPr>
        <w:t xml:space="preserve"> </w:t>
        <w:tab/>
        <w:t xml:space="preserve">H. </w:t>
      </w:r>
      <w:r>
        <w:rPr>
          <w:rFonts w:cs="Arial" w:ascii="Arial" w:hAnsi="Arial"/>
          <w:b/>
          <w:color w:val="000000"/>
          <w:sz w:val="18"/>
        </w:rPr>
        <w:t>Whole House Vacuum Systems</w:t>
      </w:r>
    </w:p>
    <w:p>
      <w:pPr>
        <w:pStyle w:val="Normal"/>
        <w:widowControl w:val="false"/>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ab/>
        <w:tab/>
        <w:t xml:space="preserve">            </w:t>
      </w:r>
    </w:p>
    <w:p>
      <w:pPr>
        <w:pStyle w:val="Normal"/>
        <w:widowControl w:val="false"/>
        <w:rPr/>
      </w:pPr>
      <w:r>
        <w:rPr>
          <w:rFonts w:eastAsia="Arial" w:cs="Arial" w:ascii="Arial" w:hAnsi="Arial"/>
          <w:color w:val="000000"/>
          <w:sz w:val="16"/>
        </w:rPr>
        <w:t xml:space="preserve">   </w:t>
      </w:r>
      <w:r>
        <w:rPr>
          <w:rFonts w:cs="Arial" w:ascii="Arial" w:hAnsi="Arial"/>
          <w:color w:val="000000"/>
          <w:sz w:val="16"/>
        </w:rPr>
        <w:t>I</w:t>
        <w:tab/>
        <w:t>NI</w:t>
        <w:tab/>
        <w:t>NP</w:t>
        <w:tab/>
        <w:t>R</w:t>
      </w:r>
      <w:r>
        <w:rPr>
          <w:rFonts w:cs="Arial" w:ascii="Arial" w:hAnsi="Arial"/>
          <w:color w:val="000000"/>
          <w:sz w:val="18"/>
        </w:rPr>
        <w:t xml:space="preserve"> </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 xml:space="preserve">X </w:t>
        <w:tab/>
        <w:t xml:space="preserve">I </w:t>
      </w:r>
      <w:r>
        <w:rPr>
          <w:rFonts w:cs="Arial" w:ascii="Arial" w:hAnsi="Arial"/>
          <w:b/>
          <w:color w:val="000000"/>
          <w:sz w:val="18"/>
        </w:rPr>
        <w:t>Garage Door Operators</w:t>
      </w:r>
    </w:p>
    <w:p>
      <w:pPr>
        <w:pStyle w:val="Normal"/>
        <w:widowControl w:val="false"/>
        <w:rPr/>
      </w:pPr>
      <w:r>
        <w:rPr/>
        <w:t xml:space="preserve">                       </w:t>
      </w:r>
      <w:r>
        <w:rPr/>
        <w:tab/>
        <w:tab/>
      </w:r>
    </w:p>
    <w:p>
      <w:pPr>
        <w:pStyle w:val="BodyText2"/>
        <w:rPr/>
      </w:pPr>
      <w:r>
        <w:rPr/>
        <w:t>THE GARAGE OVERHEAD DOOR DID NOT REVERSE WHEN OBSTRUCTED. THE GARAGE DOOR OPERATOR IS REQUIRED TO HAVE A SAFETY REVERSING MECHANISM. THE DOOR SHOULD REVERSE WITH 5lbs OF PRESSURE OVER A 2 SECOND TIME PERIOD OR WHEN THE OPTICAL SENSOR BEAM IS INTERRUPTED. MOST UNITS CAN BE MANUALLY ADJUSTED. THIS CONDITION IS CONSIDERED A RECOGNIZED HAZARD ACCORDING TO THE TEXAS REAL ESTATE COMMISSION.</w:t>
      </w:r>
    </w:p>
    <w:p>
      <w:pPr>
        <w:pStyle w:val="BodyText2"/>
        <w:rPr/>
      </w:pPr>
      <w:r>
        <w:rPr/>
      </w:r>
    </w:p>
    <w:p>
      <w:pPr>
        <w:pStyle w:val="Normal"/>
        <w:widowControl w:val="false"/>
        <w:rPr>
          <w:rFonts w:ascii="Arial" w:hAnsi="Arial" w:cs="Arial"/>
          <w:color w:val="000000"/>
          <w:sz w:val="18"/>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J. </w:t>
      </w:r>
      <w:r>
        <w:rPr>
          <w:rFonts w:cs="Arial" w:ascii="Arial" w:hAnsi="Arial"/>
          <w:b/>
          <w:color w:val="000000"/>
          <w:sz w:val="18"/>
        </w:rPr>
        <w:t>Door Bell and Chimes</w:t>
      </w:r>
    </w:p>
    <w:p>
      <w:pPr>
        <w:pStyle w:val="Normal"/>
        <w:widowControl w:val="false"/>
        <w:rPr>
          <w:color w:val="000000"/>
          <w:sz w:val="16"/>
        </w:rPr>
      </w:pPr>
      <w:r>
        <w:rPr>
          <w:rFonts w:eastAsia="Arial" w:cs="Arial" w:ascii="Arial" w:hAnsi="Arial"/>
          <w:color w:val="000000"/>
          <w:sz w:val="18"/>
        </w:rPr>
        <w:t xml:space="preserve">                      </w:t>
      </w:r>
      <w:r>
        <w:rPr>
          <w:rFonts w:cs="Arial" w:ascii="Arial" w:hAnsi="Arial"/>
          <w:color w:val="000000"/>
          <w:sz w:val="18"/>
        </w:rPr>
        <w:tab/>
        <w:tab/>
        <w:t xml:space="preserve">                 </w:t>
      </w:r>
    </w:p>
    <w:p>
      <w:pPr>
        <w:pStyle w:val="Normal"/>
        <w:widowControl w:val="false"/>
        <w:rPr>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 xml:space="preserve"> </w:t>
        <w:tab/>
        <w:t xml:space="preserve">K. </w:t>
      </w:r>
      <w:r>
        <w:rPr>
          <w:rFonts w:cs="Arial" w:ascii="Arial" w:hAnsi="Arial"/>
          <w:b/>
          <w:color w:val="000000"/>
          <w:sz w:val="18"/>
        </w:rPr>
        <w:t>Dryer Vents</w:t>
      </w:r>
    </w:p>
    <w:p>
      <w:pPr>
        <w:pStyle w:val="Normal"/>
        <w:widowControl w:val="false"/>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ab/>
        <w:tab/>
        <w:t xml:space="preserve">            </w:t>
      </w:r>
    </w:p>
    <w:p>
      <w:pPr>
        <w:pStyle w:val="Normal"/>
        <w:widowControl w:val="false"/>
        <w:rPr>
          <w:rFonts w:ascii="Arial" w:hAnsi="Arial" w:cs="Arial"/>
          <w:color w:val="000000"/>
          <w:sz w:val="18"/>
        </w:rPr>
      </w:pPr>
      <w:r>
        <w:rPr>
          <w:rFonts w:cs="Arial" w:ascii="Arial" w:hAnsi="Arial"/>
          <w:color w:val="000000"/>
          <w:sz w:val="18"/>
        </w:rPr>
      </w:r>
    </w:p>
    <w:p>
      <w:pPr>
        <w:pStyle w:val="Normal"/>
        <w:widowControl w:val="false"/>
        <w:rPr>
          <w:rFonts w:ascii="Arial" w:hAnsi="Arial" w:cs="Arial"/>
          <w:color w:val="000000"/>
          <w:sz w:val="18"/>
        </w:rPr>
      </w:pPr>
      <w:r>
        <w:rPr>
          <w:rFonts w:cs="Arial" w:ascii="Arial" w:hAnsi="Arial"/>
          <w:color w:val="000000"/>
          <w:sz w:val="18"/>
        </w:rPr>
      </w:r>
    </w:p>
    <w:p>
      <w:pPr>
        <w:pStyle w:val="Normal"/>
        <w:widowControl w:val="false"/>
        <w:rPr>
          <w:color w:val="000000"/>
          <w:sz w:val="16"/>
        </w:rPr>
      </w:pPr>
      <w:r>
        <w:rPr>
          <w:rFonts w:eastAsia="Arial" w:cs="Arial" w:ascii="Arial" w:hAnsi="Arial"/>
          <w:color w:val="000000"/>
          <w:sz w:val="18"/>
        </w:rPr>
        <w:t xml:space="preserve">      </w:t>
      </w:r>
    </w:p>
    <w:p>
      <w:pPr>
        <w:pStyle w:val="Normal"/>
        <w:widowControl w:val="false"/>
        <w:rPr>
          <w:color w:val="000000"/>
          <w:sz w:val="16"/>
        </w:rPr>
      </w:pPr>
      <w:r>
        <w:rPr>
          <w:rFonts w:eastAsia="Arial" w:cs="Arial" w:ascii="Arial" w:hAnsi="Arial"/>
          <w:color w:val="000000"/>
          <w:sz w:val="16"/>
        </w:rPr>
        <w:t xml:space="preserve">   </w:t>
      </w:r>
      <w:r>
        <w:rPr>
          <w:rFonts w:cs="Arial" w:ascii="Arial" w:hAnsi="Arial"/>
          <w:color w:val="000000"/>
          <w:sz w:val="16"/>
        </w:rPr>
        <w:t>I</w:t>
        <w:tab/>
        <w:t>NI</w:t>
        <w:tab/>
        <w:t>NP</w:t>
        <w:tab/>
        <w:t>R</w:t>
      </w:r>
    </w:p>
    <w:p>
      <w:pPr>
        <w:pStyle w:val="Normal"/>
        <w:widowControl w:val="false"/>
        <w:pBdr>
          <w:top w:val="single" w:sz="6" w:space="1" w:color="000000"/>
          <w:left w:val="single" w:sz="6" w:space="1" w:color="000000"/>
          <w:bottom w:val="single" w:sz="6" w:space="1" w:color="000000"/>
          <w:right w:val="single" w:sz="6" w:space="1" w:color="000000"/>
        </w:pBdr>
        <w:rPr/>
      </w:pPr>
      <w:r>
        <w:rPr>
          <w:rFonts w:eastAsia="Arial" w:cs="Arial" w:ascii="Arial" w:hAnsi="Arial"/>
          <w:color w:val="000000"/>
          <w:sz w:val="18"/>
        </w:rPr>
        <w:t xml:space="preserve">  </w:t>
      </w:r>
      <w:r>
        <w:rPr>
          <w:rFonts w:cs="Arial" w:ascii="Arial" w:hAnsi="Arial"/>
          <w:color w:val="000000"/>
          <w:sz w:val="18"/>
        </w:rPr>
        <w:t>X</w:t>
        <w:tab/>
      </w:r>
      <w:r>
        <w:rPr>
          <w:rFonts w:eastAsia="Symbol" w:cs="Symbol" w:ascii="Symbol" w:hAnsi="Symbol"/>
          <w:color w:val="000000"/>
          <w:sz w:val="18"/>
        </w:rPr>
        <w:sym w:font="Symbol" w:char="f0ff"/>
      </w:r>
      <w:r>
        <w:rPr>
          <w:rFonts w:cs="Arial" w:ascii="Arial" w:hAnsi="Arial"/>
          <w:color w:val="000000"/>
          <w:sz w:val="18"/>
        </w:rPr>
        <w:tab/>
      </w:r>
      <w:r>
        <w:rPr>
          <w:rFonts w:eastAsia="Symbol" w:cs="Symbol" w:ascii="Symbol" w:hAnsi="Symbol"/>
          <w:color w:val="000000"/>
          <w:sz w:val="18"/>
        </w:rPr>
        <w:sym w:font="Symbol" w:char="f0ff"/>
      </w:r>
      <w:r>
        <w:rPr>
          <w:rFonts w:cs="Arial" w:ascii="Arial" w:hAnsi="Arial"/>
          <w:color w:val="000000"/>
          <w:sz w:val="18"/>
        </w:rPr>
        <w:tab/>
        <w:t>X</w:t>
        <w:tab/>
        <w:t xml:space="preserve">L. </w:t>
      </w:r>
      <w:r>
        <w:rPr>
          <w:rFonts w:cs="Arial" w:ascii="Arial" w:hAnsi="Arial"/>
          <w:b/>
          <w:color w:val="000000"/>
          <w:sz w:val="18"/>
        </w:rPr>
        <w:t>Other Built-In Appliances</w:t>
      </w:r>
      <w:r>
        <w:rPr>
          <w:rFonts w:cs="Arial" w:ascii="Arial" w:hAnsi="Arial"/>
          <w:color w:val="000000"/>
          <w:sz w:val="18"/>
        </w:rPr>
        <w:t xml:space="preserve">                         </w:t>
        <w:tab/>
        <w:tab/>
        <w:t xml:space="preserve">      </w:t>
      </w:r>
    </w:p>
    <w:p>
      <w:pPr>
        <w:pStyle w:val="Normal"/>
        <w:widowControl w:val="false"/>
        <w:jc w:val="both"/>
        <w:rPr>
          <w:rFonts w:ascii="Arial" w:hAnsi="Arial" w:cs="Arial"/>
          <w:b/>
          <w:color w:val="000000"/>
          <w:sz w:val="16"/>
        </w:rPr>
      </w:pPr>
      <w:r>
        <w:rPr>
          <w:rFonts w:cs="Arial" w:ascii="Arial" w:hAnsi="Arial"/>
          <w:b/>
          <w:color w:val="000000"/>
          <w:sz w:val="16"/>
        </w:rPr>
      </w:r>
    </w:p>
    <w:p>
      <w:pPr>
        <w:pStyle w:val="Normal"/>
        <w:widowControl w:val="false"/>
        <w:pBdr>
          <w:top w:val="single" w:sz="4" w:space="1" w:color="000000"/>
          <w:left w:val="single" w:sz="4" w:space="4" w:color="000000"/>
          <w:bottom w:val="single" w:sz="4" w:space="1" w:color="000000"/>
          <w:right w:val="single" w:sz="4" w:space="4" w:color="000000"/>
        </w:pBdr>
        <w:jc w:val="both"/>
        <w:rPr/>
      </w:pPr>
      <w:r>
        <w:rPr>
          <w:b/>
          <w:color w:val="000000"/>
          <w:sz w:val="16"/>
        </w:rPr>
        <w:t xml:space="preserve">NOTE: </w:t>
      </w:r>
      <w:r>
        <w:rPr>
          <w:color w:val="000000"/>
          <w:sz w:val="16"/>
        </w:rPr>
        <w:t xml:space="preserve">Washers, Dryers, Water Softeners, Portable Dishwashers, Smoke Alarms, Space Heaters, Air Conditioning Systems such as Window Units, Refrigerators, and Freezers are not considered built-in appliances and are beyond the scope of this inspections.    </w:t>
      </w:r>
    </w:p>
    <w:p>
      <w:pPr>
        <w:pStyle w:val="Normal"/>
        <w:widowControl w:val="false"/>
        <w:rPr>
          <w:rFonts w:ascii="Arial" w:hAnsi="Arial" w:cs="Arial"/>
          <w:color w:val="000000"/>
          <w:sz w:val="18"/>
        </w:rPr>
      </w:pPr>
      <w:r>
        <w:rPr>
          <w:rFonts w:cs="Arial" w:ascii="Arial" w:hAnsi="Arial"/>
          <w:color w:val="000000"/>
          <w:sz w:val="18"/>
        </w:rPr>
      </w:r>
    </w:p>
    <w:p>
      <w:pPr>
        <w:pStyle w:val="Normal"/>
        <w:widowControl w:val="false"/>
        <w:numPr>
          <w:ilvl w:val="0"/>
          <w:numId w:val="3"/>
        </w:numPr>
        <w:rPr>
          <w:color w:val="000000"/>
          <w:sz w:val="16"/>
        </w:rPr>
      </w:pPr>
      <w:r>
        <w:rPr>
          <w:color w:val="000000"/>
          <w:sz w:val="16"/>
        </w:rPr>
        <w:t>A LEAK WAS DETECTED AT THE GAS METER.</w:t>
      </w:r>
    </w:p>
    <w:p>
      <w:pPr>
        <w:pStyle w:val="Normal"/>
        <w:widowControl w:val="false"/>
        <w:rPr>
          <w:rFonts w:ascii="Arial" w:hAnsi="Arial" w:cs="Arial"/>
          <w:color w:val="000000"/>
          <w:sz w:val="18"/>
        </w:rPr>
      </w:pPr>
      <w:r>
        <w:rPr>
          <w:rFonts w:cs="Arial" w:ascii="Arial" w:hAnsi="Arial"/>
          <w:color w:val="000000"/>
          <w:sz w:val="18"/>
        </w:rPr>
      </w:r>
    </w:p>
    <w:p>
      <w:pPr>
        <w:pStyle w:val="Normal"/>
        <w:widowControl w:val="false"/>
        <w:rPr>
          <w:rFonts w:ascii="Arial" w:hAnsi="Arial" w:cs="Arial"/>
          <w:color w:val="000000"/>
          <w:sz w:val="18"/>
        </w:rPr>
      </w:pPr>
      <w:r>
        <w:rPr>
          <w:rFonts w:cs="Arial" w:ascii="Arial" w:hAnsi="Arial"/>
          <w:color w:val="000000"/>
          <w:sz w:val="18"/>
        </w:rPr>
      </w:r>
    </w:p>
    <w:p>
      <w:pPr>
        <w:pStyle w:val="Heading4"/>
        <w:ind w:hanging="0" w:start="0"/>
        <w:rPr>
          <w:b w:val="false"/>
          <w:u w:val="single"/>
        </w:rPr>
      </w:pPr>
      <w:r>
        <w:rPr>
          <w:b w:val="false"/>
          <w:sz w:val="28"/>
          <w:u w:val="single"/>
        </w:rPr>
        <w:t>KEY TO OBSERVATION CODES</w:t>
      </w:r>
    </w:p>
    <w:p>
      <w:pPr>
        <w:pStyle w:val="Normal"/>
        <w:rPr>
          <w:b/>
          <w:u w:val="single"/>
        </w:rPr>
      </w:pPr>
      <w:r>
        <w:rPr>
          <w:b/>
          <w:u w:val="single"/>
        </w:rPr>
      </w:r>
    </w:p>
    <w:p>
      <w:pPr>
        <w:pStyle w:val="Normal"/>
        <w:pBdr>
          <w:top w:val="single" w:sz="4" w:space="1" w:color="000000"/>
          <w:left w:val="single" w:sz="4" w:space="4" w:color="000000"/>
          <w:bottom w:val="single" w:sz="4" w:space="1" w:color="000000"/>
          <w:right w:val="single" w:sz="4" w:space="4" w:color="000000"/>
        </w:pBdr>
        <w:jc w:val="both"/>
        <w:rPr>
          <w:b/>
          <w:sz w:val="16"/>
        </w:rPr>
      </w:pPr>
      <w:r>
        <w:rPr>
          <w:b/>
          <w:sz w:val="16"/>
        </w:rPr>
      </w:r>
    </w:p>
    <w:p>
      <w:pPr>
        <w:pStyle w:val="Normal"/>
        <w:pBdr>
          <w:top w:val="single" w:sz="4" w:space="1" w:color="000000"/>
          <w:left w:val="single" w:sz="4" w:space="4" w:color="000000"/>
          <w:bottom w:val="single" w:sz="4" w:space="1" w:color="000000"/>
          <w:right w:val="single" w:sz="4" w:space="4" w:color="000000"/>
        </w:pBdr>
        <w:jc w:val="both"/>
        <w:rPr/>
      </w:pPr>
      <w:r>
        <w:rPr>
          <w:b/>
          <w:sz w:val="16"/>
        </w:rPr>
        <w:t xml:space="preserve">INSPECTED: </w:t>
      </w:r>
      <w:r>
        <w:rPr>
          <w:sz w:val="16"/>
        </w:rPr>
        <w:t>Item was inspected and significant repair needs or imminent unsafe conditions were not observed by the inspector during the limited time spent at the property. Unless specified, the following is undetermined or incomplete: compliance to code; insurability of item; remaining life expectancy; that the property and recreation area is free of unsafe conditions. Obtaining comprehensive inspections can further reduce your risk.</w:t>
      </w:r>
    </w:p>
    <w:p>
      <w:pPr>
        <w:pStyle w:val="Normal"/>
        <w:pBdr>
          <w:top w:val="single" w:sz="4" w:space="1" w:color="000000"/>
          <w:left w:val="single" w:sz="4" w:space="4" w:color="000000"/>
          <w:bottom w:val="single" w:sz="4" w:space="1" w:color="000000"/>
          <w:right w:val="single" w:sz="4" w:space="4" w:color="000000"/>
        </w:pBdr>
        <w:jc w:val="both"/>
        <w:rPr>
          <w:sz w:val="16"/>
        </w:rPr>
      </w:pPr>
      <w:r>
        <w:rPr>
          <w:sz w:val="16"/>
        </w:rPr>
      </w:r>
    </w:p>
    <w:p>
      <w:pPr>
        <w:pStyle w:val="Normal"/>
        <w:pBdr>
          <w:top w:val="single" w:sz="4" w:space="1" w:color="000000"/>
          <w:left w:val="single" w:sz="4" w:space="4" w:color="000000"/>
          <w:bottom w:val="single" w:sz="4" w:space="1" w:color="000000"/>
          <w:right w:val="single" w:sz="4" w:space="4" w:color="000000"/>
        </w:pBdr>
        <w:jc w:val="both"/>
        <w:rPr/>
      </w:pPr>
      <w:r>
        <w:rPr>
          <w:b/>
          <w:sz w:val="16"/>
        </w:rPr>
        <w:t xml:space="preserve">NOT INSPECTED: </w:t>
      </w:r>
      <w:r>
        <w:rPr>
          <w:sz w:val="16"/>
        </w:rPr>
        <w:t>The item was present but not inspected.</w:t>
      </w:r>
    </w:p>
    <w:p>
      <w:pPr>
        <w:pStyle w:val="Normal"/>
        <w:pBdr>
          <w:top w:val="single" w:sz="4" w:space="1" w:color="000000"/>
          <w:left w:val="single" w:sz="4" w:space="4" w:color="000000"/>
          <w:bottom w:val="single" w:sz="4" w:space="1" w:color="000000"/>
          <w:right w:val="single" w:sz="4" w:space="4" w:color="000000"/>
        </w:pBdr>
        <w:jc w:val="both"/>
        <w:rPr>
          <w:sz w:val="16"/>
        </w:rPr>
      </w:pPr>
      <w:r>
        <w:rPr>
          <w:sz w:val="16"/>
        </w:rPr>
      </w:r>
    </w:p>
    <w:p>
      <w:pPr>
        <w:pStyle w:val="Normal"/>
        <w:pBdr>
          <w:top w:val="single" w:sz="4" w:space="1" w:color="000000"/>
          <w:left w:val="single" w:sz="4" w:space="4" w:color="000000"/>
          <w:bottom w:val="single" w:sz="4" w:space="1" w:color="000000"/>
          <w:right w:val="single" w:sz="4" w:space="4" w:color="000000"/>
        </w:pBdr>
        <w:jc w:val="both"/>
        <w:rPr/>
      </w:pPr>
      <w:r>
        <w:rPr>
          <w:b/>
          <w:sz w:val="16"/>
        </w:rPr>
        <w:t xml:space="preserve">NOT PRESENT: </w:t>
      </w:r>
      <w:r>
        <w:rPr>
          <w:sz w:val="16"/>
        </w:rPr>
        <w:t>The item was not present or not discovered by the inspector.</w:t>
      </w:r>
    </w:p>
    <w:p>
      <w:pPr>
        <w:pStyle w:val="Normal"/>
        <w:pBdr>
          <w:top w:val="single" w:sz="4" w:space="1" w:color="000000"/>
          <w:left w:val="single" w:sz="4" w:space="4" w:color="000000"/>
          <w:bottom w:val="single" w:sz="4" w:space="1" w:color="000000"/>
          <w:right w:val="single" w:sz="4" w:space="4" w:color="000000"/>
        </w:pBdr>
        <w:jc w:val="both"/>
        <w:rPr>
          <w:sz w:val="16"/>
        </w:rPr>
      </w:pPr>
      <w:r>
        <w:rPr>
          <w:sz w:val="16"/>
        </w:rPr>
      </w:r>
    </w:p>
    <w:p>
      <w:pPr>
        <w:pStyle w:val="Normal"/>
        <w:pBdr>
          <w:top w:val="single" w:sz="4" w:space="1" w:color="000000"/>
          <w:left w:val="single" w:sz="4" w:space="4" w:color="000000"/>
          <w:bottom w:val="single" w:sz="4" w:space="1" w:color="000000"/>
          <w:right w:val="single" w:sz="4" w:space="4" w:color="000000"/>
        </w:pBdr>
        <w:jc w:val="both"/>
        <w:rPr/>
      </w:pPr>
      <w:r>
        <w:rPr>
          <w:b/>
          <w:sz w:val="16"/>
        </w:rPr>
        <w:t xml:space="preserve">REPAIR: </w:t>
      </w:r>
      <w:r>
        <w:rPr>
          <w:sz w:val="16"/>
        </w:rPr>
        <w:t xml:space="preserve">The item does not appear to be performing its intended function and/or is a safety hazard. All further evaluations and repairs should be made by a qualified specialist/contractor, licensed and bonded where applicable and prior to closing. At the time repairs are made the </w:t>
      </w:r>
      <w:r>
        <w:rPr>
          <w:sz w:val="16"/>
          <w:u w:val="single"/>
        </w:rPr>
        <w:t>entire system</w:t>
      </w:r>
      <w:r>
        <w:rPr>
          <w:sz w:val="16"/>
        </w:rPr>
        <w:t xml:space="preserve"> should be evaluated by the qualified repair person who should, at the conclusion of the repair, confirm that all aspects of the item and related components are functioning properly and are safe. Some repair and unsafe condition priorities are subjective and you, with the advice of the qualified repair person, will need to determine what is ultimately acceptable. Where applicable, we recommend you obtain receipts and warranties for all work performed.</w:t>
      </w:r>
    </w:p>
    <w:p>
      <w:pPr>
        <w:pStyle w:val="Normal"/>
        <w:pBdr>
          <w:top w:val="single" w:sz="4" w:space="1" w:color="000000"/>
          <w:left w:val="single" w:sz="4" w:space="4" w:color="000000"/>
          <w:bottom w:val="single" w:sz="4" w:space="1" w:color="000000"/>
          <w:right w:val="single" w:sz="4" w:space="4" w:color="000000"/>
        </w:pBdr>
        <w:jc w:val="both"/>
        <w:rPr>
          <w:sz w:val="16"/>
        </w:rPr>
      </w:pPr>
      <w:r>
        <w:rPr>
          <w:sz w:val="16"/>
        </w:rPr>
      </w:r>
    </w:p>
    <w:p>
      <w:pPr>
        <w:pStyle w:val="Normal"/>
        <w:jc w:val="both"/>
        <w:rPr>
          <w:rFonts w:ascii="Arial" w:hAnsi="Arial" w:cs="Arial"/>
          <w:color w:val="000000"/>
          <w:sz w:val="18"/>
        </w:rPr>
      </w:pPr>
      <w:r>
        <w:rPr>
          <w:sz w:val="16"/>
        </w:rPr>
        <w:t xml:space="preserve"> </w:t>
      </w:r>
    </w:p>
    <w:p>
      <w:pPr>
        <w:pStyle w:val="Normal"/>
        <w:widowControl w:val="false"/>
        <w:spacing w:lineRule="atLeast" w:line="240"/>
        <w:jc w:val="both"/>
        <w:rPr>
          <w:rFonts w:ascii="Arial Narrow" w:hAnsi="Arial Narrow" w:cs="Arial Narrow"/>
          <w:color w:val="000000"/>
          <w:sz w:val="18"/>
        </w:rPr>
      </w:pPr>
      <w:r>
        <w:rPr>
          <w:rFonts w:cs="Arial Narrow" w:ascii="Arial Narrow" w:hAnsi="Arial Narrow"/>
          <w:color w:val="000000"/>
          <w:sz w:val="18"/>
        </w:rPr>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color w:val="000000"/>
        <w:sz w:val="16"/>
      </w:rPr>
      <w:t>Report Identification</w:t>
    </w:r>
    <w:r>
      <w:rPr>
        <w:rFonts w:cs="Arial" w:ascii="Arial" w:hAnsi="Arial"/>
        <w:color w:val="000000"/>
        <w:sz w:val="16"/>
        <w:u w:val="single"/>
      </w:rPr>
      <w:t xml:space="preserve">    </w:t>
    </w:r>
    <w:r>
      <w:rPr>
        <w:rFonts w:cs="Arial" w:ascii="Arial" w:hAnsi="Arial"/>
        <w:b/>
        <w:color w:val="000000"/>
        <w:sz w:val="16"/>
        <w:u w:val="single"/>
      </w:rPr>
      <w:t>2203 ACACIA</w:t>
    </w:r>
    <w:r>
      <w:rPr>
        <w:rFonts w:cs="Arial" w:ascii="Arial" w:hAnsi="Arial"/>
        <w:color w:val="000000"/>
        <w:sz w:val="16"/>
        <w:u w:val="single"/>
      </w:rPr>
      <w:tab/>
    </w:r>
    <w:r>
      <w:rPr>
        <w:rFonts w:cs="Arial" w:ascii="Arial" w:hAnsi="Arial"/>
        <w:color w:val="000000"/>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32"/>
      </w:rPr>
    </w:pPr>
    <w:r>
      <w:rPr>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rFonts w:ascii="Arial" w:hAnsi="Arial" w:cs="Arial"/>
      <w:b/>
      <w:color w:val="000000"/>
      <w:sz w:val="18"/>
      <w:u w:val="single"/>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color w:val="000000"/>
      <w:sz w:val="26"/>
    </w:rPr>
  </w:style>
  <w:style w:type="paragraph" w:styleId="Heading3">
    <w:name w:val="heading 3"/>
    <w:basedOn w:val="Normal"/>
    <w:next w:val="Normal"/>
    <w:qFormat/>
    <w:pPr>
      <w:keepNext w:val="true"/>
      <w:widowControl w:val="false"/>
      <w:numPr>
        <w:ilvl w:val="2"/>
        <w:numId w:val="1"/>
      </w:numPr>
      <w:jc w:val="center"/>
      <w:outlineLvl w:val="2"/>
    </w:pPr>
    <w:rPr>
      <w:rFonts w:ascii="Arial" w:hAnsi="Arial" w:cs="Arial"/>
      <w:b/>
      <w:color w:val="000000"/>
      <w:sz w:val="28"/>
    </w:rPr>
  </w:style>
  <w:style w:type="paragraph" w:styleId="Heading4">
    <w:name w:val="heading 4"/>
    <w:basedOn w:val="Normal"/>
    <w:next w:val="Normal"/>
    <w:qFormat/>
    <w:pPr>
      <w:keepNext w:val="true"/>
      <w:widowControl w:val="false"/>
      <w:numPr>
        <w:ilvl w:val="3"/>
        <w:numId w:val="1"/>
      </w:numPr>
      <w:jc w:val="center"/>
      <w:outlineLvl w:val="3"/>
    </w:pPr>
    <w:rPr>
      <w:b/>
      <w:color w:val="000000"/>
      <w:sz w:val="16"/>
    </w:rPr>
  </w:style>
  <w:style w:type="paragraph" w:styleId="Heading5">
    <w:name w:val="heading 5"/>
    <w:basedOn w:val="Normal"/>
    <w:next w:val="Normal"/>
    <w:qFormat/>
    <w:pPr>
      <w:keepNext w:val="true"/>
      <w:widowControl w:val="false"/>
      <w:numPr>
        <w:ilvl w:val="4"/>
        <w:numId w:val="1"/>
      </w:numPr>
      <w:jc w:val="both"/>
      <w:outlineLvl w:val="4"/>
    </w:pPr>
    <w:rPr>
      <w:rFonts w:ascii="Arial" w:hAnsi="Arial" w:cs="Arial"/>
      <w:b/>
      <w:color w:val="000000"/>
      <w:sz w:val="16"/>
      <w:bdr w:val="single" w:sz="4" w:space="0" w:color="000000"/>
    </w:rPr>
  </w:style>
  <w:style w:type="paragraph" w:styleId="Heading6">
    <w:name w:val="heading 6"/>
    <w:basedOn w:val="Normal"/>
    <w:next w:val="Normal"/>
    <w:qFormat/>
    <w:pPr>
      <w:keepNext w:val="true"/>
      <w:widowControl w:val="false"/>
      <w:numPr>
        <w:ilvl w:val="5"/>
        <w:numId w:val="1"/>
      </w:numPr>
      <w:jc w:val="center"/>
      <w:outlineLvl w:val="5"/>
    </w:pPr>
    <w:rPr>
      <w:color w:val="000000"/>
      <w:sz w:val="32"/>
      <w:u w:val="single"/>
    </w:rPr>
  </w:style>
  <w:style w:type="paragraph" w:styleId="Heading7">
    <w:name w:val="heading 7"/>
    <w:basedOn w:val="Normal"/>
    <w:next w:val="Normal"/>
    <w:qFormat/>
    <w:pPr>
      <w:keepNext w:val="true"/>
      <w:widowControl w:val="false"/>
      <w:numPr>
        <w:ilvl w:val="6"/>
        <w:numId w:val="1"/>
      </w:numPr>
      <w:outlineLvl w:val="6"/>
    </w:pPr>
    <w:rPr>
      <w:rFonts w:ascii="Arial" w:hAnsi="Arial" w:cs="Arial"/>
      <w:b/>
      <w:color w:val="000000"/>
      <w:sz w:val="1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jc w:val="center"/>
    </w:pPr>
    <w:rPr>
      <w:rFonts w:ascii="Arial" w:hAnsi="Arial" w:cs="Arial"/>
      <w:b/>
      <w:color w:val="000000"/>
      <w:sz w:val="30"/>
      <w:u w:val="single"/>
    </w:rPr>
  </w:style>
  <w:style w:type="paragraph" w:styleId="BodyText">
    <w:name w:val="Body Text"/>
    <w:basedOn w:val="Normal"/>
    <w:pPr>
      <w:widowControl w:val="false"/>
      <w:spacing w:lineRule="atLeast" w:line="240"/>
      <w:jc w:val="both"/>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jc w:val="both"/>
    </w:pPr>
    <w:rPr>
      <w:color w:val="000000"/>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2001-03-02T01:41:00Z</dcterms:created>
  <dc:creator>curran phillips</dc:creator>
  <dc:description/>
  <dc:language>en-CA</dc:language>
  <cp:lastModifiedBy>Chance &amp; Jenifer Phillips</cp:lastModifiedBy>
  <cp:lastPrinted>1999-12-26T23:34:00Z</cp:lastPrinted>
  <dcterms:modified xsi:type="dcterms:W3CDTF">2001-03-02T01:41:00Z</dcterms:modified>
  <cp:revision>2</cp:revision>
  <dc:subject/>
  <dc:title>            PROPERTY INSPECTION REPORT</dc:title>
</cp:coreProperties>
</file>