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0"/>
        </w:rPr>
      </w:pPr>
      <w:r>
        <w:rPr>
          <w:b/>
          <w:sz w:val="20"/>
        </w:rPr>
        <w:t xml:space="preserve">ENA STEEL PRODUCTS AND SERVICES </w:t>
      </w:r>
    </w:p>
    <w:p>
      <w:pPr>
        <w:pStyle w:val="BodyText"/>
        <w:jc w:val="center"/>
        <w:rPr>
          <w:b/>
          <w:sz w:val="20"/>
        </w:rPr>
      </w:pPr>
      <w:r>
        <w:rPr>
          <w:b/>
          <w:sz w:val="20"/>
        </w:rPr>
        <w:t>PURCHASE &amp; SALE TRANSACTION</w:t>
      </w:r>
    </w:p>
    <w:p>
      <w:pPr>
        <w:pStyle w:val="Normal"/>
        <w:tabs>
          <w:tab w:val="clear" w:pos="720"/>
          <w:tab w:val="left" w:pos="6480" w:leader="none"/>
        </w:tabs>
        <w:rPr>
          <w:b/>
          <w:sz w:val="20"/>
        </w:rPr>
      </w:pPr>
      <w:r>
        <w:rPr>
          <w:b/>
          <w:sz w:val="20"/>
        </w:rPr>
      </w:r>
    </w:p>
    <w:p>
      <w:pPr>
        <w:pStyle w:val="Header"/>
        <w:tabs>
          <w:tab w:val="clear" w:pos="4320"/>
          <w:tab w:val="clear" w:pos="8640"/>
          <w:tab w:val="left" w:pos="1980" w:leader="none"/>
          <w:tab w:val="left" w:pos="6480" w:leader="none"/>
        </w:tabs>
        <w:rPr/>
      </w:pPr>
      <w:r>
        <w:rPr/>
        <w:t>Date:</w:t>
        <w:tab/>
        <w:t>_____________</w:t>
      </w:r>
    </w:p>
    <w:p>
      <w:pPr>
        <w:pStyle w:val="Normal"/>
        <w:tabs>
          <w:tab w:val="clear" w:pos="720"/>
          <w:tab w:val="left" w:pos="1980" w:leader="none"/>
          <w:tab w:val="left" w:pos="6480" w:leader="none"/>
        </w:tabs>
        <w:rPr>
          <w:color w:val="0000FF"/>
        </w:rPr>
      </w:pPr>
      <w:r>
        <w:rPr/>
        <w:t>Attention:</w:t>
        <w:tab/>
      </w:r>
      <w:r>
        <w:rPr>
          <w:i/>
          <w:iCs/>
          <w:color w:val="FF0000"/>
        </w:rPr>
        <w:t>Mike Christy</w:t>
      </w:r>
    </w:p>
    <w:p>
      <w:pPr>
        <w:pStyle w:val="Normal"/>
        <w:tabs>
          <w:tab w:val="clear" w:pos="720"/>
          <w:tab w:val="left" w:pos="1980" w:leader="none"/>
          <w:tab w:val="left" w:pos="6480" w:leader="none"/>
        </w:tabs>
        <w:rPr/>
      </w:pPr>
      <w:r>
        <w:rPr/>
        <w:t>To:</w:t>
        <w:tab/>
        <w:t>A. K. Steel Corporation</w:t>
      </w:r>
      <w:r>
        <w:rPr>
          <w:color w:val="0000FF"/>
        </w:rPr>
        <w:t xml:space="preserve"> </w:t>
      </w:r>
      <w:r>
        <w:rPr/>
        <w:t>(“Counterparty”)</w:t>
      </w:r>
    </w:p>
    <w:p>
      <w:pPr>
        <w:pStyle w:val="Normal"/>
        <w:tabs>
          <w:tab w:val="clear" w:pos="720"/>
          <w:tab w:val="left" w:pos="1980" w:leader="none"/>
          <w:tab w:val="left" w:pos="6480" w:leader="none"/>
        </w:tabs>
        <w:rPr/>
      </w:pPr>
      <w:r>
        <w:rPr/>
        <w:t>From:</w:t>
        <w:tab/>
        <w:t>Enron North America Corp. ("ENA")</w:t>
      </w:r>
    </w:p>
    <w:p>
      <w:pPr>
        <w:pStyle w:val="BodyTextIndent2"/>
        <w:tabs>
          <w:tab w:val="clear" w:pos="2160"/>
          <w:tab w:val="left" w:pos="1980" w:leader="none"/>
          <w:tab w:val="left" w:pos="6480" w:leader="none"/>
        </w:tabs>
        <w:ind w:hanging="0" w:start="0" w:end="0"/>
        <w:rPr/>
      </w:pPr>
      <w:r>
        <w:rPr/>
        <w:t>Re:</w:t>
        <w:tab/>
        <w:t>Special Terms and Conditions for Steel Products and Services Purchase and Sale Contract</w:t>
      </w:r>
    </w:p>
    <w:p>
      <w:pPr>
        <w:pStyle w:val="Normal"/>
        <w:tabs>
          <w:tab w:val="clear" w:pos="720"/>
          <w:tab w:val="left" w:pos="1980" w:leader="none"/>
          <w:tab w:val="left" w:pos="6480" w:leader="none"/>
        </w:tabs>
        <w:rPr/>
      </w:pPr>
      <w:r>
        <w:rPr/>
        <w:t>Deal Ticket #:</w:t>
        <w:tab/>
        <w:t>_____________</w:t>
      </w:r>
    </w:p>
    <w:p>
      <w:pPr>
        <w:pStyle w:val="Header"/>
        <w:tabs>
          <w:tab w:val="clear" w:pos="4320"/>
          <w:tab w:val="clear" w:pos="8640"/>
          <w:tab w:val="left" w:pos="1980" w:leader="none"/>
          <w:tab w:val="left" w:pos="6480" w:leader="none"/>
        </w:tabs>
        <w:rPr/>
      </w:pPr>
      <w:r>
        <w:rPr/>
        <w:t>TAGG No.:</w:t>
        <w:tab/>
        <w:t>_____________</w:t>
      </w:r>
    </w:p>
    <w:p>
      <w:pPr>
        <w:pStyle w:val="BodyTextIndent"/>
        <w:tabs>
          <w:tab w:val="left" w:pos="90" w:leader="none"/>
          <w:tab w:val="left" w:pos="1980" w:leader="none"/>
          <w:tab w:val="left" w:pos="2160" w:leader="none"/>
          <w:tab w:val="left" w:pos="6480" w:leader="none"/>
        </w:tabs>
        <w:ind w:start="0" w:end="0"/>
        <w:rPr/>
      </w:pPr>
      <w:r>
        <w:rPr/>
      </w:r>
    </w:p>
    <w:p>
      <w:pPr>
        <w:pStyle w:val="BodyText2"/>
        <w:tabs>
          <w:tab w:val="clear" w:pos="90"/>
          <w:tab w:val="clear" w:pos="2160"/>
          <w:tab w:val="clear" w:pos="6480"/>
        </w:tabs>
        <w:ind w:start="0" w:end="0"/>
        <w:rPr/>
      </w:pPr>
      <w:r>
        <w:rPr/>
        <w:tab/>
        <w:t xml:space="preserve">This confirmation evidences the terms of the binding verbal agreement reached between ENA and your </w:t>
      </w:r>
      <w:r>
        <w:rPr>
          <w:i/>
          <w:iCs/>
          <w:color w:val="FF0000"/>
        </w:rPr>
        <w:t xml:space="preserve">Mike Christy </w:t>
      </w:r>
      <w:r>
        <w:rPr/>
        <w:t xml:space="preserve">acting on behalf of Counterparty, regarding Counterparty’s </w:t>
      </w:r>
      <w:r>
        <w:rPr>
          <w:color w:val="0000FF"/>
        </w:rPr>
        <w:t>sale to</w:t>
      </w:r>
      <w:r>
        <w:rPr/>
        <w:t xml:space="preserve"> ENA of the Commodity described below.  The following terms (also referred to as the "Special Terms and Conditions") and ENA's </w:t>
      </w:r>
      <w:r>
        <w:rPr>
          <w:b/>
          <w:bCs/>
          <w:i/>
          <w:iCs/>
          <w:color w:val="008000"/>
        </w:rPr>
        <w:t>General Terms and Conditions for Steel Products and Services Transactions</w:t>
      </w:r>
      <w:r>
        <w:rPr>
          <w:b/>
          <w:bCs/>
          <w:i/>
          <w:iCs/>
          <w:color w:val="800080"/>
        </w:rPr>
        <w:t xml:space="preserve"> </w:t>
      </w:r>
      <w:r>
        <w:rPr>
          <w:b/>
          <w:bCs/>
          <w:i/>
          <w:iCs/>
          <w:color w:val="008000"/>
        </w:rPr>
        <w:t>and/or The Master Steel, Steel Products and/or Steel Process Services Purchase and Sale Agreement</w:t>
      </w:r>
      <w:r>
        <w:rPr/>
        <w:t xml:space="preserve"> dated__________</w:t>
      </w:r>
      <w:r>
        <w:rPr>
          <w:color w:val="0000FF"/>
        </w:rPr>
        <w:t>,</w:t>
      </w:r>
      <w:r>
        <w:rPr/>
        <w:t xml:space="preserve"> ("General Terms and Conditions"), which are attached hereto, together constitute all of the terms of the binding agreement between the parties regarding this transaction (this "Agreement").  Any other terms and conditions are objected to and shall not be binding upon ENA.  This confirmation supersedes and replaces any broker confirmation(s) regarding this transaction.</w:t>
      </w:r>
    </w:p>
    <w:p>
      <w:pPr>
        <w:pStyle w:val="Normal"/>
        <w:rPr>
          <w:color w:val="000000"/>
        </w:rPr>
      </w:pPr>
      <w:r>
        <w:rPr>
          <w:color w:val="000000"/>
        </w:rPr>
      </w:r>
    </w:p>
    <w:tbl>
      <w:tblPr>
        <w:tblW w:w="9360" w:type="dxa"/>
        <w:jc w:val="start"/>
        <w:tblInd w:w="108" w:type="dxa"/>
        <w:tblLayout w:type="fixed"/>
        <w:tblCellMar>
          <w:top w:w="0" w:type="dxa"/>
          <w:start w:w="108" w:type="dxa"/>
          <w:bottom w:w="0" w:type="dxa"/>
          <w:end w:w="108" w:type="dxa"/>
        </w:tblCellMar>
      </w:tblPr>
      <w:tblGrid>
        <w:gridCol w:w="4590"/>
        <w:gridCol w:w="4770"/>
      </w:tblGrid>
      <w:tr>
        <w:trPr/>
        <w:tc>
          <w:tcPr>
            <w:tcW w:w="4590" w:type="dxa"/>
            <w:tcBorders/>
          </w:tcPr>
          <w:p>
            <w:pPr>
              <w:pStyle w:val="BodyTextIndent"/>
              <w:tabs>
                <w:tab w:val="clear" w:pos="90"/>
                <w:tab w:val="clear" w:pos="2160"/>
                <w:tab w:val="clear" w:pos="6480"/>
                <w:tab w:val="left" w:pos="-1638" w:leader="none"/>
              </w:tabs>
              <w:ind w:start="0" w:end="-216"/>
              <w:rPr/>
            </w:pPr>
            <w:r>
              <w:rPr>
                <w:caps/>
              </w:rPr>
              <w:t>Trade Date</w:t>
            </w:r>
            <w:r>
              <w:rPr/>
              <w:t>:</w:t>
            </w:r>
          </w:p>
        </w:tc>
        <w:tc>
          <w:tcPr>
            <w:tcW w:w="4770" w:type="dxa"/>
            <w:tcBorders/>
          </w:tcPr>
          <w:p>
            <w:pPr>
              <w:pStyle w:val="BodyTextIndent"/>
              <w:tabs>
                <w:tab w:val="clear" w:pos="90"/>
                <w:tab w:val="clear" w:pos="2160"/>
                <w:tab w:val="clear" w:pos="6480"/>
              </w:tabs>
              <w:ind w:start="0" w:end="-18"/>
              <w:rPr/>
            </w:pPr>
            <w:r>
              <w:rPr/>
              <w:t>____________</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SELLER:</w:t>
            </w:r>
          </w:p>
        </w:tc>
        <w:tc>
          <w:tcPr>
            <w:tcW w:w="4770" w:type="dxa"/>
            <w:tcBorders/>
          </w:tcPr>
          <w:p>
            <w:pPr>
              <w:pStyle w:val="BodyTextIndent"/>
              <w:tabs>
                <w:tab w:val="clear" w:pos="90"/>
                <w:tab w:val="clear" w:pos="2160"/>
                <w:tab w:val="clear" w:pos="6480"/>
              </w:tabs>
              <w:ind w:start="0" w:end="-18"/>
              <w:rPr/>
            </w:pPr>
            <w:r>
              <w:rPr/>
              <w:t>A. K. Steel Corporation</w:t>
            </w:r>
          </w:p>
          <w:p>
            <w:pPr>
              <w:pStyle w:val="BodyTextIndent"/>
              <w:tabs>
                <w:tab w:val="clear" w:pos="90"/>
                <w:tab w:val="clear" w:pos="2160"/>
                <w:tab w:val="clear" w:pos="6480"/>
              </w:tabs>
              <w:ind w:start="0" w:end="-18"/>
              <w:rPr/>
            </w:pPr>
            <w:r>
              <w:rPr/>
              <w:t>703 Curtis St.</w:t>
            </w:r>
          </w:p>
          <w:p>
            <w:pPr>
              <w:pStyle w:val="BodyTextIndent"/>
              <w:tabs>
                <w:tab w:val="clear" w:pos="90"/>
                <w:tab w:val="clear" w:pos="2160"/>
                <w:tab w:val="clear" w:pos="6480"/>
              </w:tabs>
              <w:ind w:start="0" w:end="-18"/>
              <w:rPr/>
            </w:pPr>
            <w:r>
              <w:rPr/>
              <w:t>Middletown, OH 45043</w:t>
            </w:r>
          </w:p>
          <w:p>
            <w:pPr>
              <w:pStyle w:val="BodyTextIndent"/>
              <w:tabs>
                <w:tab w:val="clear" w:pos="90"/>
                <w:tab w:val="clear" w:pos="2160"/>
                <w:tab w:val="clear" w:pos="6480"/>
              </w:tabs>
              <w:ind w:start="0" w:end="-18"/>
              <w:rPr/>
            </w:pPr>
            <w:r>
              <w:rPr/>
              <w:t>Attn: Mike Christy</w:t>
            </w:r>
          </w:p>
          <w:p>
            <w:pPr>
              <w:pStyle w:val="BodyTextIndent"/>
              <w:tabs>
                <w:tab w:val="clear" w:pos="90"/>
                <w:tab w:val="clear" w:pos="2160"/>
                <w:tab w:val="clear" w:pos="6480"/>
              </w:tabs>
              <w:ind w:start="0" w:end="-18"/>
              <w:rPr/>
            </w:pPr>
            <w:r>
              <w:rPr/>
              <w:t>Telephone Number 513-425-5555</w:t>
            </w:r>
          </w:p>
          <w:p>
            <w:pPr>
              <w:pStyle w:val="BodyTextIndent"/>
              <w:tabs>
                <w:tab w:val="clear" w:pos="90"/>
                <w:tab w:val="clear" w:pos="2160"/>
                <w:tab w:val="clear" w:pos="6480"/>
              </w:tabs>
              <w:ind w:start="0" w:end="-18"/>
              <w:rPr/>
            </w:pPr>
            <w:r>
              <w:rPr/>
              <w:t>Facsimile: 513-425-5562</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BUYER:</w:t>
            </w:r>
          </w:p>
        </w:tc>
        <w:tc>
          <w:tcPr>
            <w:tcW w:w="4770" w:type="dxa"/>
            <w:tcBorders/>
          </w:tcPr>
          <w:p>
            <w:pPr>
              <w:pStyle w:val="BodyTextIndent"/>
              <w:tabs>
                <w:tab w:val="clear" w:pos="90"/>
                <w:tab w:val="clear" w:pos="2160"/>
                <w:tab w:val="clear" w:pos="6480"/>
              </w:tabs>
              <w:ind w:start="0" w:end="-18"/>
              <w:rPr/>
            </w:pPr>
            <w:r>
              <w:rPr/>
              <w:t>ENA</w:t>
            </w:r>
          </w:p>
          <w:p>
            <w:pPr>
              <w:pStyle w:val="BodyTextIndent"/>
              <w:tabs>
                <w:tab w:val="clear" w:pos="90"/>
                <w:tab w:val="clear" w:pos="2160"/>
                <w:tab w:val="clear" w:pos="6480"/>
              </w:tabs>
              <w:ind w:start="0" w:end="-18"/>
              <w:rPr/>
            </w:pPr>
            <w:r>
              <w:rPr/>
              <w:t>1400 Smith Street</w:t>
            </w:r>
          </w:p>
          <w:p>
            <w:pPr>
              <w:pStyle w:val="BodyTextIndent"/>
              <w:tabs>
                <w:tab w:val="clear" w:pos="90"/>
                <w:tab w:val="clear" w:pos="2160"/>
                <w:tab w:val="clear" w:pos="6480"/>
              </w:tabs>
              <w:ind w:start="0" w:end="-18"/>
              <w:rPr/>
            </w:pPr>
            <w:r>
              <w:rPr/>
              <w:t>Houston, Texas 77002</w:t>
            </w:r>
          </w:p>
          <w:p>
            <w:pPr>
              <w:pStyle w:val="BodyTextIndent"/>
              <w:tabs>
                <w:tab w:val="clear" w:pos="90"/>
                <w:tab w:val="clear" w:pos="2160"/>
                <w:tab w:val="clear" w:pos="6480"/>
              </w:tabs>
              <w:ind w:start="0" w:end="-18"/>
              <w:rPr/>
            </w:pPr>
            <w:r>
              <w:rPr/>
              <w:t>Attn:  Nick Ernst</w:t>
            </w:r>
          </w:p>
          <w:p>
            <w:pPr>
              <w:pStyle w:val="BodyTextIndent"/>
              <w:tabs>
                <w:tab w:val="clear" w:pos="90"/>
                <w:tab w:val="clear" w:pos="2160"/>
                <w:tab w:val="clear" w:pos="6480"/>
              </w:tabs>
              <w:ind w:start="0" w:end="-18"/>
              <w:rPr/>
            </w:pPr>
            <w:r>
              <w:rPr/>
              <w:t>Telephone Number:  713-345-4702</w:t>
            </w:r>
          </w:p>
          <w:p>
            <w:pPr>
              <w:pStyle w:val="BodyTextIndent"/>
              <w:tabs>
                <w:tab w:val="clear" w:pos="90"/>
                <w:tab w:val="clear" w:pos="2160"/>
                <w:tab w:val="clear" w:pos="6480"/>
              </w:tabs>
              <w:ind w:start="0" w:end="-18"/>
              <w:rPr/>
            </w:pPr>
            <w:r>
              <w:rPr/>
              <w:t>Facsimile:  713-646-______</w:t>
            </w:r>
          </w:p>
          <w:p>
            <w:pPr>
              <w:pStyle w:val="BodyTextIndent"/>
              <w:tabs>
                <w:tab w:val="clear" w:pos="90"/>
                <w:tab w:val="clear" w:pos="2160"/>
                <w:tab w:val="clear" w:pos="6480"/>
              </w:tabs>
              <w:ind w:start="0" w:end="-18"/>
              <w:rPr/>
            </w:pPr>
            <w:r>
              <w:rPr/>
              <w:t>E-mail Address:  nick.ernst@enron.com</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COMMODITY:</w:t>
            </w:r>
          </w:p>
        </w:tc>
        <w:tc>
          <w:tcPr>
            <w:tcW w:w="4770" w:type="dxa"/>
            <w:tcBorders/>
          </w:tcPr>
          <w:p>
            <w:pPr>
              <w:pStyle w:val="BodyTextIndent"/>
              <w:tabs>
                <w:tab w:val="clear" w:pos="90"/>
                <w:tab w:val="clear" w:pos="2160"/>
                <w:tab w:val="clear" w:pos="6480"/>
              </w:tabs>
              <w:ind w:start="0" w:end="-18"/>
              <w:rPr/>
            </w:pPr>
            <w:r>
              <w:rPr/>
              <w:t>Cold Rolled Steel – Commodity Grade</w:t>
            </w:r>
          </w:p>
          <w:p>
            <w:pPr>
              <w:pStyle w:val="BodyTextIndent"/>
              <w:tabs>
                <w:tab w:val="clear" w:pos="90"/>
                <w:tab w:val="clear" w:pos="2160"/>
                <w:tab w:val="clear" w:pos="6480"/>
              </w:tabs>
              <w:ind w:start="0" w:end="-18"/>
              <w:rPr>
                <w:b/>
                <w:bCs/>
                <w:i/>
                <w:i/>
                <w:iCs/>
                <w:color w:val="008000"/>
              </w:rPr>
            </w:pPr>
            <w:r>
              <w:rPr>
                <w:b/>
                <w:bCs/>
                <w:i/>
                <w:iCs/>
                <w:color w:val="008000"/>
              </w:rPr>
              <w:t>(to be better defined on the monthly notification)</w:t>
            </w:r>
          </w:p>
          <w:p>
            <w:pPr>
              <w:pStyle w:val="BodyTextIndent"/>
              <w:tabs>
                <w:tab w:val="clear" w:pos="90"/>
                <w:tab w:val="clear" w:pos="2160"/>
                <w:tab w:val="clear" w:pos="6480"/>
              </w:tabs>
              <w:ind w:start="0" w:end="-18"/>
              <w:rPr>
                <w:b/>
                <w:bCs/>
                <w:i/>
                <w:i/>
                <w:iCs/>
                <w:color w:val="008000"/>
              </w:rPr>
            </w:pPr>
            <w:r>
              <w:rPr>
                <w:b/>
                <w:bCs/>
                <w:i/>
                <w:iCs/>
                <w:color w:val="008000"/>
              </w:rPr>
            </w:r>
          </w:p>
        </w:tc>
      </w:tr>
      <w:tr>
        <w:trPr/>
        <w:tc>
          <w:tcPr>
            <w:tcW w:w="4590" w:type="dxa"/>
            <w:tcBorders/>
          </w:tcPr>
          <w:p>
            <w:pPr>
              <w:pStyle w:val="BodyTextIndent"/>
              <w:tabs>
                <w:tab w:val="clear" w:pos="90"/>
                <w:tab w:val="clear" w:pos="2160"/>
                <w:tab w:val="clear" w:pos="6480"/>
                <w:tab w:val="left" w:pos="-1638" w:leader="none"/>
              </w:tabs>
              <w:ind w:start="0" w:end="-216"/>
              <w:rPr/>
            </w:pPr>
            <w:r>
              <w:rPr/>
              <w:t>CONTRACT QUANTITY:</w:t>
            </w:r>
          </w:p>
        </w:tc>
        <w:tc>
          <w:tcPr>
            <w:tcW w:w="4770" w:type="dxa"/>
            <w:tcBorders/>
          </w:tcPr>
          <w:p>
            <w:pPr>
              <w:pStyle w:val="BodyTextIndent"/>
              <w:tabs>
                <w:tab w:val="clear" w:pos="90"/>
                <w:tab w:val="clear" w:pos="2160"/>
                <w:tab w:val="clear" w:pos="6480"/>
              </w:tabs>
              <w:ind w:start="0" w:end="-18"/>
              <w:rPr/>
            </w:pPr>
            <w:r>
              <w:rPr/>
              <w:t xml:space="preserve">20,000 net tons per month </w:t>
            </w:r>
            <w:r>
              <w:rPr>
                <w:b/>
                <w:bCs/>
                <w:i/>
                <w:iCs/>
                <w:color w:val="008000"/>
              </w:rPr>
              <w:t>(at Buyer’s option</w:t>
            </w:r>
            <w:r>
              <w:rPr>
                <w:i/>
                <w:iCs/>
                <w:color w:val="008000"/>
              </w:rPr>
              <w:t>)</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PURCHASE PRICE:</w:t>
            </w:r>
          </w:p>
        </w:tc>
        <w:tc>
          <w:tcPr>
            <w:tcW w:w="4770" w:type="dxa"/>
            <w:tcBorders/>
          </w:tcPr>
          <w:p>
            <w:pPr>
              <w:pStyle w:val="BodyTextIndent"/>
              <w:tabs>
                <w:tab w:val="clear" w:pos="90"/>
                <w:tab w:val="clear" w:pos="2160"/>
                <w:tab w:val="clear" w:pos="6480"/>
              </w:tabs>
              <w:ind w:start="0" w:end="-18"/>
              <w:rPr/>
            </w:pPr>
            <w:r>
              <w:rPr/>
              <w:t>USD 283.00 per net ton</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DELIVERY POINT(S) &amp; TERMS:</w:t>
            </w:r>
          </w:p>
        </w:tc>
        <w:tc>
          <w:tcPr>
            <w:tcW w:w="4770" w:type="dxa"/>
            <w:tcBorders/>
          </w:tcPr>
          <w:p>
            <w:pPr>
              <w:pStyle w:val="BodyTextIndent"/>
              <w:tabs>
                <w:tab w:val="clear" w:pos="90"/>
                <w:tab w:val="clear" w:pos="2160"/>
                <w:tab w:val="clear" w:pos="6480"/>
              </w:tabs>
              <w:ind w:start="0" w:end="-18"/>
              <w:rPr/>
            </w:pPr>
            <w:r>
              <w:rPr/>
              <w:t xml:space="preserve">Delivered FOB, (as defined in INCOTERMS 2000) to the Mill in Rockport, IN or Middletown, OH, </w:t>
            </w:r>
            <w:r>
              <w:rPr>
                <w:b/>
                <w:bCs/>
                <w:i/>
                <w:iCs/>
                <w:color w:val="008000"/>
              </w:rPr>
              <w:t>The Mill location is determined at the Buyer’s discretion.</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DELIVERY:</w:t>
            </w:r>
          </w:p>
        </w:tc>
        <w:tc>
          <w:tcPr>
            <w:tcW w:w="4770" w:type="dxa"/>
            <w:tcBorders/>
          </w:tcPr>
          <w:p>
            <w:pPr>
              <w:pStyle w:val="BodyTextIndent"/>
              <w:tabs>
                <w:tab w:val="clear" w:pos="90"/>
                <w:tab w:val="clear" w:pos="2160"/>
                <w:tab w:val="clear" w:pos="6480"/>
              </w:tabs>
              <w:ind w:start="0" w:end="-18"/>
              <w:rPr/>
            </w:pPr>
            <w:r>
              <w:rPr/>
              <w:t>Transaction period – June 1, 2001 through December 31, 2004</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SPECIFICATIONS:</w:t>
            </w:r>
          </w:p>
        </w:tc>
        <w:tc>
          <w:tcPr>
            <w:tcW w:w="4770" w:type="dxa"/>
            <w:tcBorders/>
          </w:tcPr>
          <w:p>
            <w:pPr>
              <w:pStyle w:val="BodyTextIndent"/>
              <w:tabs>
                <w:tab w:val="clear" w:pos="90"/>
                <w:tab w:val="clear" w:pos="2160"/>
                <w:tab w:val="clear" w:pos="6480"/>
              </w:tabs>
              <w:ind w:start="0" w:end="-18"/>
              <w:rPr>
                <w:b/>
                <w:bCs/>
                <w:i/>
                <w:i/>
                <w:iCs/>
                <w:color w:val="008000"/>
              </w:rPr>
            </w:pPr>
            <w:r>
              <w:rPr>
                <w:b/>
                <w:bCs/>
                <w:i/>
                <w:iCs/>
                <w:color w:val="008000"/>
              </w:rPr>
              <w:t>To be defined on the monthly notification.</w:t>
            </w:r>
          </w:p>
          <w:p>
            <w:pPr>
              <w:pStyle w:val="BodyTextIndent"/>
              <w:tabs>
                <w:tab w:val="clear" w:pos="90"/>
                <w:tab w:val="clear" w:pos="2160"/>
                <w:tab w:val="clear" w:pos="6480"/>
              </w:tabs>
              <w:ind w:start="0" w:end="-18"/>
              <w:rPr>
                <w:b/>
                <w:bCs/>
                <w:i/>
                <w:i/>
                <w:iCs/>
                <w:color w:val="008000"/>
              </w:rPr>
            </w:pPr>
            <w:r>
              <w:rPr>
                <w:b/>
                <w:bCs/>
                <w:i/>
                <w:iCs/>
                <w:color w:val="008000"/>
              </w:rPr>
            </w:r>
          </w:p>
        </w:tc>
      </w:tr>
      <w:tr>
        <w:trPr/>
        <w:tc>
          <w:tcPr>
            <w:tcW w:w="4590" w:type="dxa"/>
            <w:tcBorders/>
          </w:tcPr>
          <w:p>
            <w:pPr>
              <w:pStyle w:val="Header"/>
              <w:keepNext w:val="true"/>
              <w:keepLines/>
              <w:tabs>
                <w:tab w:val="left" w:pos="-1638" w:leader="none"/>
                <w:tab w:val="center" w:pos="4320" w:leader="none"/>
                <w:tab w:val="right" w:pos="8640" w:leader="none"/>
              </w:tabs>
              <w:ind w:end="-216"/>
              <w:rPr/>
            </w:pPr>
            <w:r>
              <w:rPr/>
              <w:t>PAYMENT:</w:t>
            </w:r>
          </w:p>
        </w:tc>
        <w:tc>
          <w:tcPr>
            <w:tcW w:w="4770" w:type="dxa"/>
            <w:tcBorders/>
          </w:tcPr>
          <w:p>
            <w:pPr>
              <w:pStyle w:val="BodyText3"/>
              <w:keepNext w:val="true"/>
              <w:keepLines/>
              <w:rPr/>
            </w:pPr>
            <w:r>
              <w:rPr/>
              <w:t>Payment shall be made by Buyer in immediately available funds (U.S. Dollars) by wire transfer to Seller's account specified below (or in such other form as reasonably requested by Seller) within thirty (30) days of the delivery of the Commodity:</w:t>
            </w:r>
          </w:p>
          <w:p>
            <w:pPr>
              <w:pStyle w:val="BodyText3"/>
              <w:keepNext w:val="true"/>
              <w:keepLines/>
              <w:ind w:start="342" w:end="0"/>
              <w:rPr/>
            </w:pPr>
            <w:r>
              <w:rPr/>
            </w:r>
          </w:p>
        </w:tc>
      </w:tr>
      <w:tr>
        <w:trPr/>
        <w:tc>
          <w:tcPr>
            <w:tcW w:w="4590" w:type="dxa"/>
            <w:tcBorders/>
          </w:tcPr>
          <w:p>
            <w:pPr>
              <w:pStyle w:val="Header"/>
              <w:tabs>
                <w:tab w:val="left" w:pos="-1638" w:leader="none"/>
                <w:tab w:val="center" w:pos="4320" w:leader="none"/>
                <w:tab w:val="right" w:pos="8640" w:leader="none"/>
              </w:tabs>
              <w:ind w:end="-216"/>
              <w:rPr/>
            </w:pPr>
            <w:r>
              <w:rPr/>
              <w:t>CLAIMS:</w:t>
            </w:r>
          </w:p>
        </w:tc>
        <w:tc>
          <w:tcPr>
            <w:tcW w:w="4770" w:type="dxa"/>
            <w:tcBorders/>
          </w:tcPr>
          <w:p>
            <w:pPr>
              <w:pStyle w:val="BodyTextIndent"/>
              <w:tabs>
                <w:tab w:val="clear" w:pos="90"/>
                <w:tab w:val="left" w:pos="720" w:leader="none"/>
                <w:tab w:val="left" w:pos="2160" w:leader="none"/>
                <w:tab w:val="left" w:pos="6480" w:leader="none"/>
              </w:tabs>
              <w:ind w:start="0" w:end="-18"/>
              <w:rPr/>
            </w:pPr>
            <w:r>
              <w:rPr/>
              <w:t>Claims for mill defects will not be time barred.</w:t>
            </w:r>
          </w:p>
          <w:p>
            <w:pPr>
              <w:pStyle w:val="BodyTextIndent"/>
              <w:tabs>
                <w:tab w:val="clear" w:pos="90"/>
                <w:tab w:val="clear" w:pos="2160"/>
                <w:tab w:val="clear" w:pos="6480"/>
              </w:tabs>
              <w:ind w:start="0" w:end="-18"/>
              <w:rPr/>
            </w:pPr>
            <w:r>
              <w:rPr/>
            </w:r>
          </w:p>
        </w:tc>
      </w:tr>
      <w:tr>
        <w:trPr/>
        <w:tc>
          <w:tcPr>
            <w:tcW w:w="4590" w:type="dxa"/>
            <w:tcBorders/>
          </w:tcPr>
          <w:p>
            <w:pPr>
              <w:pStyle w:val="Header"/>
              <w:tabs>
                <w:tab w:val="left" w:pos="-1638" w:leader="none"/>
                <w:tab w:val="center" w:pos="4320" w:leader="none"/>
                <w:tab w:val="right" w:pos="8640" w:leader="none"/>
              </w:tabs>
              <w:ind w:end="-216"/>
              <w:rPr/>
            </w:pPr>
            <w:r>
              <w:rPr/>
              <w:t>MARKINGS:</w:t>
            </w:r>
          </w:p>
        </w:tc>
        <w:tc>
          <w:tcPr>
            <w:tcW w:w="4770" w:type="dxa"/>
            <w:tcBorders/>
          </w:tcPr>
          <w:p>
            <w:pPr>
              <w:pStyle w:val="BodyText"/>
              <w:tabs>
                <w:tab w:val="left" w:pos="432" w:leader="none"/>
                <w:tab w:val="left" w:pos="1332" w:leader="none"/>
                <w:tab w:val="left" w:pos="1512" w:leader="none"/>
                <w:tab w:val="left" w:pos="6480" w:leader="none"/>
              </w:tabs>
              <w:ind w:hanging="432" w:start="432" w:end="-18"/>
              <w:jc w:val="both"/>
              <w:rPr>
                <w:sz w:val="20"/>
              </w:rPr>
            </w:pPr>
            <w:r>
              <w:rPr>
                <w:sz w:val="20"/>
              </w:rPr>
              <w:t>Mill test certificates:  Must be furnished by the producing mill.</w:t>
            </w:r>
          </w:p>
          <w:p>
            <w:pPr>
              <w:pStyle w:val="Footer"/>
              <w:tabs>
                <w:tab w:val="clear" w:pos="4320"/>
                <w:tab w:val="left" w:pos="792" w:leader="none"/>
                <w:tab w:val="right" w:pos="8640" w:leader="none"/>
              </w:tabs>
              <w:ind w:hanging="360" w:start="792" w:end="0"/>
              <w:jc w:val="both"/>
              <w:rPr>
                <w:sz w:val="20"/>
              </w:rPr>
            </w:pPr>
            <w:r>
              <w:rPr>
                <w:sz w:val="20"/>
              </w:rPr>
            </w:r>
          </w:p>
        </w:tc>
      </w:tr>
      <w:tr>
        <w:trPr/>
        <w:tc>
          <w:tcPr>
            <w:tcW w:w="4590" w:type="dxa"/>
            <w:tcBorders/>
          </w:tcPr>
          <w:p>
            <w:pPr>
              <w:pStyle w:val="Header"/>
              <w:tabs>
                <w:tab w:val="left" w:pos="-1638" w:leader="none"/>
                <w:tab w:val="center" w:pos="4320" w:leader="none"/>
                <w:tab w:val="right" w:pos="8640" w:leader="none"/>
              </w:tabs>
              <w:ind w:end="-216"/>
              <w:rPr/>
            </w:pPr>
            <w:r>
              <w:rPr/>
              <w:t>GOVERNING LAW:</w:t>
            </w:r>
          </w:p>
        </w:tc>
        <w:tc>
          <w:tcPr>
            <w:tcW w:w="4770" w:type="dxa"/>
            <w:tcBorders/>
          </w:tcPr>
          <w:p>
            <w:pPr>
              <w:pStyle w:val="BodyTextIndent"/>
              <w:tabs>
                <w:tab w:val="clear" w:pos="90"/>
                <w:tab w:val="clear" w:pos="2160"/>
                <w:tab w:val="clear" w:pos="6480"/>
              </w:tabs>
              <w:ind w:start="0" w:end="-18"/>
              <w:rPr/>
            </w:pPr>
            <w:r>
              <w:rPr/>
              <w:t>New York.  It is agreed that this Transaction is enforceable as a "qualified financial contract" within the meaning of New York General Obligations Law § 5-701(b).</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s>
              <w:ind w:start="0" w:end="-126"/>
              <w:rPr/>
            </w:pPr>
            <w:r>
              <w:rPr/>
              <w:t>DUTY PETITIONS:</w:t>
            </w:r>
          </w:p>
        </w:tc>
        <w:tc>
          <w:tcPr>
            <w:tcW w:w="4770" w:type="dxa"/>
            <w:tcBorders/>
          </w:tcPr>
          <w:p>
            <w:pPr>
              <w:pStyle w:val="BodyTextIndent"/>
              <w:tabs>
                <w:tab w:val="clear" w:pos="90"/>
                <w:tab w:val="clear" w:pos="2160"/>
                <w:tab w:val="clear" w:pos="6480"/>
                <w:tab w:val="left" w:pos="-1638" w:leader="none"/>
              </w:tabs>
              <w:ind w:start="0" w:end="-18"/>
              <w:rPr/>
            </w:pPr>
            <w:r>
              <w:rPr/>
              <w:t>In the event an antidumping and/or a countervailing duty petition is filed with the United States International Trade Commission and/or the United States Department of Commerce against the product covered under this contract, Buyer reserves the right to cancel or renegotiate the contract</w:t>
            </w:r>
          </w:p>
        </w:tc>
      </w:tr>
      <w:tr>
        <w:trPr/>
        <w:tc>
          <w:tcPr>
            <w:tcW w:w="4590" w:type="dxa"/>
            <w:tcBorders/>
          </w:tcPr>
          <w:p>
            <w:pPr>
              <w:pStyle w:val="BodyTextIndent"/>
              <w:tabs>
                <w:tab w:val="clear" w:pos="90"/>
                <w:tab w:val="clear" w:pos="2160"/>
                <w:tab w:val="clear" w:pos="6480"/>
              </w:tabs>
              <w:ind w:start="0" w:end="-126"/>
              <w:rPr/>
            </w:pPr>
            <w:r>
              <w:rPr/>
              <w:t>GENERAL TERMS &amp;</w:t>
            </w:r>
          </w:p>
          <w:p>
            <w:pPr>
              <w:pStyle w:val="BodyTextIndent"/>
              <w:tabs>
                <w:tab w:val="clear" w:pos="90"/>
                <w:tab w:val="clear" w:pos="2160"/>
                <w:tab w:val="clear" w:pos="6480"/>
                <w:tab w:val="left" w:pos="-1638" w:leader="none"/>
              </w:tabs>
              <w:ind w:start="0" w:end="-126"/>
              <w:rPr/>
            </w:pPr>
            <w:r>
              <w:rPr/>
              <w:t>CONDITIONS:</w:t>
            </w:r>
          </w:p>
        </w:tc>
        <w:tc>
          <w:tcPr>
            <w:tcW w:w="4770" w:type="dxa"/>
            <w:tcBorders/>
          </w:tcPr>
          <w:p>
            <w:pPr>
              <w:pStyle w:val="BodyTextIndent"/>
              <w:tabs>
                <w:tab w:val="clear" w:pos="90"/>
                <w:tab w:val="clear" w:pos="2160"/>
                <w:tab w:val="clear" w:pos="6480"/>
                <w:tab w:val="left" w:pos="-1638" w:leader="none"/>
              </w:tabs>
              <w:ind w:start="0" w:end="-18"/>
              <w:rPr/>
            </w:pPr>
            <w:r>
              <w:rPr/>
              <w:t>This Confirmation and Transaction are subject to the ENA's General Terms and Conditions for Steel Products and Services Transactions which are attached hereto and made a part hereof, and which are incorporated herein by reference regardless of whether they are attached.  All capitalized terms used herein shall have the meanings given to them in these General Terms and Conditions unless otherwise defined herein.</w:t>
            </w:r>
          </w:p>
          <w:p>
            <w:pPr>
              <w:pStyle w:val="BodyTextIndent"/>
              <w:tabs>
                <w:tab w:val="clear" w:pos="90"/>
                <w:tab w:val="clear" w:pos="2160"/>
                <w:tab w:val="clear" w:pos="6480"/>
                <w:tab w:val="left" w:pos="-1638" w:leader="none"/>
              </w:tabs>
              <w:ind w:start="0" w:end="-18"/>
              <w:rPr/>
            </w:pPr>
            <w:r>
              <w:rPr/>
            </w:r>
          </w:p>
        </w:tc>
      </w:tr>
    </w:tbl>
    <w:p>
      <w:pPr>
        <w:pStyle w:val="BodyTextIndent"/>
        <w:keepNext w:val="true"/>
        <w:keepLines/>
        <w:tabs>
          <w:tab w:val="clear" w:pos="90"/>
          <w:tab w:val="clear" w:pos="2160"/>
          <w:tab w:val="clear" w:pos="6480"/>
        </w:tabs>
        <w:ind w:firstLine="720" w:start="0" w:end="0"/>
        <w:rPr/>
      </w:pPr>
      <w:r>
        <w:rPr/>
        <w:t xml:space="preserve">Please confirm that the foregoing correctly reflects the agreement between ENA and Counterparty as to this Transaction by timely returning an executed copy of this Confirmation by facsimile to ENA at the ENA fax number specified below for confirmations.  If Counterparty does not return this Confirmation or otherwise object to the accuracy of this Confirmation by written notice to ENA within three (3) Business Days of receipt of this Confirmation, this Confirmation shall be deemed correct as given, conclusive and binding evidence of this Transaction entered into by the Parties, and the final expression of this Transaction's terms.  </w:t>
      </w:r>
    </w:p>
    <w:p>
      <w:pPr>
        <w:pStyle w:val="BodyTextIndent"/>
        <w:keepNext w:val="true"/>
        <w:keepLines/>
        <w:tabs>
          <w:tab w:val="left" w:pos="90" w:leader="none"/>
          <w:tab w:val="left" w:pos="810" w:leader="none"/>
          <w:tab w:val="left" w:pos="2160" w:leader="none"/>
          <w:tab w:val="left" w:pos="4320" w:leader="none"/>
          <w:tab w:val="left" w:pos="6480" w:leader="none"/>
        </w:tabs>
        <w:ind w:start="0" w:end="0"/>
        <w:rPr/>
      </w:pPr>
      <w:r>
        <w:rPr/>
      </w:r>
    </w:p>
    <w:p>
      <w:pPr>
        <w:pStyle w:val="BodyTextIndent"/>
        <w:keepNext w:val="true"/>
        <w:keepLines/>
        <w:tabs>
          <w:tab w:val="clear" w:pos="90"/>
          <w:tab w:val="clear" w:pos="2160"/>
          <w:tab w:val="clear" w:pos="6480"/>
          <w:tab w:val="left" w:pos="-2340" w:leader="none"/>
          <w:tab w:val="left" w:pos="-2250" w:leader="none"/>
        </w:tabs>
        <w:ind w:start="0" w:end="0"/>
        <w:rPr/>
      </w:pPr>
      <w:r>
        <w:rPr/>
        <w:t>Sincerely,</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ab/>
        <w:tab/>
        <w:tab/>
        <w:tab/>
        <w:tab/>
        <w:t xml:space="preserve">  </w:t>
      </w:r>
      <w:r>
        <w:rPr>
          <w:caps/>
        </w:rPr>
        <w:t>Confirmed</w:t>
      </w:r>
      <w:r>
        <w:rPr/>
        <w:t>:</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r>
    </w:p>
    <w:tbl>
      <w:tblPr>
        <w:tblW w:w="9504" w:type="dxa"/>
        <w:jc w:val="start"/>
        <w:tblInd w:w="108" w:type="dxa"/>
        <w:tblLayout w:type="fixed"/>
        <w:tblCellMar>
          <w:top w:w="0" w:type="dxa"/>
          <w:start w:w="108" w:type="dxa"/>
          <w:bottom w:w="0" w:type="dxa"/>
          <w:end w:w="108" w:type="dxa"/>
        </w:tblCellMar>
      </w:tblPr>
      <w:tblGrid>
        <w:gridCol w:w="5040"/>
        <w:gridCol w:w="4464"/>
      </w:tblGrid>
      <w:tr>
        <w:trPr/>
        <w:tc>
          <w:tcPr>
            <w:tcW w:w="5040" w:type="dxa"/>
            <w:tcBorders/>
          </w:tcPr>
          <w:p>
            <w:pPr>
              <w:pStyle w:val="BodyTextIndent"/>
              <w:tabs>
                <w:tab w:val="clear" w:pos="90"/>
                <w:tab w:val="clear" w:pos="2160"/>
                <w:tab w:val="clear" w:pos="6480"/>
              </w:tabs>
              <w:ind w:start="0" w:end="0"/>
              <w:rPr>
                <w:b/>
              </w:rPr>
            </w:pPr>
            <w:r>
              <w:rPr>
                <w:b/>
              </w:rPr>
              <w:t>ENRON NORTH AMERICA CORP.</w:t>
            </w:r>
          </w:p>
        </w:tc>
        <w:tc>
          <w:tcPr>
            <w:tcW w:w="4464" w:type="dxa"/>
            <w:tcBorders/>
          </w:tcPr>
          <w:p>
            <w:pPr>
              <w:pStyle w:val="BodyTextIndent"/>
              <w:tabs>
                <w:tab w:val="clear" w:pos="90"/>
                <w:tab w:val="clear" w:pos="2160"/>
                <w:tab w:val="clear" w:pos="6480"/>
              </w:tabs>
              <w:ind w:start="0" w:end="0"/>
              <w:rPr>
                <w:b/>
              </w:rPr>
            </w:pPr>
            <w:r>
              <w:rPr>
                <w:b/>
              </w:rPr>
              <w:t>A. K. STEEL CORPORATION</w:t>
            </w:r>
          </w:p>
          <w:p>
            <w:pPr>
              <w:pStyle w:val="BodyTextIndent"/>
              <w:tabs>
                <w:tab w:val="clear" w:pos="90"/>
                <w:tab w:val="clear" w:pos="2160"/>
                <w:tab w:val="clear" w:pos="6480"/>
              </w:tabs>
              <w:ind w:start="0" w:end="0"/>
              <w:rPr>
                <w:b/>
              </w:rPr>
            </w:pPr>
            <w:r>
              <w:rPr>
                <w:b/>
              </w:rPr>
            </w:r>
          </w:p>
        </w:tc>
      </w:tr>
      <w:tr>
        <w:trPr/>
        <w:tc>
          <w:tcPr>
            <w:tcW w:w="5040" w:type="dxa"/>
            <w:tcBorders/>
          </w:tcPr>
          <w:p>
            <w:pPr>
              <w:pStyle w:val="BodyTextIndent"/>
              <w:tabs>
                <w:tab w:val="clear" w:pos="90"/>
                <w:tab w:val="clear" w:pos="2160"/>
                <w:tab w:val="clear" w:pos="6480"/>
              </w:tabs>
              <w:snapToGrid w:val="false"/>
              <w:ind w:start="0" w:end="0"/>
              <w:rPr>
                <w:b/>
              </w:rPr>
            </w:pPr>
            <w:r>
              <w:rPr>
                <w:b/>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ind w:start="0" w:end="0"/>
              <w:rPr/>
            </w:pPr>
            <w:r>
              <w:rPr/>
              <w:t>By:   _____________________________</w:t>
            </w:r>
          </w:p>
        </w:tc>
        <w:tc>
          <w:tcPr>
            <w:tcW w:w="4464" w:type="dxa"/>
            <w:tcBorders/>
          </w:tcPr>
          <w:p>
            <w:pPr>
              <w:pStyle w:val="BodyTextIndent"/>
              <w:tabs>
                <w:tab w:val="clear" w:pos="90"/>
                <w:tab w:val="clear" w:pos="2160"/>
                <w:tab w:val="clear" w:pos="6480"/>
              </w:tabs>
              <w:ind w:start="0" w:end="0"/>
              <w:rPr/>
            </w:pPr>
            <w:r>
              <w:rPr/>
              <w:t>By:   __________________________________</w:t>
            </w:r>
          </w:p>
        </w:tc>
      </w:tr>
      <w:tr>
        <w:trPr/>
        <w:tc>
          <w:tcPr>
            <w:tcW w:w="5040" w:type="dxa"/>
            <w:tcBorders/>
          </w:tcPr>
          <w:p>
            <w:pPr>
              <w:pStyle w:val="BodyTextIndent"/>
              <w:tabs>
                <w:tab w:val="clear" w:pos="90"/>
                <w:tab w:val="clear" w:pos="2160"/>
                <w:tab w:val="clear" w:pos="6480"/>
              </w:tabs>
              <w:ind w:start="0" w:end="0"/>
              <w:rPr/>
            </w:pPr>
            <w:r>
              <w:rPr/>
              <w:t>Name: ____________________________</w:t>
            </w:r>
          </w:p>
        </w:tc>
        <w:tc>
          <w:tcPr>
            <w:tcW w:w="4464" w:type="dxa"/>
            <w:tcBorders/>
          </w:tcPr>
          <w:p>
            <w:pPr>
              <w:pStyle w:val="BodyTextIndent"/>
              <w:tabs>
                <w:tab w:val="clear" w:pos="90"/>
                <w:tab w:val="clear" w:pos="2160"/>
                <w:tab w:val="clear" w:pos="6480"/>
              </w:tabs>
              <w:ind w:start="0" w:end="0"/>
              <w:rPr/>
            </w:pPr>
            <w:r>
              <w:rPr/>
              <w:t>Name: _________________________________</w:t>
            </w:r>
          </w:p>
        </w:tc>
      </w:tr>
      <w:tr>
        <w:trPr/>
        <w:tc>
          <w:tcPr>
            <w:tcW w:w="5040" w:type="dxa"/>
            <w:tcBorders/>
          </w:tcPr>
          <w:p>
            <w:pPr>
              <w:pStyle w:val="BodyTextIndent"/>
              <w:tabs>
                <w:tab w:val="clear" w:pos="90"/>
                <w:tab w:val="clear" w:pos="2160"/>
                <w:tab w:val="clear" w:pos="6480"/>
              </w:tabs>
              <w:ind w:start="0" w:end="0"/>
              <w:rPr/>
            </w:pPr>
            <w:r>
              <w:rPr/>
              <w:t>Title:   ____________________________</w:t>
            </w:r>
          </w:p>
        </w:tc>
        <w:tc>
          <w:tcPr>
            <w:tcW w:w="4464" w:type="dxa"/>
            <w:tcBorders/>
          </w:tcPr>
          <w:p>
            <w:pPr>
              <w:pStyle w:val="BodyTextIndent"/>
              <w:tabs>
                <w:tab w:val="clear" w:pos="90"/>
                <w:tab w:val="clear" w:pos="2160"/>
                <w:tab w:val="clear" w:pos="6480"/>
              </w:tabs>
              <w:ind w:start="0" w:end="0"/>
              <w:rPr/>
            </w:pPr>
            <w:r>
              <w:rPr/>
              <w:t>Title:   _________________________________</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bl>
    <w:p>
      <w:pPr>
        <w:pStyle w:val="BodyTextIndent"/>
        <w:tabs>
          <w:tab w:val="clear" w:pos="90"/>
          <w:tab w:val="clear" w:pos="2160"/>
          <w:tab w:val="clear" w:pos="6480"/>
          <w:tab w:val="left" w:pos="4320" w:leader="none"/>
        </w:tabs>
        <w:ind w:start="0" w:end="0"/>
        <w:rPr>
          <w:b/>
        </w:rPr>
      </w:pPr>
      <w:r>
        <w:rPr>
          <w:b/>
        </w:rPr>
        <w:t xml:space="preserve">COUNTERPARTY:  AFTER YOU HAVE CONFIRMED TRANSACTION, PLEASE RETURN TO ENA, </w:t>
      </w:r>
    </w:p>
    <w:p>
      <w:pPr>
        <w:pStyle w:val="BodyTextIndent"/>
        <w:tabs>
          <w:tab w:val="clear" w:pos="90"/>
          <w:tab w:val="clear" w:pos="2160"/>
          <w:tab w:val="clear" w:pos="6480"/>
          <w:tab w:val="left" w:pos="4320" w:leader="none"/>
        </w:tabs>
        <w:ind w:start="0" w:end="0"/>
        <w:rPr>
          <w:b/>
        </w:rPr>
      </w:pPr>
      <w:r>
        <w:rPr>
          <w:b/>
        </w:rPr>
        <w:t>ATTENTION:  Lisa McClendon</w:t>
      </w:r>
    </w:p>
    <w:p>
      <w:pPr>
        <w:pStyle w:val="BodyTextIndent"/>
        <w:tabs>
          <w:tab w:val="clear" w:pos="90"/>
          <w:tab w:val="clear" w:pos="2160"/>
          <w:tab w:val="clear" w:pos="6480"/>
          <w:tab w:val="left" w:pos="4320" w:leader="none"/>
        </w:tabs>
        <w:ind w:start="0" w:end="0"/>
        <w:rPr>
          <w:b/>
        </w:rPr>
      </w:pPr>
      <w:r>
        <w:rPr>
          <w:b/>
        </w:rPr>
        <w:t>FAX:  713-646-2555</w:t>
      </w:r>
    </w:p>
    <w:p>
      <w:pPr>
        <w:pStyle w:val="BodyTextIndent"/>
        <w:tabs>
          <w:tab w:val="clear" w:pos="90"/>
          <w:tab w:val="clear" w:pos="2160"/>
          <w:tab w:val="clear" w:pos="6480"/>
          <w:tab w:val="left" w:pos="4320" w:leader="none"/>
        </w:tabs>
        <w:ind w:start="0" w:end="0"/>
        <w:rPr>
          <w:b/>
        </w:rPr>
      </w:pPr>
      <w:r>
        <w:rPr>
          <w:b/>
        </w:rPr>
        <w:t xml:space="preserve">E-MAIL ADDRESS: </w:t>
      </w:r>
      <w:hyperlink r:id="rId2">
        <w:r>
          <w:rPr>
            <w:rStyle w:val="Hyperlink"/>
            <w:b/>
          </w:rPr>
          <w:t>Lisa.R.McClendon@enron.com</w:t>
        </w:r>
      </w:hyperlink>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pStyle w:val="BodyTextIndent"/>
        <w:tabs>
          <w:tab w:val="clear" w:pos="90"/>
          <w:tab w:val="clear" w:pos="2160"/>
          <w:tab w:val="clear" w:pos="6480"/>
          <w:tab w:val="left" w:pos="4320" w:leader="none"/>
        </w:tabs>
        <w:ind w:start="0" w:end="0"/>
        <w:rPr>
          <w:b/>
        </w:rPr>
      </w:pPr>
      <w:r>
        <w:rPr>
          <w:b/>
        </w:rPr>
      </w:r>
    </w:p>
    <w:p>
      <w:pPr>
        <w:pStyle w:val="Heading2"/>
        <w:ind w:hanging="0" w:start="0"/>
        <w:rPr/>
      </w:pPr>
      <w:r>
        <w:rPr/>
        <w:t>SCHEDULE “A”</w:t>
      </w:r>
    </w:p>
    <w:p>
      <w:pPr>
        <w:pStyle w:val="Normal"/>
        <w:rPr/>
      </w:pPr>
      <w:r>
        <w:rPr/>
      </w:r>
    </w:p>
    <w:p>
      <w:pPr>
        <w:pStyle w:val="BodyTextIndent"/>
        <w:tabs>
          <w:tab w:val="clear" w:pos="90"/>
          <w:tab w:val="clear" w:pos="2160"/>
          <w:tab w:val="clear" w:pos="6480"/>
        </w:tabs>
        <w:ind w:start="0" w:end="-18"/>
        <w:rPr/>
      </w:pPr>
      <w:r>
        <w:rPr/>
        <w:t>Cold Rolled Steel</w:t>
      </w:r>
    </w:p>
    <w:p>
      <w:pPr>
        <w:pStyle w:val="Normal"/>
        <w:rPr>
          <w:sz w:val="22"/>
        </w:rPr>
      </w:pPr>
      <w:r>
        <w:rPr>
          <w:sz w:val="22"/>
        </w:rPr>
      </w:r>
    </w:p>
    <w:tbl>
      <w:tblPr>
        <w:tblW w:w="7308" w:type="dxa"/>
        <w:jc w:val="start"/>
        <w:tblInd w:w="0" w:type="dxa"/>
        <w:tblLayout w:type="fixed"/>
        <w:tblCellMar>
          <w:top w:w="0" w:type="dxa"/>
          <w:start w:w="108" w:type="dxa"/>
          <w:bottom w:w="0" w:type="dxa"/>
          <w:end w:w="108" w:type="dxa"/>
        </w:tblCellMar>
      </w:tblPr>
      <w:tblGrid>
        <w:gridCol w:w="1908"/>
        <w:gridCol w:w="990"/>
        <w:gridCol w:w="1170"/>
        <w:gridCol w:w="1194"/>
        <w:gridCol w:w="2046"/>
      </w:tblGrid>
      <w:tr>
        <w:trPr>
          <w:trHeight w:val="719" w:hRule="atLeast"/>
        </w:trPr>
        <w:tc>
          <w:tcPr>
            <w:tcW w:w="1908"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18"/>
              <w:jc w:val="center"/>
              <w:rPr>
                <w:b/>
              </w:rPr>
            </w:pPr>
            <w:r>
              <w:rPr>
                <w:b/>
              </w:rPr>
            </w:r>
          </w:p>
          <w:p>
            <w:pPr>
              <w:pStyle w:val="BodyTextIndent"/>
              <w:tabs>
                <w:tab w:val="clear" w:pos="90"/>
                <w:tab w:val="clear" w:pos="2160"/>
                <w:tab w:val="clear" w:pos="6480"/>
                <w:tab w:val="left" w:pos="4320" w:leader="none"/>
              </w:tabs>
              <w:ind w:start="0" w:end="-18"/>
              <w:jc w:val="center"/>
              <w:rPr>
                <w:b/>
              </w:rPr>
            </w:pPr>
            <w:r>
              <w:rPr>
                <w:b/>
              </w:rPr>
              <w:t>Volume</w:t>
            </w:r>
          </w:p>
          <w:p>
            <w:pPr>
              <w:pStyle w:val="BodyTextIndent"/>
              <w:tabs>
                <w:tab w:val="clear" w:pos="90"/>
                <w:tab w:val="clear" w:pos="2160"/>
                <w:tab w:val="clear" w:pos="6480"/>
                <w:tab w:val="left" w:pos="4320" w:leader="none"/>
              </w:tabs>
              <w:ind w:start="0" w:end="-18"/>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rPr>
                <w:b/>
              </w:rPr>
            </w:pPr>
            <w:r>
              <w:rPr>
                <w:b/>
              </w:rPr>
            </w:r>
          </w:p>
          <w:p>
            <w:pPr>
              <w:pStyle w:val="BodyTextIndent"/>
              <w:tabs>
                <w:tab w:val="clear" w:pos="90"/>
                <w:tab w:val="clear" w:pos="2160"/>
                <w:tab w:val="clear" w:pos="6480"/>
                <w:tab w:val="left" w:pos="4320" w:leader="none"/>
              </w:tabs>
              <w:ind w:start="0" w:end="0"/>
              <w:rPr>
                <w:b/>
              </w:rPr>
            </w:pPr>
            <w:r>
              <w:rPr>
                <w:b/>
              </w:rPr>
              <w:t>Gauge</w:t>
            </w:r>
          </w:p>
        </w:tc>
        <w:tc>
          <w:tcPr>
            <w:tcW w:w="1170"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jc w:val="center"/>
              <w:rPr>
                <w:b/>
              </w:rPr>
            </w:pPr>
            <w:r>
              <w:rPr>
                <w:b/>
              </w:rPr>
            </w:r>
          </w:p>
          <w:p>
            <w:pPr>
              <w:pStyle w:val="BodyTextIndent"/>
              <w:tabs>
                <w:tab w:val="clear" w:pos="90"/>
                <w:tab w:val="clear" w:pos="2160"/>
                <w:tab w:val="clear" w:pos="6480"/>
                <w:tab w:val="left" w:pos="4320" w:leader="none"/>
              </w:tabs>
              <w:ind w:start="0" w:end="0"/>
              <w:jc w:val="center"/>
              <w:rPr>
                <w:b/>
              </w:rPr>
            </w:pPr>
            <w:r>
              <w:rPr>
                <w:b/>
              </w:rPr>
              <w:t>Width</w:t>
            </w:r>
          </w:p>
        </w:tc>
        <w:tc>
          <w:tcPr>
            <w:tcW w:w="1194"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jc w:val="center"/>
              <w:rPr>
                <w:b/>
              </w:rPr>
            </w:pPr>
            <w:r>
              <w:rPr>
                <w:b/>
              </w:rPr>
            </w:r>
          </w:p>
          <w:p>
            <w:pPr>
              <w:pStyle w:val="BodyTextIndent"/>
              <w:tabs>
                <w:tab w:val="clear" w:pos="90"/>
                <w:tab w:val="clear" w:pos="2160"/>
                <w:tab w:val="clear" w:pos="6480"/>
                <w:tab w:val="left" w:pos="4320" w:leader="none"/>
              </w:tabs>
              <w:ind w:start="0" w:end="0"/>
              <w:jc w:val="center"/>
              <w:rPr>
                <w:b/>
              </w:rPr>
            </w:pPr>
            <w:r>
              <w:rPr>
                <w:b/>
              </w:rPr>
              <w:t>Grade</w:t>
            </w:r>
          </w:p>
        </w:tc>
        <w:tc>
          <w:tcPr>
            <w:tcW w:w="2046"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jc w:val="center"/>
              <w:rPr>
                <w:b/>
              </w:rPr>
            </w:pPr>
            <w:r>
              <w:rPr>
                <w:b/>
              </w:rPr>
            </w:r>
          </w:p>
          <w:p>
            <w:pPr>
              <w:pStyle w:val="BodyTextIndent"/>
              <w:tabs>
                <w:tab w:val="clear" w:pos="90"/>
                <w:tab w:val="clear" w:pos="2160"/>
                <w:tab w:val="clear" w:pos="6480"/>
                <w:tab w:val="left" w:pos="4320" w:leader="none"/>
              </w:tabs>
              <w:ind w:start="0" w:end="0"/>
              <w:jc w:val="center"/>
              <w:rPr>
                <w:b/>
              </w:rPr>
            </w:pPr>
            <w:r>
              <w:rPr>
                <w:b/>
              </w:rPr>
              <w:t>Price</w:t>
            </w:r>
          </w:p>
          <w:p>
            <w:pPr>
              <w:pStyle w:val="BodyTextIndent"/>
              <w:tabs>
                <w:tab w:val="clear" w:pos="90"/>
                <w:tab w:val="clear" w:pos="2160"/>
                <w:tab w:val="clear" w:pos="6480"/>
                <w:tab w:val="left" w:pos="4320" w:leader="none"/>
              </w:tabs>
              <w:ind w:start="0" w:end="0"/>
              <w:jc w:val="center"/>
              <w:rPr>
                <w:b/>
              </w:rPr>
            </w:pPr>
            <w:r>
              <w:rPr>
                <w:b/>
              </w:rPr>
            </w:r>
          </w:p>
        </w:tc>
      </w:tr>
      <w:tr>
        <w:trPr>
          <w:trHeight w:val="332" w:hRule="atLeast"/>
        </w:trPr>
        <w:tc>
          <w:tcPr>
            <w:tcW w:w="1908"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18"/>
              <w:jc w:val="center"/>
              <w:rPr>
                <w:b/>
                <w:bCs/>
              </w:rPr>
            </w:pPr>
            <w:r>
              <w:rPr>
                <w:b/>
                <w:bCs/>
              </w:rPr>
            </w:r>
          </w:p>
        </w:tc>
        <w:tc>
          <w:tcPr>
            <w:tcW w:w="990"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rPr>
                <w:bCs/>
              </w:rPr>
            </w:pPr>
            <w:r>
              <w:rPr>
                <w:bCs/>
              </w:rPr>
            </w:r>
          </w:p>
        </w:tc>
        <w:tc>
          <w:tcPr>
            <w:tcW w:w="1170"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jc w:val="center"/>
              <w:rPr>
                <w:bCs/>
              </w:rPr>
            </w:pPr>
            <w:r>
              <w:rPr>
                <w:bCs/>
              </w:rPr>
            </w:r>
          </w:p>
        </w:tc>
        <w:tc>
          <w:tcPr>
            <w:tcW w:w="1194"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jc w:val="center"/>
              <w:rPr>
                <w:bCs/>
              </w:rPr>
            </w:pPr>
            <w:r>
              <w:rPr>
                <w:bCs/>
              </w:rPr>
            </w:r>
          </w:p>
        </w:tc>
        <w:tc>
          <w:tcPr>
            <w:tcW w:w="2046" w:type="dxa"/>
            <w:tcBorders>
              <w:top w:val="single" w:sz="4" w:space="0" w:color="000000"/>
              <w:start w:val="single" w:sz="4" w:space="0" w:color="000000"/>
              <w:bottom w:val="single" w:sz="4" w:space="0" w:color="000000"/>
              <w:end w:val="single" w:sz="4" w:space="0" w:color="000000"/>
            </w:tcBorders>
          </w:tcPr>
          <w:p>
            <w:pPr>
              <w:pStyle w:val="BodyTextIndent"/>
              <w:tabs>
                <w:tab w:val="clear" w:pos="90"/>
                <w:tab w:val="clear" w:pos="2160"/>
                <w:tab w:val="clear" w:pos="6480"/>
                <w:tab w:val="left" w:pos="4320" w:leader="none"/>
              </w:tabs>
              <w:snapToGrid w:val="false"/>
              <w:ind w:start="0" w:end="0"/>
              <w:jc w:val="center"/>
              <w:rPr>
                <w:bCs/>
              </w:rPr>
            </w:pPr>
            <w:r>
              <w:rPr>
                <w:bCs/>
              </w:rPr>
            </w:r>
          </w:p>
        </w:tc>
      </w:tr>
    </w:tbl>
    <w:p>
      <w:pPr>
        <w:pStyle w:val="BodyTextIndent"/>
        <w:tabs>
          <w:tab w:val="clear" w:pos="90"/>
          <w:tab w:val="clear" w:pos="2160"/>
          <w:tab w:val="clear" w:pos="6480"/>
          <w:tab w:val="left" w:pos="4320" w:leader="none"/>
        </w:tabs>
        <w:ind w:start="0" w:end="0"/>
        <w:rPr>
          <w:b/>
        </w:rPr>
      </w:pPr>
      <w:r>
        <w:rPr>
          <w:b/>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t>TAGG No. QY3918</w:t>
    </w:r>
  </w:p>
  <w:p>
    <w:pPr>
      <w:pStyle w:val="Header"/>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4z0">
    <w:name w:val="WW8Num4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tyle>
  <w:style w:type="paragraph" w:styleId="BodyTextIndent2">
    <w:name w:val="Body Text Indent 2"/>
    <w:basedOn w:val="Normal"/>
    <w:qFormat/>
    <w:pPr>
      <w:tabs>
        <w:tab w:val="clear" w:pos="720"/>
        <w:tab w:val="left" w:pos="2160" w:leader="none"/>
        <w:tab w:val="left" w:pos="6480" w:leader="none"/>
      </w:tabs>
      <w:ind w:hanging="2880" w:start="2160" w:end="0"/>
    </w:pPr>
    <w:rPr/>
  </w:style>
  <w:style w:type="paragraph" w:styleId="BodyTextIndent3">
    <w:name w:val="Body Text Indent 3"/>
    <w:basedOn w:val="Normal"/>
    <w:qFormat/>
    <w:pPr>
      <w:tabs>
        <w:tab w:val="clear" w:pos="720"/>
        <w:tab w:val="left" w:pos="1332" w:leader="none"/>
        <w:tab w:val="left" w:pos="1512" w:leader="none"/>
      </w:tabs>
      <w:ind w:hanging="0" w:start="360" w:end="0"/>
    </w:pPr>
    <w:rPr>
      <w:sz w:val="22"/>
    </w:rPr>
  </w:style>
  <w:style w:type="paragraph" w:styleId="BodyText3">
    <w:name w:val="Body Text 3"/>
    <w:basedOn w:val="Normal"/>
    <w:qFormat/>
    <w:pPr>
      <w:tabs>
        <w:tab w:val="clear" w:pos="720"/>
        <w:tab w:val="left" w:pos="1332" w:leader="none"/>
        <w:tab w:val="left" w:pos="1512"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sa.R.McClendon@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2001-05-22T12:21:00Z</dcterms:created>
  <dc:creator>wende warren</dc:creator>
  <dc:description/>
  <dc:language>en-CA</dc:language>
  <cp:lastModifiedBy>lmcclen2</cp:lastModifiedBy>
  <cp:lastPrinted>2001-04-27T17:53:00Z</cp:lastPrinted>
  <dcterms:modified xsi:type="dcterms:W3CDTF">2001-05-22T12:56:00Z</dcterms:modified>
  <cp:revision>5</cp:revision>
  <dc:subject/>
  <dc:title>ENA STEEL PRODUCTS AND SERVICES </dc:title>
</cp:coreProperties>
</file>