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To: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 </w:t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CC:</w:t>
        <w:tab/>
        <w:t xml:space="preserve">David Port, Greg Whalley, John Lavorato,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Louise Kitchen, File copy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20,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17,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 by Business Unit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(369)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March 2002 and May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majority of those positions, (343) Bcf, between March 2002 and May 2002.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cs="MS Sans Serif" w:ascii="MS Sans Serif" w:hAnsi="MS Sans Serif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2001-08-20T11:50:00Z</dcterms:created>
  <dc:creator>kthibode</dc:creator>
  <dc:description/>
  <dc:language>en-CA</dc:language>
  <cp:lastModifiedBy>kthibode</cp:lastModifiedBy>
  <dcterms:modified xsi:type="dcterms:W3CDTF">2001-08-20T11:50:00Z</dcterms:modified>
  <cp:revision>2</cp:revision>
  <dc:subject/>
  <dc:title/>
</cp:coreProperties>
</file>